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BD" w:rsidRDefault="001958CE" w:rsidP="00AA2BCE">
      <w:pPr>
        <w:pStyle w:val="CompanyName"/>
        <w:framePr w:w="9182" w:wrap="notBeside" w:hAnchor="page" w:x="1693" w:y="679"/>
        <w:jc w:val="left"/>
        <w:rPr>
          <w:rFonts w:ascii="Arial" w:hAnsi="Arial" w:cs="Arial"/>
          <w:sz w:val="20"/>
        </w:rPr>
      </w:pPr>
      <w:r>
        <w:rPr>
          <w:rFonts w:ascii="Arial" w:hAnsi="Arial" w:cs="Arial"/>
          <w:sz w:val="20"/>
        </w:rPr>
        <w:t xml:space="preserve"> </w:t>
      </w:r>
      <w:r w:rsidR="006D3EB6">
        <w:rPr>
          <w:rFonts w:ascii="Arial" w:hAnsi="Arial" w:cs="Arial"/>
          <w:sz w:val="20"/>
        </w:rPr>
        <w:t xml:space="preserve"> </w:t>
      </w:r>
      <w:r w:rsidR="00987CEC">
        <w:rPr>
          <w:rFonts w:ascii="Arial" w:hAnsi="Arial" w:cs="Arial"/>
          <w:noProof/>
          <w:sz w:val="20"/>
        </w:rPr>
        <w:drawing>
          <wp:inline distT="0" distB="0" distL="0" distR="0">
            <wp:extent cx="654343"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2956BD" w:rsidRDefault="002956BD"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8A2CEA" w:rsidRPr="008A2CEA" w:rsidRDefault="008A2CE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2956BD" w:rsidRDefault="0093617C"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5" style="width:0;height:1.5pt" o:hralign="center" o:hrstd="t" o:hr="t" fillcolor="gray" stroked="f"/>
        </w:pic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396 </w:t>
      </w:r>
      <w:r w:rsidR="00A217D3" w:rsidRPr="00085D54">
        <w:rPr>
          <w:rFonts w:ascii="Times New Roman" w:hAnsi="Times New Roman"/>
          <w:color w:val="7F7F7F" w:themeColor="text1" w:themeTint="80"/>
          <w:sz w:val="24"/>
          <w:szCs w:val="24"/>
        </w:rPr>
        <w:t>West North</w:t>
      </w:r>
      <w:r w:rsidRPr="00085D54">
        <w:rPr>
          <w:rFonts w:ascii="Times New Roman" w:hAnsi="Times New Roman"/>
          <w:color w:val="7F7F7F" w:themeColor="text1" w:themeTint="80"/>
          <w:sz w:val="24"/>
          <w:szCs w:val="24"/>
        </w:rPr>
        <w:t xml:space="preserve">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w:t>
      </w:r>
      <w:r w:rsidR="00ED15D9" w:rsidRPr="00085D54">
        <w:rPr>
          <w:rFonts w:ascii="Times New Roman" w:hAnsi="Times New Roman"/>
          <w:color w:val="7F7F7F" w:themeColor="text1" w:themeTint="80"/>
          <w:sz w:val="24"/>
          <w:szCs w:val="24"/>
        </w:rPr>
        <w:t>, Missouri</w:t>
      </w:r>
      <w:r w:rsidRPr="00085D54">
        <w:rPr>
          <w:rFonts w:ascii="Times New Roman" w:hAnsi="Times New Roman"/>
          <w:color w:val="7F7F7F" w:themeColor="text1" w:themeTint="80"/>
          <w:sz w:val="24"/>
          <w:szCs w:val="24"/>
        </w:rPr>
        <w:t xml:space="preserve"> 63390</w:t>
      </w:r>
    </w:p>
    <w:p w:rsidR="002956BD" w:rsidRPr="00085D54" w:rsidRDefault="008A2CE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Phone </w:t>
      </w:r>
      <w:r w:rsidR="002956BD" w:rsidRPr="00085D54">
        <w:rPr>
          <w:rFonts w:ascii="Times New Roman" w:hAnsi="Times New Roman"/>
          <w:color w:val="7F7F7F" w:themeColor="text1" w:themeTint="80"/>
          <w:sz w:val="24"/>
          <w:szCs w:val="24"/>
        </w:rPr>
        <w:t>(636) 745-2262</w:t>
      </w:r>
    </w:p>
    <w:p w:rsidR="002956BD" w:rsidRPr="00085D54" w:rsidRDefault="008A2CE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Fax </w:t>
      </w:r>
      <w:r w:rsidR="002956BD" w:rsidRPr="00085D54">
        <w:rPr>
          <w:rFonts w:ascii="Times New Roman" w:hAnsi="Times New Roman"/>
          <w:color w:val="7F7F7F" w:themeColor="text1" w:themeTint="80"/>
          <w:sz w:val="24"/>
          <w:szCs w:val="24"/>
        </w:rPr>
        <w:t>(636) 745-2259</w:t>
      </w:r>
    </w:p>
    <w:p w:rsidR="002956BD" w:rsidRPr="00085D54" w:rsidRDefault="002956BD"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547FF4" w:rsidRPr="007465FF" w:rsidRDefault="00547FF4" w:rsidP="00547FF4">
      <w:pPr>
        <w:jc w:val="center"/>
      </w:pPr>
      <w:r w:rsidRPr="007465FF">
        <w:t>MINUTES OF THE BOARD OF DIRECTORS OF THE WRIGHT CITY FIRE PROTECTION DISTRICT</w:t>
      </w:r>
    </w:p>
    <w:p w:rsidR="00547FF4" w:rsidRPr="007465FF" w:rsidRDefault="00547FF4" w:rsidP="00547FF4">
      <w:pPr>
        <w:jc w:val="center"/>
      </w:pPr>
      <w:r w:rsidRPr="007465FF">
        <w:t>WARREN COUNTY, STATE OF MISSOURI</w:t>
      </w:r>
    </w:p>
    <w:p w:rsidR="00547FF4" w:rsidRDefault="00E8313A" w:rsidP="00547FF4">
      <w:pPr>
        <w:jc w:val="center"/>
      </w:pPr>
      <w:r>
        <w:t>January 8, 2015</w:t>
      </w:r>
    </w:p>
    <w:p w:rsidR="00547FF4" w:rsidRPr="007465FF" w:rsidRDefault="00547FF4" w:rsidP="00547FF4">
      <w:pPr>
        <w:jc w:val="center"/>
      </w:pPr>
    </w:p>
    <w:p w:rsidR="00547FF4" w:rsidRDefault="00547FF4"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w:t>
      </w:r>
      <w:r w:rsidR="00E8313A">
        <w:t>January 8, 2015</w:t>
      </w:r>
      <w:r>
        <w:t xml:space="preserve"> at 1</w:t>
      </w:r>
      <w:r w:rsidR="00E8313A">
        <w:t>83</w:t>
      </w:r>
      <w:r w:rsidR="00C30C25">
        <w:t>0</w:t>
      </w:r>
      <w:r w:rsidR="003B5CF3">
        <w:t xml:space="preserve">. </w:t>
      </w:r>
      <w:r>
        <w:t>At the above time and place there were the following present:</w:t>
      </w:r>
    </w:p>
    <w:p w:rsidR="00EB1BB9" w:rsidRDefault="00EB1BB9" w:rsidP="00547FF4">
      <w:pPr>
        <w:jc w:val="left"/>
      </w:pPr>
    </w:p>
    <w:p w:rsidR="00EB1BB9" w:rsidRPr="00EB1BB9" w:rsidRDefault="00EB1BB9" w:rsidP="00547FF4">
      <w:pPr>
        <w:jc w:val="left"/>
        <w:rPr>
          <w:u w:val="single"/>
        </w:rPr>
      </w:pPr>
      <w:r w:rsidRPr="00EB1BB9">
        <w:rPr>
          <w:u w:val="single"/>
        </w:rPr>
        <w:t>Board of Directors</w:t>
      </w:r>
    </w:p>
    <w:p w:rsidR="00EB1BB9" w:rsidRDefault="00F84022" w:rsidP="00EB1BB9">
      <w:r>
        <w:t>Larry Zuhone</w:t>
      </w:r>
      <w:r w:rsidR="00EB1BB9">
        <w:t xml:space="preserve"> – Chairman - </w:t>
      </w:r>
      <w:r w:rsidR="00E8313A">
        <w:t>present</w:t>
      </w:r>
      <w:r w:rsidR="00EB1BB9">
        <w:t xml:space="preserve">                                                                              </w:t>
      </w:r>
    </w:p>
    <w:p w:rsidR="00EB1BB9" w:rsidRDefault="00EB1BB9" w:rsidP="00EB1BB9">
      <w:r>
        <w:t xml:space="preserve">Dan West – Treasurer - </w:t>
      </w:r>
      <w:r w:rsidR="00E8313A">
        <w:t>absent</w:t>
      </w:r>
    </w:p>
    <w:p w:rsidR="00EB1BB9" w:rsidRDefault="00EB1BB9" w:rsidP="00EB1BB9">
      <w:r>
        <w:t xml:space="preserve">Mike Schriener – Director - </w:t>
      </w:r>
      <w:r w:rsidR="0030436D">
        <w:t>present</w:t>
      </w:r>
    </w:p>
    <w:p w:rsidR="00EB1BB9" w:rsidRDefault="00F84022" w:rsidP="00EB1BB9">
      <w:r>
        <w:t>Keith Thompson</w:t>
      </w:r>
      <w:r w:rsidR="00EB1BB9">
        <w:t xml:space="preserve"> – Director – </w:t>
      </w:r>
      <w:r w:rsidR="00CA0411">
        <w:t>present</w:t>
      </w:r>
    </w:p>
    <w:p w:rsidR="00EB1BB9" w:rsidRDefault="00EB1BB9" w:rsidP="00EB1BB9">
      <w:r>
        <w:t>Rud</w:t>
      </w:r>
      <w:r w:rsidR="002B00C8">
        <w:t xml:space="preserve">y </w:t>
      </w:r>
      <w:r w:rsidR="00993F24">
        <w:t>Jovanovic</w:t>
      </w:r>
      <w:r w:rsidR="00E8313A">
        <w:t xml:space="preserve"> – Secretary – present (arrived at 1831)</w:t>
      </w:r>
    </w:p>
    <w:p w:rsidR="00EB1BB9" w:rsidRDefault="00EB1BB9" w:rsidP="00EB1BB9"/>
    <w:p w:rsidR="00EB1BB9" w:rsidRDefault="00EB1BB9" w:rsidP="00EB1BB9">
      <w:pPr>
        <w:rPr>
          <w:u w:val="single"/>
        </w:rPr>
      </w:pPr>
      <w:r w:rsidRPr="00EB1BB9">
        <w:rPr>
          <w:u w:val="single"/>
        </w:rPr>
        <w:t>Administration</w:t>
      </w:r>
    </w:p>
    <w:p w:rsidR="000223C9" w:rsidRDefault="000223C9" w:rsidP="00EB1BB9">
      <w:r>
        <w:t>Chief Ron MacKnight</w:t>
      </w:r>
    </w:p>
    <w:p w:rsidR="00E8313A" w:rsidRDefault="004D73E3" w:rsidP="00EB1BB9">
      <w:r>
        <w:t>Administrative Assistant Kimberly Arbuthnot</w:t>
      </w:r>
    </w:p>
    <w:p w:rsidR="00EB1BB9" w:rsidRDefault="00EB1BB9" w:rsidP="00EB1BB9"/>
    <w:p w:rsidR="00EB1BB9" w:rsidRPr="00EB1BB9" w:rsidRDefault="00EB1BB9" w:rsidP="00EB1BB9">
      <w:pPr>
        <w:rPr>
          <w:u w:val="single"/>
        </w:rPr>
      </w:pPr>
      <w:r w:rsidRPr="00EB1BB9">
        <w:rPr>
          <w:u w:val="single"/>
        </w:rPr>
        <w:t xml:space="preserve">Visitors </w:t>
      </w:r>
      <w:r>
        <w:t xml:space="preserve">                               </w:t>
      </w:r>
    </w:p>
    <w:p w:rsidR="00C30C25" w:rsidRDefault="004551AC" w:rsidP="00547FF4">
      <w:pPr>
        <w:jc w:val="left"/>
      </w:pPr>
      <w:r>
        <w:t>FF Joshua Riebe</w:t>
      </w:r>
    </w:p>
    <w:p w:rsidR="004551AC" w:rsidRDefault="00E8313A" w:rsidP="00547FF4">
      <w:pPr>
        <w:jc w:val="left"/>
      </w:pPr>
      <w:r>
        <w:t>FF Kevin Hakenewerth</w:t>
      </w:r>
    </w:p>
    <w:p w:rsidR="00CA0411" w:rsidRDefault="00CA0411" w:rsidP="00547FF4">
      <w:pPr>
        <w:jc w:val="left"/>
      </w:pPr>
      <w:r>
        <w:t>Captain Mike Holtmeier</w:t>
      </w:r>
    </w:p>
    <w:p w:rsidR="00CA0411" w:rsidRDefault="00E8313A" w:rsidP="00547FF4">
      <w:pPr>
        <w:jc w:val="left"/>
      </w:pPr>
      <w:r>
        <w:t>FF Jewett Ellis</w:t>
      </w:r>
    </w:p>
    <w:p w:rsidR="00E8313A" w:rsidRDefault="00E8313A" w:rsidP="00547FF4">
      <w:pPr>
        <w:jc w:val="left"/>
      </w:pPr>
      <w:r>
        <w:t>Captain John Lacaillade</w:t>
      </w:r>
    </w:p>
    <w:p w:rsidR="00E8313A" w:rsidRDefault="00E8313A" w:rsidP="00547FF4">
      <w:pPr>
        <w:jc w:val="left"/>
      </w:pPr>
      <w:r>
        <w:t xml:space="preserve">Kathy Ellis </w:t>
      </w:r>
    </w:p>
    <w:p w:rsidR="00853BB9" w:rsidRPr="00367339" w:rsidRDefault="00367339" w:rsidP="00547FF4">
      <w:pPr>
        <w:jc w:val="left"/>
      </w:pPr>
      <w:r>
        <w:tab/>
      </w:r>
      <w:r>
        <w:tab/>
      </w:r>
      <w:r>
        <w:tab/>
      </w:r>
      <w:r w:rsidR="00C6574E">
        <w:tab/>
      </w:r>
      <w:r w:rsidR="00C6574E">
        <w:tab/>
      </w:r>
      <w:r w:rsidR="00C6574E">
        <w:tab/>
      </w:r>
      <w:r w:rsidR="00C6574E">
        <w:tab/>
      </w:r>
    </w:p>
    <w:p w:rsidR="00547FF4" w:rsidRDefault="00547FF4" w:rsidP="00547FF4">
      <w:pPr>
        <w:jc w:val="left"/>
        <w:rPr>
          <w:b/>
          <w:u w:val="single"/>
        </w:rPr>
      </w:pPr>
      <w:r>
        <w:rPr>
          <w:b/>
          <w:u w:val="single"/>
        </w:rPr>
        <w:t>Call to Order</w:t>
      </w:r>
    </w:p>
    <w:p w:rsidR="00547FF4" w:rsidRDefault="00547FF4" w:rsidP="00547FF4">
      <w:pPr>
        <w:jc w:val="left"/>
      </w:pPr>
      <w:r>
        <w:t xml:space="preserve">A quorum being present, </w:t>
      </w:r>
      <w:r w:rsidR="00E8313A">
        <w:t>Chairman Larry Zuhone</w:t>
      </w:r>
      <w:r>
        <w:t xml:space="preserve"> cal</w:t>
      </w:r>
      <w:r w:rsidR="00C6574E">
        <w:t xml:space="preserve">led the meeting to </w:t>
      </w:r>
      <w:r w:rsidR="00EE0210">
        <w:t xml:space="preserve">order at </w:t>
      </w:r>
      <w:r w:rsidR="00E8313A">
        <w:t>1830</w:t>
      </w:r>
      <w:r>
        <w:t xml:space="preserve"> and announced the Board of Directors meeting to be in session for the transaction of any and all business to be brought before it at this time.</w:t>
      </w:r>
    </w:p>
    <w:p w:rsidR="00AF0581" w:rsidRPr="00394F1F" w:rsidRDefault="00AF0581" w:rsidP="00AF0581">
      <w:pPr>
        <w:jc w:val="left"/>
      </w:pPr>
    </w:p>
    <w:p w:rsidR="00547FF4" w:rsidRDefault="00547FF4" w:rsidP="00547FF4">
      <w:pPr>
        <w:jc w:val="left"/>
        <w:rPr>
          <w:b/>
          <w:u w:val="single"/>
        </w:rPr>
      </w:pPr>
      <w:r>
        <w:rPr>
          <w:b/>
          <w:u w:val="single"/>
        </w:rPr>
        <w:t xml:space="preserve">Amendments to the </w:t>
      </w:r>
      <w:r w:rsidR="00E8313A">
        <w:rPr>
          <w:b/>
          <w:u w:val="single"/>
        </w:rPr>
        <w:t>January 8, 2015</w:t>
      </w:r>
      <w:r>
        <w:rPr>
          <w:b/>
          <w:u w:val="single"/>
        </w:rPr>
        <w:t xml:space="preserve"> Agenda</w:t>
      </w:r>
    </w:p>
    <w:p w:rsidR="00547FF4" w:rsidRDefault="00E8313A" w:rsidP="00547FF4">
      <w:pPr>
        <w:jc w:val="left"/>
      </w:pPr>
      <w:r>
        <w:t>Chairman Larry Zuhone</w:t>
      </w:r>
      <w:r w:rsidR="00F84022">
        <w:t xml:space="preserve"> </w:t>
      </w:r>
      <w:r w:rsidR="00547FF4">
        <w:t xml:space="preserve">asked for any amendments to the Tentative Agenda for </w:t>
      </w:r>
      <w:r>
        <w:t>January 8, 2015</w:t>
      </w:r>
      <w:r w:rsidR="00C30C25">
        <w:t>. No amendments were requested and the Agenda was approved as presented.</w:t>
      </w:r>
    </w:p>
    <w:p w:rsidR="00E008CF" w:rsidRDefault="00E008CF" w:rsidP="00547FF4">
      <w:pPr>
        <w:jc w:val="left"/>
      </w:pPr>
    </w:p>
    <w:p w:rsidR="00E008CF" w:rsidRDefault="00CA0411" w:rsidP="00E008CF">
      <w:pPr>
        <w:jc w:val="left"/>
      </w:pPr>
      <w:r>
        <w:t>Director Keith Thompson</w:t>
      </w:r>
      <w:r w:rsidR="00E008CF">
        <w:t xml:space="preserve"> made a motion to approve the agenda. This motion was seconded by Director Mike Schriener. The agenda for </w:t>
      </w:r>
      <w:r w:rsidR="00E8313A">
        <w:t>January 8, 2015</w:t>
      </w:r>
      <w:r w:rsidR="00E008CF">
        <w:t xml:space="preserve"> was adopted. The vote was as follows:</w:t>
      </w:r>
    </w:p>
    <w:p w:rsidR="00E008CF" w:rsidRDefault="00E008CF" w:rsidP="00E008CF">
      <w:pPr>
        <w:jc w:val="left"/>
      </w:pPr>
    </w:p>
    <w:p w:rsidR="00E008CF" w:rsidRDefault="00E8313A" w:rsidP="00E008CF">
      <w:pPr>
        <w:jc w:val="left"/>
      </w:pPr>
      <w:r>
        <w:t>Rudy Jovanovic – not present for vote</w:t>
      </w:r>
      <w:r w:rsidR="00E008CF">
        <w:tab/>
      </w:r>
      <w:r w:rsidR="00E008CF">
        <w:tab/>
      </w:r>
    </w:p>
    <w:p w:rsidR="00E008CF" w:rsidRDefault="00E008CF" w:rsidP="00E008CF">
      <w:pPr>
        <w:jc w:val="left"/>
      </w:pPr>
      <w:r>
        <w:t xml:space="preserve">Larry Zuhone – </w:t>
      </w:r>
      <w:r w:rsidR="00E8313A">
        <w:t>aye</w:t>
      </w:r>
      <w:r>
        <w:tab/>
      </w:r>
      <w:r>
        <w:tab/>
      </w:r>
      <w:r>
        <w:tab/>
      </w:r>
    </w:p>
    <w:p w:rsidR="00BA2FC4" w:rsidRDefault="00E008CF" w:rsidP="00E008CF">
      <w:pPr>
        <w:jc w:val="left"/>
      </w:pPr>
      <w:r>
        <w:t>Keith Thompson – a</w:t>
      </w:r>
      <w:r w:rsidR="00CA0411">
        <w:t>ye</w:t>
      </w:r>
    </w:p>
    <w:p w:rsidR="00E008CF" w:rsidRDefault="00E008CF" w:rsidP="00E008CF">
      <w:pPr>
        <w:jc w:val="left"/>
      </w:pPr>
      <w:r>
        <w:t xml:space="preserve">Dan </w:t>
      </w:r>
      <w:proofErr w:type="gramStart"/>
      <w:r>
        <w:t>West</w:t>
      </w:r>
      <w:proofErr w:type="gramEnd"/>
      <w:r>
        <w:t xml:space="preserve"> – a</w:t>
      </w:r>
      <w:r w:rsidR="00E8313A">
        <w:t>bsent</w:t>
      </w:r>
    </w:p>
    <w:p w:rsidR="00E008CF" w:rsidRDefault="00E008CF" w:rsidP="00E008CF">
      <w:pPr>
        <w:jc w:val="left"/>
      </w:pPr>
      <w:r>
        <w:t>Mike Schriener – a</w:t>
      </w:r>
      <w:r w:rsidR="00BA2FC4">
        <w:t>ye</w:t>
      </w:r>
    </w:p>
    <w:p w:rsidR="00E008CF" w:rsidRDefault="00E008CF" w:rsidP="00547FF4">
      <w:pPr>
        <w:jc w:val="left"/>
      </w:pPr>
    </w:p>
    <w:p w:rsidR="00836227" w:rsidRDefault="00836227" w:rsidP="00836227">
      <w:pPr>
        <w:jc w:val="left"/>
        <w:rPr>
          <w:b/>
          <w:u w:val="single"/>
        </w:rPr>
      </w:pPr>
    </w:p>
    <w:p w:rsidR="0039265A" w:rsidRDefault="0039265A" w:rsidP="00610A33">
      <w:pPr>
        <w:jc w:val="left"/>
        <w:rPr>
          <w:b/>
          <w:u w:val="single"/>
        </w:rPr>
      </w:pPr>
    </w:p>
    <w:p w:rsidR="00610A33" w:rsidRPr="00610A33" w:rsidRDefault="00547FF4" w:rsidP="00610A33">
      <w:pPr>
        <w:jc w:val="left"/>
        <w:rPr>
          <w:rFonts w:eastAsia="Calibri" w:cs="Arial"/>
          <w:b/>
          <w:spacing w:val="0"/>
          <w:u w:val="single"/>
        </w:rPr>
      </w:pPr>
      <w:r w:rsidRPr="00610A33">
        <w:rPr>
          <w:b/>
          <w:u w:val="single"/>
        </w:rPr>
        <w:t>Approval of the Open Minutes of</w:t>
      </w:r>
      <w:r w:rsidR="007A53EC">
        <w:rPr>
          <w:b/>
          <w:u w:val="single"/>
        </w:rPr>
        <w:t xml:space="preserve"> </w:t>
      </w:r>
      <w:r w:rsidR="00BD4739">
        <w:rPr>
          <w:b/>
          <w:u w:val="single"/>
        </w:rPr>
        <w:t>December 11</w:t>
      </w:r>
      <w:r w:rsidR="00EE0210">
        <w:rPr>
          <w:rFonts w:eastAsia="Calibri" w:cs="Arial"/>
          <w:b/>
          <w:spacing w:val="0"/>
          <w:u w:val="single"/>
        </w:rPr>
        <w:t>, 2014</w:t>
      </w:r>
      <w:r w:rsidR="00610A33" w:rsidRPr="00610A33">
        <w:rPr>
          <w:rFonts w:eastAsia="Calibri" w:cs="Arial"/>
          <w:b/>
          <w:spacing w:val="0"/>
          <w:u w:val="single"/>
        </w:rPr>
        <w:t xml:space="preserve"> Board Meeting</w:t>
      </w:r>
      <w:r w:rsidR="004551AC">
        <w:rPr>
          <w:rFonts w:eastAsia="Calibri" w:cs="Arial"/>
          <w:b/>
          <w:spacing w:val="0"/>
          <w:u w:val="single"/>
        </w:rPr>
        <w:t>s</w:t>
      </w:r>
    </w:p>
    <w:p w:rsidR="007A53EC" w:rsidRDefault="002B3AB5" w:rsidP="00547FF4">
      <w:pPr>
        <w:jc w:val="left"/>
      </w:pPr>
      <w:r>
        <w:t>Director Keith Thompson</w:t>
      </w:r>
      <w:r w:rsidR="00634511">
        <w:t xml:space="preserve"> </w:t>
      </w:r>
      <w:r w:rsidR="00547FF4">
        <w:t xml:space="preserve">moved for </w:t>
      </w:r>
      <w:r w:rsidR="00574A5A">
        <w:t>a</w:t>
      </w:r>
      <w:r w:rsidR="004817D6">
        <w:t>pproval of the open m</w:t>
      </w:r>
      <w:r w:rsidR="00574A5A" w:rsidRPr="00574A5A">
        <w:t xml:space="preserve">inutes of </w:t>
      </w:r>
      <w:r w:rsidR="00BD4739">
        <w:rPr>
          <w:rFonts w:eastAsia="Calibri" w:cs="Arial"/>
          <w:spacing w:val="0"/>
        </w:rPr>
        <w:t>December 11</w:t>
      </w:r>
      <w:r w:rsidR="00EE0210">
        <w:rPr>
          <w:rFonts w:eastAsia="Calibri" w:cs="Arial"/>
          <w:spacing w:val="0"/>
        </w:rPr>
        <w:t>, 2014</w:t>
      </w:r>
      <w:r w:rsidR="00E966A1">
        <w:t xml:space="preserve">. </w:t>
      </w:r>
      <w:r w:rsidR="007A53EC">
        <w:t xml:space="preserve">This was seconded by </w:t>
      </w:r>
      <w:r w:rsidR="004551AC">
        <w:t>Director Mike Schriener</w:t>
      </w:r>
      <w:r w:rsidR="003B5CF3">
        <w:t>.</w:t>
      </w:r>
    </w:p>
    <w:p w:rsidR="0035444F" w:rsidRPr="005C31C1" w:rsidRDefault="00547FF4" w:rsidP="00547FF4">
      <w:pPr>
        <w:jc w:val="left"/>
        <w:rPr>
          <w:rFonts w:eastAsia="Calibri" w:cs="Arial"/>
          <w:spacing w:val="0"/>
        </w:rPr>
      </w:pPr>
      <w:r>
        <w:lastRenderedPageBreak/>
        <w:t>.</w:t>
      </w:r>
    </w:p>
    <w:p w:rsidR="00547FF4" w:rsidRPr="00610A33" w:rsidRDefault="00547FF4" w:rsidP="00547FF4">
      <w:pPr>
        <w:jc w:val="left"/>
        <w:rPr>
          <w:rFonts w:eastAsia="Calibri" w:cs="Arial"/>
          <w:spacing w:val="0"/>
        </w:rPr>
      </w:pPr>
      <w:r>
        <w:t xml:space="preserve">“RESOLVED that the Minutes of the </w:t>
      </w:r>
      <w:r w:rsidR="00BD4739">
        <w:rPr>
          <w:rFonts w:eastAsia="Calibri" w:cs="Arial"/>
          <w:spacing w:val="0"/>
        </w:rPr>
        <w:t>December 11</w:t>
      </w:r>
      <w:r w:rsidR="00EE0210">
        <w:rPr>
          <w:rFonts w:eastAsia="Calibri" w:cs="Arial"/>
          <w:spacing w:val="0"/>
        </w:rPr>
        <w:t>, 2014</w:t>
      </w:r>
      <w:r w:rsidR="00610A33" w:rsidRPr="00610A33">
        <w:rPr>
          <w:rFonts w:eastAsia="Calibri" w:cs="Arial"/>
          <w:spacing w:val="0"/>
        </w:rPr>
        <w:t xml:space="preserve"> Board Meeting</w:t>
      </w:r>
      <w:r w:rsidR="00610A33">
        <w:rPr>
          <w:rFonts w:eastAsia="Calibri" w:cs="Arial"/>
          <w:spacing w:val="0"/>
        </w:rPr>
        <w:t xml:space="preserve"> </w:t>
      </w:r>
      <w:r>
        <w:t>are hereby adopted and approved in their entirety, as presented with and corrections made and suggested.”</w:t>
      </w:r>
    </w:p>
    <w:p w:rsidR="002622C1" w:rsidRDefault="002622C1" w:rsidP="00547FF4">
      <w:pPr>
        <w:jc w:val="left"/>
      </w:pPr>
    </w:p>
    <w:p w:rsidR="00885B51" w:rsidRDefault="00547FF4" w:rsidP="00547FF4">
      <w:pPr>
        <w:jc w:val="left"/>
      </w:pPr>
      <w:r>
        <w:t>The Board of Directors present and voting affirmatively, the resolution was adopted and approved. The roll call vote on this resolution is as follows:</w:t>
      </w:r>
    </w:p>
    <w:p w:rsidR="002622C1" w:rsidRDefault="002622C1" w:rsidP="00547FF4">
      <w:pPr>
        <w:jc w:val="left"/>
      </w:pPr>
    </w:p>
    <w:p w:rsidR="00547FF4" w:rsidRDefault="00BD4739" w:rsidP="00547FF4">
      <w:pPr>
        <w:jc w:val="left"/>
      </w:pPr>
      <w:r>
        <w:t>Rudy Jovanovic – not present for vote</w:t>
      </w:r>
    </w:p>
    <w:p w:rsidR="00547FF4" w:rsidRDefault="00547FF4" w:rsidP="00547FF4">
      <w:pPr>
        <w:jc w:val="left"/>
      </w:pPr>
      <w:r>
        <w:t xml:space="preserve">Larry Zuhone – </w:t>
      </w:r>
      <w:r w:rsidR="00367339">
        <w:t>a</w:t>
      </w:r>
      <w:r w:rsidR="00BD4739">
        <w:t>ye</w:t>
      </w:r>
    </w:p>
    <w:p w:rsidR="00547FF4" w:rsidRDefault="002B3AB5" w:rsidP="00547FF4">
      <w:pPr>
        <w:jc w:val="left"/>
      </w:pPr>
      <w:r>
        <w:t>Keith Thompson – aye</w:t>
      </w:r>
    </w:p>
    <w:p w:rsidR="00547FF4" w:rsidRDefault="00547FF4" w:rsidP="00547FF4">
      <w:pPr>
        <w:jc w:val="left"/>
      </w:pPr>
      <w:r>
        <w:t xml:space="preserve">Dan </w:t>
      </w:r>
      <w:proofErr w:type="gramStart"/>
      <w:r>
        <w:t>West</w:t>
      </w:r>
      <w:proofErr w:type="gramEnd"/>
      <w:r>
        <w:t xml:space="preserve"> – </w:t>
      </w:r>
      <w:r w:rsidR="00BD4739">
        <w:t>absent</w:t>
      </w:r>
    </w:p>
    <w:p w:rsidR="008905E6" w:rsidRDefault="00634511" w:rsidP="00547FF4">
      <w:pPr>
        <w:jc w:val="left"/>
      </w:pPr>
      <w:r>
        <w:t>Mike Schriener</w:t>
      </w:r>
      <w:r w:rsidR="0035444F">
        <w:t xml:space="preserve"> – </w:t>
      </w:r>
      <w:r w:rsidR="0035356B">
        <w:t>aye</w:t>
      </w:r>
    </w:p>
    <w:p w:rsidR="00FB1287" w:rsidRDefault="00FB1287" w:rsidP="00547FF4">
      <w:pPr>
        <w:jc w:val="left"/>
        <w:rPr>
          <w:b/>
          <w:u w:val="single"/>
        </w:rPr>
      </w:pPr>
    </w:p>
    <w:p w:rsidR="007A53EC" w:rsidRDefault="007A53EC" w:rsidP="00547FF4">
      <w:pPr>
        <w:jc w:val="left"/>
        <w:rPr>
          <w:b/>
          <w:u w:val="single"/>
        </w:rPr>
      </w:pPr>
    </w:p>
    <w:p w:rsidR="00547FF4" w:rsidRDefault="00547FF4" w:rsidP="00547FF4">
      <w:pPr>
        <w:jc w:val="left"/>
      </w:pPr>
      <w:r>
        <w:rPr>
          <w:b/>
          <w:u w:val="single"/>
        </w:rPr>
        <w:t>Approve Bills for Payment</w:t>
      </w:r>
    </w:p>
    <w:p w:rsidR="00547FF4" w:rsidRDefault="00872CA9" w:rsidP="00547FF4">
      <w:pPr>
        <w:jc w:val="left"/>
      </w:pPr>
      <w:r>
        <w:t>Director Mike Schriener</w:t>
      </w:r>
      <w:r w:rsidR="00DE5CE3">
        <w:t xml:space="preserve"> </w:t>
      </w:r>
      <w:r w:rsidR="00547FF4">
        <w:t xml:space="preserve">made a motion to approve the bills for </w:t>
      </w:r>
      <w:r w:rsidR="00333271">
        <w:t>January 8, 2015</w:t>
      </w:r>
      <w:r w:rsidR="00547FF4">
        <w:t xml:space="preserve"> for payment. This</w:t>
      </w:r>
      <w:r w:rsidR="00BC0509">
        <w:t xml:space="preserve"> motion was seconded by</w:t>
      </w:r>
      <w:r w:rsidR="00DE5CE3">
        <w:t xml:space="preserve"> </w:t>
      </w:r>
      <w:r w:rsidR="001C1F8C">
        <w:t xml:space="preserve">Director </w:t>
      </w:r>
      <w:r>
        <w:t>Keith Thompson</w:t>
      </w:r>
      <w:r w:rsidR="002045F1">
        <w:t>. The vote was as follows:</w:t>
      </w:r>
    </w:p>
    <w:p w:rsidR="002B00C8" w:rsidRDefault="002B00C8" w:rsidP="00547FF4">
      <w:pPr>
        <w:jc w:val="left"/>
      </w:pPr>
    </w:p>
    <w:p w:rsidR="00547FF4" w:rsidRDefault="00166977" w:rsidP="00547FF4">
      <w:pPr>
        <w:jc w:val="left"/>
      </w:pPr>
      <w:r>
        <w:t>Rudy Jovanovic –</w:t>
      </w:r>
      <w:r w:rsidR="00333271">
        <w:t xml:space="preserve"> not present for vote</w:t>
      </w:r>
    </w:p>
    <w:p w:rsidR="00547FF4" w:rsidRDefault="00547FF4" w:rsidP="00547FF4">
      <w:pPr>
        <w:jc w:val="left"/>
      </w:pPr>
      <w:r>
        <w:t xml:space="preserve">Larry Zuhone – </w:t>
      </w:r>
      <w:r w:rsidR="00367339">
        <w:t>a</w:t>
      </w:r>
      <w:r w:rsidR="00333271">
        <w:t>ye</w:t>
      </w:r>
    </w:p>
    <w:p w:rsidR="00547FF4" w:rsidRDefault="00547FF4" w:rsidP="00547FF4">
      <w:pPr>
        <w:jc w:val="left"/>
      </w:pPr>
      <w:r>
        <w:t>Keith Thompson – a</w:t>
      </w:r>
      <w:r w:rsidR="00872CA9">
        <w:t>ye</w:t>
      </w:r>
    </w:p>
    <w:p w:rsidR="00547FF4" w:rsidRDefault="00547FF4" w:rsidP="00547FF4">
      <w:pPr>
        <w:jc w:val="left"/>
      </w:pPr>
      <w:r>
        <w:t xml:space="preserve">Dan </w:t>
      </w:r>
      <w:proofErr w:type="gramStart"/>
      <w:r>
        <w:t>West</w:t>
      </w:r>
      <w:proofErr w:type="gramEnd"/>
      <w:r>
        <w:t xml:space="preserve"> – </w:t>
      </w:r>
      <w:r w:rsidR="00333271">
        <w:t>absent</w:t>
      </w:r>
    </w:p>
    <w:p w:rsidR="00547FF4" w:rsidRDefault="00634511" w:rsidP="00547FF4">
      <w:pPr>
        <w:jc w:val="left"/>
      </w:pPr>
      <w:r>
        <w:t>Mike Schriener</w:t>
      </w:r>
      <w:r w:rsidR="0035356B">
        <w:t xml:space="preserve"> – aye</w:t>
      </w:r>
    </w:p>
    <w:p w:rsidR="000444F0" w:rsidRDefault="000444F0" w:rsidP="00547FF4">
      <w:pPr>
        <w:jc w:val="left"/>
      </w:pPr>
    </w:p>
    <w:p w:rsidR="000444F0" w:rsidRDefault="00872CA9" w:rsidP="000444F0">
      <w:pPr>
        <w:jc w:val="left"/>
        <w:rPr>
          <w:b/>
          <w:u w:val="single"/>
        </w:rPr>
      </w:pPr>
      <w:r>
        <w:rPr>
          <w:b/>
          <w:u w:val="single"/>
        </w:rPr>
        <w:t xml:space="preserve">Treasurer’s Report for </w:t>
      </w:r>
      <w:r w:rsidR="00333271">
        <w:rPr>
          <w:b/>
          <w:u w:val="single"/>
        </w:rPr>
        <w:t>January 8, 2015</w:t>
      </w:r>
    </w:p>
    <w:p w:rsidR="00333271" w:rsidRPr="00333271" w:rsidRDefault="00333271" w:rsidP="00333271">
      <w:pPr>
        <w:jc w:val="left"/>
      </w:pPr>
      <w:r w:rsidRPr="00333271">
        <w:t>Cash Balance as of end of December 2014 is $525,735.13</w:t>
      </w:r>
    </w:p>
    <w:p w:rsidR="00333271" w:rsidRPr="00333271" w:rsidRDefault="00333271" w:rsidP="00333271">
      <w:pPr>
        <w:jc w:val="lef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070"/>
      </w:tblGrid>
      <w:tr w:rsidR="00333271" w:rsidRPr="00333271" w:rsidTr="00333271">
        <w:tc>
          <w:tcPr>
            <w:tcW w:w="630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 xml:space="preserve">Operating Account (Farmers &amp; Merchants)                 0.20%      </w:t>
            </w:r>
          </w:p>
        </w:tc>
        <w:tc>
          <w:tcPr>
            <w:tcW w:w="207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$40,127.86</w:t>
            </w:r>
          </w:p>
        </w:tc>
      </w:tr>
      <w:tr w:rsidR="00333271" w:rsidRPr="00333271" w:rsidTr="00333271">
        <w:tc>
          <w:tcPr>
            <w:tcW w:w="630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CD @ American Bank Mature 8/17/15 (Reserve)       0.65%</w:t>
            </w:r>
          </w:p>
        </w:tc>
        <w:tc>
          <w:tcPr>
            <w:tcW w:w="207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19,804.68</w:t>
            </w:r>
          </w:p>
        </w:tc>
      </w:tr>
      <w:tr w:rsidR="00333271" w:rsidRPr="00333271" w:rsidTr="00333271">
        <w:tc>
          <w:tcPr>
            <w:tcW w:w="630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CD @ American Bank Mature July 15(Reserve)         0.65%</w:t>
            </w:r>
          </w:p>
        </w:tc>
        <w:tc>
          <w:tcPr>
            <w:tcW w:w="207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100,000.00</w:t>
            </w:r>
          </w:p>
        </w:tc>
      </w:tr>
      <w:tr w:rsidR="00333271" w:rsidRPr="00333271" w:rsidTr="00333271">
        <w:tc>
          <w:tcPr>
            <w:tcW w:w="630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CD @ American Bank Mature 4/01/2016 (Partial Reserve)       0.55% ($66,993.57 Operating &amp; $333,809.22 Reserve)</w:t>
            </w:r>
          </w:p>
        </w:tc>
        <w:tc>
          <w:tcPr>
            <w:tcW w:w="207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365,802.59</w:t>
            </w:r>
          </w:p>
        </w:tc>
      </w:tr>
      <w:tr w:rsidR="00333271" w:rsidRPr="00333271" w:rsidTr="00333271">
        <w:tc>
          <w:tcPr>
            <w:tcW w:w="630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TOTAL</w:t>
            </w:r>
          </w:p>
        </w:tc>
        <w:tc>
          <w:tcPr>
            <w:tcW w:w="2070"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fldChar w:fldCharType="begin"/>
            </w:r>
            <w:r w:rsidRPr="00333271">
              <w:instrText xml:space="preserve"> =SUM(ABOVE) </w:instrText>
            </w:r>
            <w:r w:rsidRPr="00333271">
              <w:fldChar w:fldCharType="end"/>
            </w:r>
            <w:r w:rsidRPr="00333271">
              <w:fldChar w:fldCharType="begin"/>
            </w:r>
            <w:r w:rsidRPr="00333271">
              <w:instrText xml:space="preserve"> =SUM(ABOVE) </w:instrText>
            </w:r>
            <w:r w:rsidRPr="00333271">
              <w:fldChar w:fldCharType="separate"/>
            </w:r>
            <w:r w:rsidRPr="00333271">
              <w:t>$525,735.13</w:t>
            </w:r>
            <w:r w:rsidRPr="00333271">
              <w:fldChar w:fldCharType="end"/>
            </w:r>
            <w:r w:rsidRPr="00333271">
              <w:t xml:space="preserve"> </w:t>
            </w:r>
          </w:p>
        </w:tc>
      </w:tr>
    </w:tbl>
    <w:p w:rsidR="00333271" w:rsidRPr="00333271" w:rsidRDefault="00333271" w:rsidP="00333271">
      <w:pPr>
        <w:jc w:val="left"/>
      </w:pPr>
      <w:r w:rsidRPr="00333271">
        <w:tab/>
      </w:r>
    </w:p>
    <w:p w:rsidR="00333271" w:rsidRPr="00333271" w:rsidRDefault="00333271" w:rsidP="00333271">
      <w:pPr>
        <w:jc w:val="left"/>
      </w:pPr>
      <w:r w:rsidRPr="00333271">
        <w:t xml:space="preserve">Financial Reports </w:t>
      </w:r>
    </w:p>
    <w:p w:rsidR="00333271" w:rsidRPr="00333271" w:rsidRDefault="00333271" w:rsidP="00333271">
      <w:pPr>
        <w:jc w:val="left"/>
      </w:pPr>
    </w:p>
    <w:p w:rsidR="00333271" w:rsidRPr="00333271" w:rsidRDefault="00333271" w:rsidP="00333271">
      <w:pPr>
        <w:numPr>
          <w:ilvl w:val="0"/>
          <w:numId w:val="10"/>
        </w:numPr>
        <w:jc w:val="left"/>
      </w:pPr>
      <w:r w:rsidRPr="00333271">
        <w:t xml:space="preserve">Attached is the report for December 2014 </w:t>
      </w:r>
      <w:bookmarkStart w:id="0" w:name="OLE_LINK1"/>
      <w:r w:rsidRPr="00333271">
        <w:t xml:space="preserve">Profit &amp; Loss </w:t>
      </w:r>
      <w:bookmarkEnd w:id="0"/>
      <w:r w:rsidRPr="00333271">
        <w:t>as compared to December budget.</w:t>
      </w:r>
    </w:p>
    <w:p w:rsidR="00333271" w:rsidRPr="00333271" w:rsidRDefault="00333271" w:rsidP="00333271">
      <w:pPr>
        <w:jc w:val="left"/>
      </w:pPr>
    </w:p>
    <w:p w:rsidR="00333271" w:rsidRPr="00333271" w:rsidRDefault="00333271" w:rsidP="00333271">
      <w:pPr>
        <w:numPr>
          <w:ilvl w:val="0"/>
          <w:numId w:val="10"/>
        </w:numPr>
        <w:jc w:val="left"/>
      </w:pPr>
      <w:r w:rsidRPr="00333271">
        <w:t xml:space="preserve">Attached is the report for December 2014 YTD Profit &amp; Loss as compared to December YTD budget. </w:t>
      </w:r>
    </w:p>
    <w:p w:rsidR="00333271" w:rsidRPr="00333271" w:rsidRDefault="00333271" w:rsidP="00333271">
      <w:pPr>
        <w:jc w:val="left"/>
      </w:pPr>
    </w:p>
    <w:p w:rsidR="00333271" w:rsidRPr="00333271" w:rsidRDefault="00333271" w:rsidP="00333271">
      <w:pPr>
        <w:numPr>
          <w:ilvl w:val="0"/>
          <w:numId w:val="10"/>
        </w:numPr>
        <w:jc w:val="left"/>
      </w:pPr>
      <w:r w:rsidRPr="00333271">
        <w:t xml:space="preserve">Attached is the Balance Sheet for end of December, 2014.   </w:t>
      </w:r>
    </w:p>
    <w:p w:rsidR="00333271" w:rsidRPr="00333271" w:rsidRDefault="00333271" w:rsidP="00333271">
      <w:pPr>
        <w:jc w:val="left"/>
      </w:pPr>
    </w:p>
    <w:p w:rsidR="00333271" w:rsidRPr="00333271" w:rsidRDefault="00333271" w:rsidP="00333271">
      <w:pPr>
        <w:jc w:val="left"/>
      </w:pPr>
      <w:r w:rsidRPr="00333271">
        <w:t xml:space="preserve">Comments on Financial Reports </w:t>
      </w:r>
    </w:p>
    <w:p w:rsidR="00333271" w:rsidRPr="00333271" w:rsidRDefault="00333271" w:rsidP="00333271">
      <w:pPr>
        <w:jc w:val="left"/>
      </w:pPr>
    </w:p>
    <w:p w:rsidR="00333271" w:rsidRPr="00333271" w:rsidRDefault="00333271" w:rsidP="00333271">
      <w:pPr>
        <w:numPr>
          <w:ilvl w:val="0"/>
          <w:numId w:val="11"/>
        </w:numPr>
        <w:jc w:val="left"/>
      </w:pPr>
      <w:r w:rsidRPr="00333271">
        <w:t>Income in December was $3,275 vs a budget $1,033. There was an additional income of $88,384 that will count toward 2015 income.</w:t>
      </w:r>
    </w:p>
    <w:p w:rsidR="00333271" w:rsidRPr="00333271" w:rsidRDefault="00333271" w:rsidP="00333271">
      <w:pPr>
        <w:jc w:val="left"/>
      </w:pPr>
    </w:p>
    <w:p w:rsidR="00333271" w:rsidRPr="00333271" w:rsidRDefault="00333271" w:rsidP="00333271">
      <w:pPr>
        <w:numPr>
          <w:ilvl w:val="0"/>
          <w:numId w:val="11"/>
        </w:numPr>
        <w:jc w:val="left"/>
      </w:pPr>
      <w:r w:rsidRPr="00333271">
        <w:t>Expenditures in December were $136,935 vs a budget $66,107 or $70,827 above budget.</w:t>
      </w:r>
    </w:p>
    <w:p w:rsidR="00333271" w:rsidRPr="00333271" w:rsidRDefault="00333271" w:rsidP="00333271">
      <w:pPr>
        <w:jc w:val="left"/>
      </w:pPr>
    </w:p>
    <w:p w:rsidR="00333271" w:rsidRPr="00333271" w:rsidRDefault="00333271" w:rsidP="00333271">
      <w:pPr>
        <w:numPr>
          <w:ilvl w:val="1"/>
          <w:numId w:val="11"/>
        </w:numPr>
        <w:jc w:val="left"/>
      </w:pPr>
      <w:r w:rsidRPr="00333271">
        <w:t xml:space="preserve">Administrative Expenses were $1,427 which was $718 above budget. This was due to Professional dues and Memberships not being budgeted ($610) </w:t>
      </w:r>
    </w:p>
    <w:p w:rsidR="00333271" w:rsidRPr="00333271" w:rsidRDefault="00333271" w:rsidP="00333271">
      <w:pPr>
        <w:jc w:val="left"/>
      </w:pPr>
    </w:p>
    <w:p w:rsidR="00333271" w:rsidRPr="00333271" w:rsidRDefault="00333271" w:rsidP="00333271">
      <w:pPr>
        <w:numPr>
          <w:ilvl w:val="1"/>
          <w:numId w:val="11"/>
        </w:numPr>
        <w:jc w:val="left"/>
      </w:pPr>
      <w:r w:rsidRPr="00333271">
        <w:t>Capital Expenses were $72,904 which was $70,754 above budget $2,150. This was due to not all of the staff car charges of $9,468 being budgeted in November and the purchase of a new pumper from Washington Fire District of $60,000.</w:t>
      </w:r>
    </w:p>
    <w:p w:rsidR="00333271" w:rsidRPr="00333271" w:rsidRDefault="00333271" w:rsidP="00333271">
      <w:pPr>
        <w:jc w:val="left"/>
      </w:pPr>
    </w:p>
    <w:p w:rsidR="00333271" w:rsidRPr="00333271" w:rsidRDefault="00333271" w:rsidP="00333271">
      <w:pPr>
        <w:numPr>
          <w:ilvl w:val="1"/>
          <w:numId w:val="11"/>
        </w:numPr>
        <w:jc w:val="left"/>
      </w:pPr>
      <w:r w:rsidRPr="00333271">
        <w:lastRenderedPageBreak/>
        <w:t>Maintenance expenses were $3,391 which was $1,000 below budget. This was due to lower fuel charge ($318) and equipment maintenance ($836)</w:t>
      </w:r>
    </w:p>
    <w:p w:rsidR="00333271" w:rsidRPr="00333271" w:rsidRDefault="00333271" w:rsidP="00333271">
      <w:pPr>
        <w:jc w:val="left"/>
      </w:pPr>
    </w:p>
    <w:p w:rsidR="00333271" w:rsidRPr="00333271" w:rsidRDefault="00333271" w:rsidP="00333271">
      <w:pPr>
        <w:numPr>
          <w:ilvl w:val="1"/>
          <w:numId w:val="11"/>
        </w:numPr>
        <w:jc w:val="left"/>
      </w:pPr>
      <w:r w:rsidRPr="00333271">
        <w:t>Utility expenses were $2,434 which was $1,085 above budget due to November and December electric bills being paid in December and the annual purchase of propane.</w:t>
      </w:r>
    </w:p>
    <w:p w:rsidR="00333271" w:rsidRPr="00333271" w:rsidRDefault="00333271" w:rsidP="00333271">
      <w:pPr>
        <w:jc w:val="left"/>
      </w:pPr>
    </w:p>
    <w:p w:rsidR="00333271" w:rsidRPr="00333271" w:rsidRDefault="00333271" w:rsidP="00333271">
      <w:pPr>
        <w:numPr>
          <w:ilvl w:val="1"/>
          <w:numId w:val="11"/>
        </w:numPr>
        <w:jc w:val="left"/>
      </w:pPr>
      <w:r w:rsidRPr="00333271">
        <w:t xml:space="preserve">I am not sure what happened to training to have operated training at a profit of $680 </w:t>
      </w:r>
    </w:p>
    <w:p w:rsidR="00333271" w:rsidRPr="00333271" w:rsidRDefault="00333271" w:rsidP="00333271">
      <w:pPr>
        <w:jc w:val="left"/>
      </w:pPr>
    </w:p>
    <w:p w:rsidR="00333271" w:rsidRPr="00333271" w:rsidRDefault="00333271" w:rsidP="00333271">
      <w:pPr>
        <w:numPr>
          <w:ilvl w:val="1"/>
          <w:numId w:val="11"/>
        </w:numPr>
        <w:jc w:val="left"/>
      </w:pPr>
      <w:r w:rsidRPr="00333271">
        <w:t>Other expenses were $518 which was $2,982 below budget due to annual banquet being $2,200 below budget</w:t>
      </w:r>
    </w:p>
    <w:p w:rsidR="00333271" w:rsidRPr="00333271" w:rsidRDefault="00333271" w:rsidP="00333271">
      <w:pPr>
        <w:jc w:val="left"/>
      </w:pPr>
    </w:p>
    <w:p w:rsidR="00333271" w:rsidRPr="00333271" w:rsidRDefault="00333271" w:rsidP="00333271">
      <w:pPr>
        <w:numPr>
          <w:ilvl w:val="1"/>
          <w:numId w:val="11"/>
        </w:numPr>
        <w:jc w:val="left"/>
      </w:pPr>
      <w:r w:rsidRPr="00333271">
        <w:t>Personnel expenses were $55,835 which was $2,786 above budget due retirement matching $644 and employee federal match $1,444.  Both budget for 2 pay periods not the actual 3 pay periods.</w:t>
      </w:r>
    </w:p>
    <w:p w:rsidR="00333271" w:rsidRPr="00333271" w:rsidRDefault="00333271" w:rsidP="00333271">
      <w:pPr>
        <w:jc w:val="left"/>
      </w:pPr>
    </w:p>
    <w:p w:rsidR="00333271" w:rsidRPr="00333271" w:rsidRDefault="00333271" w:rsidP="00333271">
      <w:pPr>
        <w:jc w:val="left"/>
      </w:pPr>
    </w:p>
    <w:p w:rsidR="00333271" w:rsidRPr="00333271" w:rsidRDefault="00333271" w:rsidP="00333271">
      <w:pPr>
        <w:numPr>
          <w:ilvl w:val="0"/>
          <w:numId w:val="11"/>
        </w:numPr>
        <w:jc w:val="left"/>
      </w:pPr>
      <w:r w:rsidRPr="00333271">
        <w:t xml:space="preserve">Income for 2014 December YTD was $809,319 vs. </w:t>
      </w:r>
      <w:proofErr w:type="gramStart"/>
      <w:r w:rsidRPr="00333271">
        <w:t>a</w:t>
      </w:r>
      <w:proofErr w:type="gramEnd"/>
      <w:r w:rsidRPr="00333271">
        <w:t xml:space="preserve"> YTD budget of $803,952 which is $4,333 above YTD budget. </w:t>
      </w:r>
    </w:p>
    <w:p w:rsidR="00333271" w:rsidRPr="00333271" w:rsidRDefault="00333271" w:rsidP="00333271">
      <w:pPr>
        <w:jc w:val="left"/>
      </w:pPr>
    </w:p>
    <w:p w:rsidR="00333271" w:rsidRPr="00333271" w:rsidRDefault="00333271" w:rsidP="00333271">
      <w:pPr>
        <w:numPr>
          <w:ilvl w:val="0"/>
          <w:numId w:val="11"/>
        </w:numPr>
        <w:jc w:val="left"/>
      </w:pPr>
      <w:r w:rsidRPr="00333271">
        <w:t>Expenses for 2014 December YTD was $884,577 which is $79590 above budget.</w:t>
      </w:r>
    </w:p>
    <w:p w:rsidR="00333271" w:rsidRPr="00333271" w:rsidRDefault="00333271" w:rsidP="00333271">
      <w:pPr>
        <w:jc w:val="left"/>
      </w:pPr>
    </w:p>
    <w:p w:rsidR="00333271" w:rsidRPr="00333271" w:rsidRDefault="00333271" w:rsidP="00333271">
      <w:pPr>
        <w:numPr>
          <w:ilvl w:val="1"/>
          <w:numId w:val="11"/>
        </w:numPr>
        <w:jc w:val="left"/>
      </w:pPr>
      <w:r w:rsidRPr="00333271">
        <w:t xml:space="preserve"> Administrative expenses YTD were $12,341 above budget due to above budget of Attorney fees $4,724 and Work Comp audit $8,169</w:t>
      </w:r>
    </w:p>
    <w:p w:rsidR="00333271" w:rsidRPr="00333271" w:rsidRDefault="00333271" w:rsidP="00333271">
      <w:pPr>
        <w:jc w:val="left"/>
      </w:pPr>
    </w:p>
    <w:p w:rsidR="00333271" w:rsidRPr="00333271" w:rsidRDefault="00333271" w:rsidP="00333271">
      <w:pPr>
        <w:numPr>
          <w:ilvl w:val="1"/>
          <w:numId w:val="11"/>
        </w:numPr>
        <w:jc w:val="left"/>
      </w:pPr>
      <w:r w:rsidRPr="00333271">
        <w:t>Capital Expense was $51,961 above budget due to purchase of pumper from Washington FD.</w:t>
      </w:r>
    </w:p>
    <w:p w:rsidR="00333271" w:rsidRPr="00333271" w:rsidRDefault="00333271" w:rsidP="00333271">
      <w:pPr>
        <w:jc w:val="left"/>
      </w:pPr>
    </w:p>
    <w:p w:rsidR="00333271" w:rsidRPr="00333271" w:rsidRDefault="00333271" w:rsidP="00333271">
      <w:pPr>
        <w:numPr>
          <w:ilvl w:val="1"/>
          <w:numId w:val="11"/>
        </w:numPr>
        <w:jc w:val="left"/>
      </w:pPr>
      <w:r w:rsidRPr="00333271">
        <w:t xml:space="preserve">Maintenances expenses YTD were $340 above budget </w:t>
      </w:r>
    </w:p>
    <w:p w:rsidR="00333271" w:rsidRPr="00333271" w:rsidRDefault="00333271" w:rsidP="00333271">
      <w:pPr>
        <w:jc w:val="left"/>
      </w:pPr>
    </w:p>
    <w:p w:rsidR="00333271" w:rsidRPr="00333271" w:rsidRDefault="00333271" w:rsidP="00333271">
      <w:pPr>
        <w:numPr>
          <w:ilvl w:val="1"/>
          <w:numId w:val="11"/>
        </w:numPr>
        <w:jc w:val="left"/>
      </w:pPr>
      <w:r w:rsidRPr="00333271">
        <w:t>Utilities were $5,491 above budget due to propane and internet charges not being budgeted.</w:t>
      </w:r>
    </w:p>
    <w:p w:rsidR="00333271" w:rsidRPr="00333271" w:rsidRDefault="00333271" w:rsidP="00333271">
      <w:pPr>
        <w:jc w:val="left"/>
      </w:pPr>
    </w:p>
    <w:p w:rsidR="00333271" w:rsidRPr="00333271" w:rsidRDefault="00333271" w:rsidP="00333271">
      <w:pPr>
        <w:numPr>
          <w:ilvl w:val="1"/>
          <w:numId w:val="11"/>
        </w:numPr>
        <w:jc w:val="left"/>
      </w:pPr>
      <w:r w:rsidRPr="00333271">
        <w:t>Training was $518 below budget.</w:t>
      </w:r>
    </w:p>
    <w:p w:rsidR="00333271" w:rsidRPr="00333271" w:rsidRDefault="00333271" w:rsidP="00333271">
      <w:pPr>
        <w:jc w:val="left"/>
      </w:pPr>
    </w:p>
    <w:p w:rsidR="00333271" w:rsidRPr="00333271" w:rsidRDefault="00333271" w:rsidP="00333271">
      <w:pPr>
        <w:numPr>
          <w:ilvl w:val="1"/>
          <w:numId w:val="11"/>
        </w:numPr>
        <w:jc w:val="left"/>
      </w:pPr>
      <w:r w:rsidRPr="00333271">
        <w:t>Other expenses were $8,533 under budget due to public relations under budget $2,591, membership under budget $4,098, and uniforms under budget $2152.</w:t>
      </w:r>
    </w:p>
    <w:p w:rsidR="00333271" w:rsidRPr="00333271" w:rsidRDefault="00333271" w:rsidP="00333271">
      <w:pPr>
        <w:jc w:val="left"/>
      </w:pPr>
    </w:p>
    <w:p w:rsidR="00333271" w:rsidRPr="00333271" w:rsidRDefault="00333271" w:rsidP="00333271">
      <w:pPr>
        <w:numPr>
          <w:ilvl w:val="1"/>
          <w:numId w:val="11"/>
        </w:numPr>
        <w:jc w:val="left"/>
      </w:pPr>
      <w:r w:rsidRPr="00333271">
        <w:t>Personnel Expenses were $13,595 over budget due to Health Insurance $3,238, salaries $6,076 and retirement employer match $2,907.</w:t>
      </w:r>
    </w:p>
    <w:p w:rsidR="00333271" w:rsidRPr="00333271" w:rsidRDefault="00333271" w:rsidP="00333271">
      <w:pPr>
        <w:jc w:val="left"/>
      </w:pPr>
    </w:p>
    <w:p w:rsidR="00333271" w:rsidRPr="00333271" w:rsidRDefault="00333271" w:rsidP="00333271">
      <w:pPr>
        <w:numPr>
          <w:ilvl w:val="0"/>
          <w:numId w:val="11"/>
        </w:numPr>
        <w:jc w:val="left"/>
      </w:pPr>
      <w:r w:rsidRPr="00333271">
        <w:t>Salary budget as a percent of total budget calculation has been changed to reflect all personnel expenses (salaries, health insurance, payroll taxes &amp; retirement):</w:t>
      </w:r>
    </w:p>
    <w:p w:rsidR="00333271" w:rsidRPr="00333271" w:rsidRDefault="00333271" w:rsidP="00333271">
      <w:pPr>
        <w:jc w:val="left"/>
      </w:pPr>
    </w:p>
    <w:p w:rsidR="00333271" w:rsidRPr="00333271" w:rsidRDefault="00333271" w:rsidP="00333271">
      <w:pPr>
        <w:jc w:val="left"/>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Year</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Budget</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Total Salary</w:t>
            </w:r>
          </w:p>
          <w:p w:rsidR="00333271" w:rsidRPr="00333271" w:rsidRDefault="00333271" w:rsidP="00333271">
            <w:pPr>
              <w:jc w:val="left"/>
            </w:pPr>
            <w:r w:rsidRPr="00333271">
              <w:t xml:space="preserve"> Budget</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Salary as</w:t>
            </w:r>
          </w:p>
          <w:p w:rsidR="00333271" w:rsidRPr="00333271" w:rsidRDefault="00333271" w:rsidP="00333271">
            <w:pPr>
              <w:jc w:val="left"/>
            </w:pPr>
            <w:r w:rsidRPr="00333271">
              <w:t>% of Budget</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2006</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734,940</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253,240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34.45%</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2007</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739,916</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291,500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39.40%</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2008</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734,600</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364,200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49.58%</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2009</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827,458</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401,208</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48.49%</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2010</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762,530</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353,314</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46.20%</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2011</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761,540</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396,430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52.05%</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2012</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759,163</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407,500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53.68%</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2013</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784,130</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444,700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56.71%</w:t>
            </w:r>
          </w:p>
        </w:tc>
      </w:tr>
      <w:tr w:rsidR="00333271" w:rsidRPr="00333271" w:rsidTr="00333271">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2014</w:t>
            </w:r>
          </w:p>
        </w:tc>
        <w:tc>
          <w:tcPr>
            <w:tcW w:w="1049"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804,966</w:t>
            </w:r>
          </w:p>
        </w:tc>
        <w:tc>
          <w:tcPr>
            <w:tcW w:w="1437" w:type="dxa"/>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463,830</w:t>
            </w:r>
          </w:p>
        </w:tc>
        <w:tc>
          <w:tcPr>
            <w:tcW w:w="0" w:type="auto"/>
            <w:tcBorders>
              <w:top w:val="single" w:sz="4" w:space="0" w:color="auto"/>
              <w:left w:val="single" w:sz="4" w:space="0" w:color="auto"/>
              <w:bottom w:val="single" w:sz="4" w:space="0" w:color="auto"/>
              <w:right w:val="single" w:sz="4" w:space="0" w:color="auto"/>
            </w:tcBorders>
            <w:hideMark/>
          </w:tcPr>
          <w:p w:rsidR="00333271" w:rsidRPr="00333271" w:rsidRDefault="00333271" w:rsidP="00333271">
            <w:pPr>
              <w:jc w:val="left"/>
            </w:pPr>
            <w:r w:rsidRPr="00333271">
              <w:t>57.62%</w:t>
            </w:r>
          </w:p>
        </w:tc>
      </w:tr>
    </w:tbl>
    <w:p w:rsidR="00333271" w:rsidRPr="00333271" w:rsidRDefault="00333271" w:rsidP="00333271">
      <w:pPr>
        <w:jc w:val="left"/>
      </w:pPr>
    </w:p>
    <w:p w:rsidR="00333271" w:rsidRPr="00333271" w:rsidRDefault="00333271" w:rsidP="00333271">
      <w:pPr>
        <w:jc w:val="left"/>
      </w:pPr>
    </w:p>
    <w:p w:rsidR="00333271" w:rsidRPr="00333271" w:rsidRDefault="00333271" w:rsidP="00333271">
      <w:pPr>
        <w:numPr>
          <w:ilvl w:val="0"/>
          <w:numId w:val="11"/>
        </w:numPr>
        <w:jc w:val="left"/>
      </w:pPr>
      <w:r w:rsidRPr="00333271">
        <w:lastRenderedPageBreak/>
        <w:t>Balance in the reserve account end of 2014 December YTD is $393,612.  This is 49% of $804,966 annual budget</w:t>
      </w:r>
    </w:p>
    <w:p w:rsidR="00872CA9" w:rsidRPr="00872CA9" w:rsidRDefault="00872CA9" w:rsidP="00872CA9">
      <w:pPr>
        <w:jc w:val="left"/>
      </w:pPr>
    </w:p>
    <w:p w:rsidR="00872CA9" w:rsidRPr="00872CA9" w:rsidRDefault="00872CA9" w:rsidP="00872CA9">
      <w:pPr>
        <w:jc w:val="left"/>
      </w:pPr>
      <w:r w:rsidRPr="00872CA9">
        <w:t>Respectively submitted, Dan West, Treasurer &amp; Financial Officer</w:t>
      </w:r>
    </w:p>
    <w:p w:rsidR="00872CA9" w:rsidRDefault="00872CA9" w:rsidP="000444F0">
      <w:pPr>
        <w:jc w:val="left"/>
      </w:pPr>
    </w:p>
    <w:p w:rsidR="00872CA9" w:rsidRPr="00872CA9" w:rsidRDefault="00872CA9" w:rsidP="000444F0">
      <w:pPr>
        <w:jc w:val="left"/>
      </w:pPr>
      <w:r>
        <w:t xml:space="preserve">Treasurer Report was accepted </w:t>
      </w:r>
      <w:r w:rsidR="00333271">
        <w:t>as presented.</w:t>
      </w:r>
    </w:p>
    <w:p w:rsidR="001C1F8C" w:rsidRPr="001C1F8C" w:rsidRDefault="001C1F8C" w:rsidP="000444F0">
      <w:pPr>
        <w:jc w:val="left"/>
      </w:pPr>
    </w:p>
    <w:p w:rsidR="00DE5CE3" w:rsidRPr="00DE5CE3" w:rsidRDefault="00DE5CE3" w:rsidP="00DE5CE3">
      <w:pPr>
        <w:ind w:left="360"/>
        <w:jc w:val="left"/>
        <w:rPr>
          <w:rFonts w:cs="Arial"/>
        </w:rPr>
      </w:pPr>
    </w:p>
    <w:p w:rsidR="00043804" w:rsidRDefault="00547FF4" w:rsidP="00080DCF">
      <w:pPr>
        <w:jc w:val="left"/>
        <w:rPr>
          <w:b/>
          <w:u w:val="single"/>
        </w:rPr>
      </w:pPr>
      <w:r>
        <w:rPr>
          <w:b/>
          <w:u w:val="single"/>
        </w:rPr>
        <w:t>Public Comments</w:t>
      </w:r>
    </w:p>
    <w:p w:rsidR="00C669F2" w:rsidRPr="00C669F2" w:rsidRDefault="00333271" w:rsidP="00080DCF">
      <w:pPr>
        <w:jc w:val="left"/>
      </w:pPr>
      <w:r>
        <w:t>None</w:t>
      </w:r>
    </w:p>
    <w:p w:rsidR="00253749" w:rsidRPr="00BE4DEB" w:rsidRDefault="00253749" w:rsidP="00253749">
      <w:pPr>
        <w:pStyle w:val="ListParagraph"/>
      </w:pPr>
    </w:p>
    <w:p w:rsidR="00FB1287" w:rsidRDefault="00547FF4" w:rsidP="002045F1">
      <w:pPr>
        <w:jc w:val="center"/>
        <w:rPr>
          <w:b/>
          <w:u w:val="single"/>
        </w:rPr>
      </w:pPr>
      <w:r>
        <w:rPr>
          <w:b/>
          <w:u w:val="single"/>
        </w:rPr>
        <w:t>Old Business</w:t>
      </w:r>
    </w:p>
    <w:p w:rsidR="006E20FB" w:rsidRDefault="006E20FB" w:rsidP="002045F1">
      <w:pPr>
        <w:jc w:val="center"/>
        <w:rPr>
          <w:b/>
          <w:u w:val="single"/>
        </w:rPr>
      </w:pPr>
    </w:p>
    <w:p w:rsidR="006B1A0D" w:rsidRDefault="004252CD" w:rsidP="005879BB">
      <w:pPr>
        <w:jc w:val="left"/>
        <w:rPr>
          <w:b/>
          <w:u w:val="single"/>
        </w:rPr>
      </w:pPr>
      <w:r>
        <w:rPr>
          <w:b/>
          <w:u w:val="single"/>
        </w:rPr>
        <w:t>Strategic Planning</w:t>
      </w:r>
    </w:p>
    <w:p w:rsidR="00C76C40" w:rsidRDefault="00872CA9" w:rsidP="005879BB">
      <w:pPr>
        <w:jc w:val="left"/>
      </w:pPr>
      <w:r>
        <w:t xml:space="preserve">No new action was taken since the last meeting.  Director Thompson will continue </w:t>
      </w:r>
      <w:r w:rsidR="00333271">
        <w:t>formatting data and hopes to have it done by the end of January. Carry forward to February.</w:t>
      </w:r>
    </w:p>
    <w:p w:rsidR="004252CD" w:rsidRPr="004252CD" w:rsidRDefault="004252CD" w:rsidP="005879BB">
      <w:pPr>
        <w:jc w:val="left"/>
      </w:pPr>
    </w:p>
    <w:p w:rsidR="00326D76" w:rsidRDefault="00872CA9" w:rsidP="005F7B92">
      <w:pPr>
        <w:jc w:val="left"/>
        <w:rPr>
          <w:b/>
          <w:u w:val="single"/>
        </w:rPr>
      </w:pPr>
      <w:r>
        <w:rPr>
          <w:b/>
          <w:u w:val="single"/>
        </w:rPr>
        <w:t>Checking Account Bids</w:t>
      </w:r>
    </w:p>
    <w:p w:rsidR="00AA1B44" w:rsidRDefault="00274FBF" w:rsidP="00AA1B44">
      <w:pPr>
        <w:jc w:val="left"/>
      </w:pPr>
      <w:r>
        <w:t>Five bids were opened. (Missouri Bank, Reliance Bank, FMB Bank, First Community Credit Union, and First State Community Bank) Missouri Bank declined to bid, the other four will be scanned in and emailed for Dan West to review before the February 12, 2015 BOD Meeting.</w:t>
      </w:r>
    </w:p>
    <w:p w:rsidR="00BB4E8B" w:rsidRDefault="00BB4E8B" w:rsidP="005F7B92">
      <w:pPr>
        <w:jc w:val="left"/>
      </w:pPr>
    </w:p>
    <w:p w:rsidR="00BB4E8B" w:rsidRDefault="00513B5A" w:rsidP="005F7B92">
      <w:pPr>
        <w:jc w:val="left"/>
        <w:rPr>
          <w:b/>
          <w:u w:val="single"/>
        </w:rPr>
      </w:pPr>
      <w:r>
        <w:rPr>
          <w:b/>
          <w:u w:val="single"/>
        </w:rPr>
        <w:t>Policy Update</w:t>
      </w:r>
    </w:p>
    <w:p w:rsidR="001810C7" w:rsidRDefault="00274FBF" w:rsidP="001810C7">
      <w:pPr>
        <w:jc w:val="left"/>
      </w:pPr>
      <w:r>
        <w:t>Continue to February 12, 2015 BOD Meeting.  Policy 4.22</w:t>
      </w:r>
    </w:p>
    <w:p w:rsidR="001810C7" w:rsidRDefault="001810C7" w:rsidP="001810C7">
      <w:pPr>
        <w:jc w:val="left"/>
      </w:pPr>
    </w:p>
    <w:p w:rsidR="001810C7" w:rsidRDefault="001810C7" w:rsidP="001810C7">
      <w:pPr>
        <w:jc w:val="left"/>
        <w:rPr>
          <w:b/>
          <w:u w:val="single"/>
        </w:rPr>
      </w:pPr>
      <w:r w:rsidRPr="001810C7">
        <w:rPr>
          <w:b/>
          <w:u w:val="single"/>
        </w:rPr>
        <w:t xml:space="preserve">Tax </w:t>
      </w:r>
      <w:r>
        <w:rPr>
          <w:b/>
          <w:u w:val="single"/>
        </w:rPr>
        <w:t>Increase</w:t>
      </w:r>
    </w:p>
    <w:p w:rsidR="001810C7" w:rsidRDefault="00274FBF" w:rsidP="001810C7">
      <w:pPr>
        <w:jc w:val="left"/>
      </w:pPr>
      <w:r>
        <w:t>Continue to February</w:t>
      </w:r>
      <w:r w:rsidR="001810C7">
        <w:t xml:space="preserve">. Chief MacKnight will return to </w:t>
      </w:r>
      <w:r>
        <w:t>February</w:t>
      </w:r>
      <w:r w:rsidR="001810C7">
        <w:t>’s BOD meeting with a number that we need, and further information as to what that amount will incorporate.</w:t>
      </w:r>
      <w:r w:rsidR="00112183">
        <w:t xml:space="preserve"> What does a penny equate to?</w:t>
      </w:r>
    </w:p>
    <w:p w:rsidR="001810C7" w:rsidRDefault="001810C7" w:rsidP="001810C7">
      <w:pPr>
        <w:jc w:val="left"/>
      </w:pPr>
    </w:p>
    <w:p w:rsidR="001810C7" w:rsidRDefault="00112183" w:rsidP="001810C7">
      <w:pPr>
        <w:jc w:val="left"/>
        <w:rPr>
          <w:b/>
          <w:u w:val="single"/>
        </w:rPr>
      </w:pPr>
      <w:r>
        <w:rPr>
          <w:b/>
          <w:u w:val="single"/>
        </w:rPr>
        <w:t>Surplus Items</w:t>
      </w:r>
    </w:p>
    <w:p w:rsidR="00112183" w:rsidRPr="00664B0C" w:rsidRDefault="00664B0C" w:rsidP="001810C7">
      <w:pPr>
        <w:jc w:val="left"/>
      </w:pPr>
      <w:r>
        <w:t>Begin the process of using govbids.com to sell 3 apparatus (1995 Freightliner Heavy Rescue Truck, 2005 Chevy Tahoe, and 1998 Spartan Pumper). Will need to have a resolution drawn up for this process.</w:t>
      </w:r>
    </w:p>
    <w:p w:rsidR="00BB4E8B" w:rsidRDefault="00BB4E8B" w:rsidP="005F7B92">
      <w:pPr>
        <w:jc w:val="left"/>
      </w:pPr>
    </w:p>
    <w:p w:rsidR="006B1A0D" w:rsidRDefault="006B1A0D" w:rsidP="002A62F0">
      <w:pPr>
        <w:jc w:val="center"/>
        <w:rPr>
          <w:b/>
          <w:u w:val="single"/>
        </w:rPr>
      </w:pPr>
    </w:p>
    <w:p w:rsidR="002A62F0" w:rsidRDefault="002A62F0" w:rsidP="002A62F0">
      <w:pPr>
        <w:jc w:val="center"/>
        <w:rPr>
          <w:b/>
          <w:u w:val="single"/>
        </w:rPr>
      </w:pPr>
      <w:r>
        <w:rPr>
          <w:b/>
          <w:u w:val="single"/>
        </w:rPr>
        <w:t xml:space="preserve">New Business </w:t>
      </w:r>
    </w:p>
    <w:p w:rsidR="007D76BD" w:rsidRDefault="007D76BD" w:rsidP="00990BFC">
      <w:pPr>
        <w:jc w:val="left"/>
      </w:pPr>
    </w:p>
    <w:p w:rsidR="00122C55" w:rsidRDefault="00122C55" w:rsidP="00122C55">
      <w:pPr>
        <w:jc w:val="left"/>
        <w:rPr>
          <w:b/>
          <w:u w:val="single"/>
        </w:rPr>
      </w:pPr>
      <w:r>
        <w:rPr>
          <w:b/>
          <w:u w:val="single"/>
        </w:rPr>
        <w:t>Adopt resolution to amend 2014 budget</w:t>
      </w:r>
    </w:p>
    <w:p w:rsidR="00122C55" w:rsidRDefault="00122C55" w:rsidP="00122C55">
      <w:pPr>
        <w:jc w:val="left"/>
      </w:pPr>
      <w:r>
        <w:t>A motion was made by Director Mike Schreiner to adopt the resolution to amend the 2014 budget. This motion was seconded by Secretary Rudy Jovanovic. Roll call was as follows:</w:t>
      </w:r>
    </w:p>
    <w:p w:rsidR="00122C55" w:rsidRDefault="00122C55" w:rsidP="00122C55">
      <w:pPr>
        <w:jc w:val="left"/>
      </w:pPr>
    </w:p>
    <w:p w:rsidR="00122C55" w:rsidRDefault="00122C55" w:rsidP="00122C55">
      <w:pPr>
        <w:jc w:val="left"/>
      </w:pPr>
      <w:r>
        <w:t>Rudy Jovanovic –aye</w:t>
      </w:r>
    </w:p>
    <w:p w:rsidR="00122C55" w:rsidRDefault="00122C55" w:rsidP="00122C55">
      <w:pPr>
        <w:jc w:val="left"/>
      </w:pPr>
      <w:r>
        <w:t>Larry Zuhone – aye</w:t>
      </w:r>
    </w:p>
    <w:p w:rsidR="00122C55" w:rsidRDefault="00122C55" w:rsidP="00122C55">
      <w:pPr>
        <w:jc w:val="left"/>
      </w:pPr>
      <w:r>
        <w:t>Keith Thompson –aye</w:t>
      </w:r>
    </w:p>
    <w:p w:rsidR="00122C55" w:rsidRDefault="00122C55" w:rsidP="00122C55">
      <w:pPr>
        <w:jc w:val="left"/>
      </w:pPr>
      <w:r>
        <w:t xml:space="preserve">Dan </w:t>
      </w:r>
      <w:proofErr w:type="gramStart"/>
      <w:r>
        <w:t>West</w:t>
      </w:r>
      <w:proofErr w:type="gramEnd"/>
      <w:r>
        <w:t xml:space="preserve"> – absent</w:t>
      </w:r>
    </w:p>
    <w:p w:rsidR="00122C55" w:rsidRDefault="00122C55" w:rsidP="00122C55">
      <w:pPr>
        <w:jc w:val="left"/>
      </w:pPr>
      <w:r>
        <w:t>Mike Schriener – aye</w:t>
      </w:r>
    </w:p>
    <w:p w:rsidR="00BB4E8B" w:rsidRDefault="00BB4E8B" w:rsidP="00D00513">
      <w:pPr>
        <w:jc w:val="left"/>
        <w:rPr>
          <w:b/>
          <w:u w:val="single"/>
        </w:rPr>
      </w:pPr>
    </w:p>
    <w:p w:rsidR="00BB4E8B" w:rsidRDefault="00BB4E8B" w:rsidP="00D00513">
      <w:pPr>
        <w:jc w:val="left"/>
        <w:rPr>
          <w:b/>
          <w:u w:val="single"/>
        </w:rPr>
      </w:pPr>
    </w:p>
    <w:p w:rsidR="00122C55" w:rsidRDefault="00122C55" w:rsidP="00122C55">
      <w:pPr>
        <w:jc w:val="left"/>
        <w:rPr>
          <w:b/>
          <w:u w:val="single"/>
        </w:rPr>
      </w:pPr>
      <w:r>
        <w:rPr>
          <w:b/>
          <w:u w:val="single"/>
        </w:rPr>
        <w:t>Adopt resolution to amend 2015 budget</w:t>
      </w:r>
    </w:p>
    <w:p w:rsidR="00122C55" w:rsidRDefault="00122C55" w:rsidP="00122C55">
      <w:pPr>
        <w:jc w:val="left"/>
      </w:pPr>
      <w:r>
        <w:t>A motion was made by Director Mike Schreiner to adopt the resolution to amend the 2015 budget. This motion was seconded by Secretary Rudy Jovanovic. Roll call was as follows:</w:t>
      </w:r>
    </w:p>
    <w:p w:rsidR="00122C55" w:rsidRDefault="00122C55" w:rsidP="00122C55">
      <w:pPr>
        <w:jc w:val="left"/>
      </w:pPr>
    </w:p>
    <w:p w:rsidR="00122C55" w:rsidRDefault="00122C55" w:rsidP="00122C55">
      <w:pPr>
        <w:jc w:val="left"/>
      </w:pPr>
      <w:r>
        <w:t>Rudy Jovanovic –aye</w:t>
      </w:r>
    </w:p>
    <w:p w:rsidR="00122C55" w:rsidRDefault="00122C55" w:rsidP="00122C55">
      <w:pPr>
        <w:jc w:val="left"/>
      </w:pPr>
      <w:r>
        <w:t>Larry Zuhone – aye</w:t>
      </w:r>
    </w:p>
    <w:p w:rsidR="00122C55" w:rsidRDefault="00122C55" w:rsidP="00122C55">
      <w:pPr>
        <w:jc w:val="left"/>
      </w:pPr>
      <w:r>
        <w:t>Keith Thompson –aye</w:t>
      </w:r>
    </w:p>
    <w:p w:rsidR="00122C55" w:rsidRDefault="00122C55" w:rsidP="00122C55">
      <w:pPr>
        <w:jc w:val="left"/>
      </w:pPr>
      <w:r>
        <w:t xml:space="preserve">Dan </w:t>
      </w:r>
      <w:proofErr w:type="gramStart"/>
      <w:r>
        <w:t>West</w:t>
      </w:r>
      <w:proofErr w:type="gramEnd"/>
      <w:r>
        <w:t xml:space="preserve"> – absent</w:t>
      </w:r>
    </w:p>
    <w:p w:rsidR="00122C55" w:rsidRDefault="00122C55" w:rsidP="00122C55">
      <w:pPr>
        <w:jc w:val="left"/>
      </w:pPr>
      <w:r>
        <w:t>Mike Schriener – aye</w:t>
      </w:r>
    </w:p>
    <w:p w:rsidR="001810C7" w:rsidRDefault="001810C7" w:rsidP="00245FC5">
      <w:pPr>
        <w:jc w:val="left"/>
      </w:pPr>
    </w:p>
    <w:p w:rsidR="001810C7" w:rsidRDefault="00122C55" w:rsidP="00245FC5">
      <w:pPr>
        <w:jc w:val="left"/>
        <w:rPr>
          <w:b/>
          <w:u w:val="single"/>
        </w:rPr>
      </w:pPr>
      <w:r>
        <w:rPr>
          <w:b/>
          <w:u w:val="single"/>
        </w:rPr>
        <w:t>Bell Road</w:t>
      </w:r>
    </w:p>
    <w:p w:rsidR="00122C55" w:rsidRDefault="00255C9C" w:rsidP="00245FC5">
      <w:pPr>
        <w:jc w:val="left"/>
      </w:pPr>
      <w:r>
        <w:t>A discussion was had to allow Sun Rise United Methodist Church to utilize the property at Bell Road for recreational activities. The understanding would be that they would maintain the property and carry an insurance policy for any injuries that occur on the property. The BOD requested that the church have their legal counsel draw up an agreement to submit to our attorney for review to keep the liability away from us. Kim Arbuthnot will also check with our insurance agent to make sure we have significant coverage for any liabilities set forward. There would also need to be an annual renewal of the use of the property by both parties.</w:t>
      </w:r>
    </w:p>
    <w:p w:rsidR="00255C9C" w:rsidRDefault="00255C9C" w:rsidP="00245FC5">
      <w:pPr>
        <w:jc w:val="left"/>
      </w:pPr>
    </w:p>
    <w:p w:rsidR="00255C9C" w:rsidRDefault="00255C9C" w:rsidP="00245FC5">
      <w:pPr>
        <w:jc w:val="left"/>
      </w:pPr>
      <w:r>
        <w:t xml:space="preserve">A motion was made by Director Mike Schriener to allow the Sun Rise United Methodist Church to utilize the Bell Road property after the above stipulations were met. The motion was seconded by Secretary </w:t>
      </w:r>
      <w:r w:rsidR="00735B73">
        <w:t>Rudy Jovanovic. Roll call was as follows:</w:t>
      </w:r>
    </w:p>
    <w:p w:rsidR="00735B73" w:rsidRDefault="00735B73" w:rsidP="00245FC5">
      <w:pPr>
        <w:jc w:val="left"/>
      </w:pPr>
    </w:p>
    <w:p w:rsidR="00735B73" w:rsidRDefault="00735B73" w:rsidP="00735B73">
      <w:pPr>
        <w:jc w:val="left"/>
      </w:pPr>
      <w:r>
        <w:t>Rudy Jovanovic –aye</w:t>
      </w:r>
    </w:p>
    <w:p w:rsidR="00735B73" w:rsidRDefault="00735B73" w:rsidP="00735B73">
      <w:pPr>
        <w:jc w:val="left"/>
      </w:pPr>
      <w:r>
        <w:t>Larry Zuhone – aye</w:t>
      </w:r>
    </w:p>
    <w:p w:rsidR="00735B73" w:rsidRDefault="00735B73" w:rsidP="00735B73">
      <w:pPr>
        <w:jc w:val="left"/>
      </w:pPr>
      <w:r>
        <w:t>Keith Thompson –aye</w:t>
      </w:r>
    </w:p>
    <w:p w:rsidR="00735B73" w:rsidRDefault="00735B73" w:rsidP="00735B73">
      <w:pPr>
        <w:jc w:val="left"/>
      </w:pPr>
      <w:r>
        <w:t xml:space="preserve">Dan </w:t>
      </w:r>
      <w:proofErr w:type="gramStart"/>
      <w:r>
        <w:t>West</w:t>
      </w:r>
      <w:proofErr w:type="gramEnd"/>
      <w:r>
        <w:t xml:space="preserve"> – absent</w:t>
      </w:r>
    </w:p>
    <w:p w:rsidR="00735B73" w:rsidRDefault="00735B73" w:rsidP="00735B73">
      <w:pPr>
        <w:jc w:val="left"/>
      </w:pPr>
      <w:r>
        <w:t>Mike Schriener – aye</w:t>
      </w:r>
    </w:p>
    <w:p w:rsidR="009E28BF" w:rsidRPr="009E28BF" w:rsidRDefault="009E28BF" w:rsidP="00245FC5">
      <w:pPr>
        <w:jc w:val="left"/>
        <w:rPr>
          <w:b/>
          <w:u w:val="single"/>
        </w:rPr>
      </w:pPr>
    </w:p>
    <w:p w:rsidR="001810C7" w:rsidRPr="00D00513" w:rsidRDefault="001810C7" w:rsidP="00245FC5">
      <w:pPr>
        <w:jc w:val="left"/>
      </w:pPr>
    </w:p>
    <w:p w:rsidR="00BF4EDB" w:rsidRDefault="00ED6023" w:rsidP="00BF4EDB">
      <w:pPr>
        <w:jc w:val="left"/>
        <w:rPr>
          <w:b/>
          <w:u w:val="single"/>
        </w:rPr>
      </w:pPr>
      <w:r>
        <w:rPr>
          <w:b/>
          <w:u w:val="single"/>
        </w:rPr>
        <w:t>F</w:t>
      </w:r>
      <w:r w:rsidR="00BF4EDB">
        <w:rPr>
          <w:b/>
          <w:u w:val="single"/>
        </w:rPr>
        <w:t>ire Chief Report</w:t>
      </w:r>
    </w:p>
    <w:p w:rsidR="00BF4EDB" w:rsidRDefault="00744030" w:rsidP="00964B60">
      <w:pPr>
        <w:pStyle w:val="ListParagraph"/>
        <w:numPr>
          <w:ilvl w:val="0"/>
          <w:numId w:val="5"/>
        </w:numPr>
        <w:jc w:val="left"/>
      </w:pPr>
      <w:r>
        <w:t>Attached Report</w:t>
      </w:r>
    </w:p>
    <w:p w:rsidR="002F0844" w:rsidRDefault="00735B73" w:rsidP="00964B60">
      <w:pPr>
        <w:pStyle w:val="ListParagraph"/>
        <w:numPr>
          <w:ilvl w:val="0"/>
          <w:numId w:val="5"/>
        </w:numPr>
        <w:jc w:val="left"/>
      </w:pPr>
      <w:r>
        <w:t>Chief MacKnight requested that by the February BOD Meeting that the BOD have a list of content they would like to see in his report, Deputy Chief’s report, and Fire Inspection report. He would also like to have a specific deadline for when they would like to have this report in their inbox for review.</w:t>
      </w:r>
    </w:p>
    <w:p w:rsidR="00C02759" w:rsidRDefault="00C02759" w:rsidP="00C02759">
      <w:pPr>
        <w:pStyle w:val="ListParagraph"/>
        <w:jc w:val="left"/>
      </w:pPr>
    </w:p>
    <w:p w:rsidR="00C02759" w:rsidRDefault="00C02759" w:rsidP="00C02759">
      <w:pPr>
        <w:jc w:val="left"/>
        <w:rPr>
          <w:b/>
          <w:u w:val="single"/>
        </w:rPr>
      </w:pPr>
      <w:r>
        <w:rPr>
          <w:b/>
          <w:u w:val="single"/>
        </w:rPr>
        <w:t>Deputy Fire Chief Report</w:t>
      </w:r>
    </w:p>
    <w:p w:rsidR="00C02759" w:rsidRDefault="00C02759" w:rsidP="00964B60">
      <w:pPr>
        <w:pStyle w:val="ListParagraph"/>
        <w:numPr>
          <w:ilvl w:val="0"/>
          <w:numId w:val="5"/>
        </w:numPr>
        <w:jc w:val="left"/>
      </w:pPr>
      <w:r>
        <w:t>Attached Report</w:t>
      </w:r>
    </w:p>
    <w:p w:rsidR="002F0844" w:rsidRDefault="00C66660" w:rsidP="00964B60">
      <w:pPr>
        <w:pStyle w:val="ListParagraph"/>
        <w:numPr>
          <w:ilvl w:val="0"/>
          <w:numId w:val="5"/>
        </w:numPr>
        <w:jc w:val="left"/>
      </w:pPr>
      <w:r>
        <w:t>Director Keith Thompson asked again for more details to be added to this report. More statistics, more details, and more of a feel like The FC Report is.</w:t>
      </w:r>
    </w:p>
    <w:p w:rsidR="002F0844" w:rsidRDefault="002F0844" w:rsidP="00DE1886">
      <w:pPr>
        <w:jc w:val="left"/>
        <w:rPr>
          <w:b/>
          <w:u w:val="single"/>
        </w:rPr>
      </w:pPr>
    </w:p>
    <w:p w:rsidR="00DE1886" w:rsidRDefault="00DE1886" w:rsidP="00DE1886">
      <w:pPr>
        <w:jc w:val="left"/>
        <w:rPr>
          <w:b/>
          <w:u w:val="single"/>
        </w:rPr>
      </w:pPr>
      <w:r>
        <w:rPr>
          <w:b/>
          <w:u w:val="single"/>
        </w:rPr>
        <w:t>Fire Inspection Report</w:t>
      </w:r>
    </w:p>
    <w:p w:rsidR="00056D3B" w:rsidRDefault="00056D3B" w:rsidP="00964B60">
      <w:pPr>
        <w:pStyle w:val="ListParagraph"/>
        <w:numPr>
          <w:ilvl w:val="0"/>
          <w:numId w:val="5"/>
        </w:numPr>
        <w:jc w:val="left"/>
      </w:pPr>
      <w:r>
        <w:t>Attached Report</w:t>
      </w:r>
    </w:p>
    <w:p w:rsidR="00744030" w:rsidRDefault="00744030" w:rsidP="00C66660">
      <w:pPr>
        <w:pStyle w:val="ListParagraph"/>
        <w:jc w:val="left"/>
      </w:pPr>
    </w:p>
    <w:p w:rsidR="00744030" w:rsidRDefault="00744030" w:rsidP="00744030">
      <w:pPr>
        <w:jc w:val="left"/>
        <w:rPr>
          <w:b/>
          <w:u w:val="single"/>
        </w:rPr>
      </w:pPr>
      <w:r>
        <w:rPr>
          <w:b/>
          <w:u w:val="single"/>
        </w:rPr>
        <w:t>Fire Corps</w:t>
      </w:r>
    </w:p>
    <w:p w:rsidR="00744030" w:rsidRPr="00744030" w:rsidRDefault="00735B73" w:rsidP="00744030">
      <w:pPr>
        <w:pStyle w:val="ListParagraph"/>
        <w:numPr>
          <w:ilvl w:val="0"/>
          <w:numId w:val="9"/>
        </w:numPr>
        <w:jc w:val="left"/>
        <w:rPr>
          <w:b/>
          <w:u w:val="single"/>
        </w:rPr>
      </w:pPr>
      <w:r>
        <w:t>The by-laws will hopefully be done by the February BOD Meeting.</w:t>
      </w:r>
    </w:p>
    <w:p w:rsidR="00744030" w:rsidRDefault="00744030" w:rsidP="00744030">
      <w:pPr>
        <w:jc w:val="left"/>
        <w:rPr>
          <w:b/>
          <w:u w:val="single"/>
        </w:rPr>
      </w:pPr>
    </w:p>
    <w:p w:rsidR="00744030" w:rsidRDefault="00744030" w:rsidP="00744030">
      <w:pPr>
        <w:jc w:val="left"/>
        <w:rPr>
          <w:b/>
          <w:u w:val="single"/>
        </w:rPr>
      </w:pPr>
      <w:r>
        <w:rPr>
          <w:b/>
          <w:u w:val="single"/>
        </w:rPr>
        <w:t>Association Report</w:t>
      </w:r>
    </w:p>
    <w:p w:rsidR="00744030" w:rsidRDefault="00735B73" w:rsidP="00744030">
      <w:pPr>
        <w:pStyle w:val="ListParagraph"/>
        <w:numPr>
          <w:ilvl w:val="0"/>
          <w:numId w:val="5"/>
        </w:numPr>
        <w:jc w:val="left"/>
      </w:pPr>
      <w:r>
        <w:t>FF Ellis discussed and asked for suggestions on how to get the “inactive” volunteers more active, and how to get more involved in their meetings. He and FF Davis are working on when a better day to have their meetings and what kind of incentive to get them here.</w:t>
      </w:r>
    </w:p>
    <w:p w:rsidR="00744030" w:rsidRDefault="00744030" w:rsidP="00744030">
      <w:pPr>
        <w:jc w:val="left"/>
      </w:pPr>
    </w:p>
    <w:p w:rsidR="00744030" w:rsidRDefault="00744030" w:rsidP="00744030">
      <w:pPr>
        <w:jc w:val="left"/>
        <w:rPr>
          <w:b/>
          <w:u w:val="single"/>
        </w:rPr>
      </w:pPr>
      <w:r w:rsidRPr="00744030">
        <w:rPr>
          <w:b/>
          <w:u w:val="single"/>
        </w:rPr>
        <w:t>2665</w:t>
      </w:r>
    </w:p>
    <w:p w:rsidR="00744030" w:rsidRPr="00744030" w:rsidRDefault="00D92FAF" w:rsidP="00744030">
      <w:pPr>
        <w:pStyle w:val="ListParagraph"/>
        <w:numPr>
          <w:ilvl w:val="0"/>
          <w:numId w:val="9"/>
        </w:numPr>
        <w:jc w:val="left"/>
        <w:rPr>
          <w:b/>
          <w:u w:val="single"/>
        </w:rPr>
      </w:pPr>
      <w:r>
        <w:t>Josh requested dates to continue contract negotiations.</w:t>
      </w:r>
    </w:p>
    <w:p w:rsidR="005F53C9" w:rsidRDefault="005F53C9" w:rsidP="00ED6023">
      <w:pPr>
        <w:jc w:val="left"/>
      </w:pPr>
    </w:p>
    <w:p w:rsidR="00ED6023" w:rsidRPr="00C02759" w:rsidRDefault="00ED6023" w:rsidP="00ED6023">
      <w:pPr>
        <w:jc w:val="left"/>
        <w:rPr>
          <w:rFonts w:cs="Arial"/>
          <w:u w:val="single"/>
        </w:rPr>
      </w:pPr>
      <w:r w:rsidRPr="00C02759">
        <w:rPr>
          <w:rFonts w:cs="Arial"/>
          <w:b/>
          <w:u w:val="single"/>
        </w:rPr>
        <w:t>Closed Session</w:t>
      </w:r>
    </w:p>
    <w:p w:rsidR="00ED6023" w:rsidRDefault="00ED6023" w:rsidP="00ED6023">
      <w:pPr>
        <w:jc w:val="left"/>
      </w:pPr>
      <w:r w:rsidRPr="008450EC">
        <w:t xml:space="preserve">Vote to close this part of the meeting pursuant </w:t>
      </w:r>
      <w:r>
        <w:t>to Section 610.021</w:t>
      </w:r>
      <w:proofErr w:type="gramStart"/>
      <w:r>
        <w:t>.</w:t>
      </w:r>
      <w:r w:rsidR="00AD47D3">
        <w:t>(</w:t>
      </w:r>
      <w:proofErr w:type="gramEnd"/>
      <w:r w:rsidR="00187DE6">
        <w:t>1) (3</w:t>
      </w:r>
      <w:r w:rsidR="00AD47D3">
        <w:t>) (</w:t>
      </w:r>
      <w:r w:rsidR="00187DE6">
        <w:t>9</w:t>
      </w:r>
      <w:r w:rsidR="00AD47D3">
        <w:t>)</w:t>
      </w:r>
      <w:r>
        <w:t xml:space="preserve"> </w:t>
      </w:r>
      <w:proofErr w:type="spellStart"/>
      <w:r w:rsidRPr="008450EC">
        <w:t>RSMo</w:t>
      </w:r>
      <w:proofErr w:type="spellEnd"/>
      <w:r w:rsidRPr="008450EC">
        <w:t xml:space="preserve"> </w:t>
      </w:r>
    </w:p>
    <w:p w:rsidR="00187DE6" w:rsidRPr="008450EC" w:rsidRDefault="00187DE6" w:rsidP="00ED6023">
      <w:pPr>
        <w:jc w:val="left"/>
      </w:pPr>
    </w:p>
    <w:p w:rsidR="00ED6023" w:rsidRDefault="00ED6023" w:rsidP="00964B60">
      <w:pPr>
        <w:numPr>
          <w:ilvl w:val="0"/>
          <w:numId w:val="4"/>
        </w:numPr>
        <w:jc w:val="left"/>
      </w:pPr>
      <w:r w:rsidRPr="008450EC">
        <w:t xml:space="preserve">Approve Closed Session Minutes </w:t>
      </w:r>
      <w:r w:rsidR="00187DE6">
        <w:t>December 11</w:t>
      </w:r>
      <w:r w:rsidR="007F2F7A">
        <w:t>, 2014.</w:t>
      </w:r>
    </w:p>
    <w:p w:rsidR="00187DE6" w:rsidRDefault="00187DE6" w:rsidP="00964B60">
      <w:pPr>
        <w:numPr>
          <w:ilvl w:val="0"/>
          <w:numId w:val="4"/>
        </w:numPr>
        <w:jc w:val="left"/>
      </w:pPr>
      <w:r>
        <w:t>Chapter 610.021 Revised Statutes of Missouri; (1) Legal actions, causes of action or litigation involving a public governmental body and any confidential or privileged communications between a public governmental body or its representatives and its attorney.</w:t>
      </w:r>
    </w:p>
    <w:p w:rsidR="005F53C9" w:rsidRDefault="005F53C9" w:rsidP="00964B60">
      <w:pPr>
        <w:numPr>
          <w:ilvl w:val="0"/>
          <w:numId w:val="4"/>
        </w:numPr>
        <w:jc w:val="left"/>
      </w:pPr>
      <w:r w:rsidRPr="008450EC">
        <w:t>Chapter 610.021 Revised Statutes of Missouri; (3) Hiring, firing, disciplining or promoting of particular employees by a public governmental body when personal information about the employee is discussed or recorded.</w:t>
      </w:r>
    </w:p>
    <w:p w:rsidR="00AD47D3" w:rsidRDefault="00AD47D3" w:rsidP="00964B60">
      <w:pPr>
        <w:numPr>
          <w:ilvl w:val="0"/>
          <w:numId w:val="4"/>
        </w:numPr>
        <w:jc w:val="left"/>
      </w:pPr>
      <w:r w:rsidRPr="00AD47D3">
        <w:lastRenderedPageBreak/>
        <w:t>610.021.09 Chapter 610.021 Revised Statutes of Missouri; (9) Preparation, including any discussions or work product, on behalf of a public governmental body or its representatives for negotiations with employee groups</w:t>
      </w:r>
      <w:r>
        <w:t>.</w:t>
      </w:r>
    </w:p>
    <w:p w:rsidR="00AD47D3" w:rsidRPr="008450EC" w:rsidRDefault="00AD47D3" w:rsidP="00AD47D3">
      <w:pPr>
        <w:ind w:left="1080"/>
        <w:jc w:val="left"/>
      </w:pPr>
    </w:p>
    <w:p w:rsidR="00ED6023" w:rsidRDefault="00ED6023" w:rsidP="00ED6023">
      <w:pPr>
        <w:jc w:val="left"/>
        <w:rPr>
          <w:b/>
          <w:u w:val="single"/>
        </w:rPr>
      </w:pPr>
    </w:p>
    <w:p w:rsidR="00ED6023" w:rsidRDefault="00ED6023" w:rsidP="00ED6023">
      <w:pPr>
        <w:jc w:val="left"/>
      </w:pPr>
      <w:r>
        <w:t>A motion w</w:t>
      </w:r>
      <w:r w:rsidR="00585BB7">
        <w:t xml:space="preserve">as made by </w:t>
      </w:r>
      <w:r w:rsidR="00187DE6">
        <w:t>Secretary Rudy Jovanovic</w:t>
      </w:r>
      <w:r>
        <w:t xml:space="preserve"> to move into clos</w:t>
      </w:r>
      <w:r w:rsidR="00585BB7">
        <w:t xml:space="preserve">ed session at </w:t>
      </w:r>
      <w:r w:rsidR="00964B60">
        <w:t>1</w:t>
      </w:r>
      <w:r w:rsidR="00187DE6">
        <w:t>915</w:t>
      </w:r>
      <w:r>
        <w:t>. This motion was sec</w:t>
      </w:r>
      <w:r w:rsidR="00585BB7">
        <w:t xml:space="preserve">onded by </w:t>
      </w:r>
      <w:r w:rsidR="00D7765F">
        <w:t>Director Mike Schreiner</w:t>
      </w:r>
      <w:r>
        <w:t>. Roll call was as follows:</w:t>
      </w:r>
    </w:p>
    <w:p w:rsidR="00ED6023" w:rsidRDefault="00ED6023" w:rsidP="00ED6023">
      <w:pPr>
        <w:jc w:val="left"/>
      </w:pPr>
    </w:p>
    <w:p w:rsidR="00ED6023" w:rsidRDefault="00ED6023" w:rsidP="00ED6023">
      <w:pPr>
        <w:jc w:val="left"/>
      </w:pPr>
      <w:r>
        <w:t>Rudy Jovanovic –aye</w:t>
      </w:r>
    </w:p>
    <w:p w:rsidR="00ED6023" w:rsidRDefault="00ED6023" w:rsidP="00ED6023">
      <w:pPr>
        <w:jc w:val="left"/>
      </w:pPr>
      <w:r>
        <w:t>Larry Zuhone – aye</w:t>
      </w:r>
    </w:p>
    <w:p w:rsidR="00ED6023" w:rsidRDefault="00D92FAF" w:rsidP="00ED6023">
      <w:pPr>
        <w:jc w:val="left"/>
      </w:pPr>
      <w:r>
        <w:t>Keith Thompson –a</w:t>
      </w:r>
      <w:r w:rsidR="00187DE6">
        <w:t>y</w:t>
      </w:r>
      <w:r>
        <w:t>e</w:t>
      </w:r>
    </w:p>
    <w:p w:rsidR="00ED6023" w:rsidRDefault="00ED6023" w:rsidP="00ED6023">
      <w:pPr>
        <w:jc w:val="left"/>
      </w:pPr>
      <w:r>
        <w:t xml:space="preserve">Dan </w:t>
      </w:r>
      <w:proofErr w:type="gramStart"/>
      <w:r>
        <w:t>West</w:t>
      </w:r>
      <w:proofErr w:type="gramEnd"/>
      <w:r>
        <w:t xml:space="preserve"> – </w:t>
      </w:r>
      <w:r w:rsidR="00AD47D3">
        <w:t>absent</w:t>
      </w:r>
    </w:p>
    <w:p w:rsidR="00ED6023" w:rsidRDefault="00ED6023" w:rsidP="00ED6023">
      <w:pPr>
        <w:jc w:val="left"/>
      </w:pPr>
      <w:r>
        <w:t xml:space="preserve">Mike Schriener – </w:t>
      </w:r>
      <w:r w:rsidR="003B13EA">
        <w:t>aye</w:t>
      </w:r>
    </w:p>
    <w:p w:rsidR="00ED6023" w:rsidRDefault="00ED6023" w:rsidP="00ED6023">
      <w:pPr>
        <w:jc w:val="left"/>
      </w:pPr>
    </w:p>
    <w:p w:rsidR="00ED6023" w:rsidRDefault="00ED6023" w:rsidP="00ED6023">
      <w:pPr>
        <w:jc w:val="left"/>
      </w:pPr>
      <w:r>
        <w:t>A motion was made by</w:t>
      </w:r>
      <w:r w:rsidR="00585BB7" w:rsidRPr="00585BB7">
        <w:t xml:space="preserve"> </w:t>
      </w:r>
      <w:r w:rsidR="00187DE6">
        <w:t>Secretary Rudy Jovanovic</w:t>
      </w:r>
      <w:r w:rsidR="00166977">
        <w:t xml:space="preserve"> </w:t>
      </w:r>
      <w:r>
        <w:t xml:space="preserve">to move out </w:t>
      </w:r>
      <w:r w:rsidR="00056D3B">
        <w:t>of closed session at 1</w:t>
      </w:r>
      <w:r w:rsidR="00187DE6">
        <w:t>930</w:t>
      </w:r>
      <w:r w:rsidR="00E22742">
        <w:t xml:space="preserve">. This motion was seconded by </w:t>
      </w:r>
      <w:r w:rsidR="007F2F7A">
        <w:t>Director Mike Schriener</w:t>
      </w:r>
      <w:r>
        <w:t>. Roll call was as follows:</w:t>
      </w:r>
    </w:p>
    <w:p w:rsidR="00ED6023" w:rsidRDefault="00ED6023" w:rsidP="00ED6023">
      <w:pPr>
        <w:jc w:val="left"/>
      </w:pPr>
    </w:p>
    <w:p w:rsidR="00ED6023" w:rsidRDefault="00ED6023" w:rsidP="00ED6023">
      <w:pPr>
        <w:jc w:val="left"/>
      </w:pPr>
      <w:r>
        <w:t>Rudy Jovanovic –aye</w:t>
      </w:r>
    </w:p>
    <w:p w:rsidR="00ED6023" w:rsidRDefault="00187DE6" w:rsidP="00ED6023">
      <w:pPr>
        <w:jc w:val="left"/>
      </w:pPr>
      <w:r>
        <w:t>Larry Zuhone – aye</w:t>
      </w:r>
    </w:p>
    <w:p w:rsidR="00ED6023" w:rsidRDefault="00D7765F" w:rsidP="00ED6023">
      <w:pPr>
        <w:jc w:val="left"/>
      </w:pPr>
      <w:r>
        <w:t>Keith Thompson –aye</w:t>
      </w:r>
    </w:p>
    <w:p w:rsidR="00ED6023" w:rsidRDefault="00ED6023" w:rsidP="00ED6023">
      <w:pPr>
        <w:jc w:val="left"/>
      </w:pPr>
      <w:r>
        <w:t xml:space="preserve">Dan </w:t>
      </w:r>
      <w:proofErr w:type="gramStart"/>
      <w:r>
        <w:t>West</w:t>
      </w:r>
      <w:proofErr w:type="gramEnd"/>
      <w:r>
        <w:t xml:space="preserve"> – </w:t>
      </w:r>
      <w:r w:rsidR="00187DE6">
        <w:t>absent</w:t>
      </w:r>
    </w:p>
    <w:p w:rsidR="00ED6023" w:rsidRDefault="00E22742" w:rsidP="00ED6023">
      <w:pPr>
        <w:jc w:val="left"/>
      </w:pPr>
      <w:r>
        <w:t>Mike Schriener – aye</w:t>
      </w:r>
    </w:p>
    <w:p w:rsidR="000465EB" w:rsidRDefault="000465EB" w:rsidP="00ED6023">
      <w:pPr>
        <w:jc w:val="left"/>
      </w:pPr>
    </w:p>
    <w:p w:rsidR="00547FF4" w:rsidRDefault="00547FF4" w:rsidP="00547FF4">
      <w:pPr>
        <w:jc w:val="left"/>
        <w:rPr>
          <w:b/>
          <w:u w:val="single"/>
        </w:rPr>
      </w:pPr>
      <w:r>
        <w:rPr>
          <w:b/>
          <w:u w:val="single"/>
        </w:rPr>
        <w:t>Adjourn</w:t>
      </w:r>
    </w:p>
    <w:p w:rsidR="00547FF4" w:rsidRDefault="00547FF4" w:rsidP="00547FF4">
      <w:pPr>
        <w:jc w:val="left"/>
      </w:pPr>
      <w:r>
        <w:t xml:space="preserve">Motion made to adjourn the meeting at </w:t>
      </w:r>
      <w:r w:rsidR="00794EF8">
        <w:t>1</w:t>
      </w:r>
      <w:r w:rsidR="00187DE6">
        <w:t>931</w:t>
      </w:r>
      <w:r w:rsidR="00585BB7">
        <w:t>.</w:t>
      </w:r>
      <w:r>
        <w:t xml:space="preserve">  Motion was made by </w:t>
      </w:r>
      <w:r w:rsidR="000C207A">
        <w:t>Director Keith Thompson</w:t>
      </w:r>
      <w:r w:rsidR="00585BB7">
        <w:t xml:space="preserve"> and was seconded by</w:t>
      </w:r>
      <w:r w:rsidR="004E394E">
        <w:t xml:space="preserve"> </w:t>
      </w:r>
      <w:r w:rsidR="00187DE6">
        <w:t>Secretary Rudy Jovanovic</w:t>
      </w:r>
      <w:r w:rsidR="00585BB7">
        <w:t>.</w:t>
      </w:r>
      <w:r>
        <w:t xml:space="preserve">  The roll call was as follows:</w:t>
      </w:r>
    </w:p>
    <w:p w:rsidR="00547FF4" w:rsidRDefault="00547FF4" w:rsidP="00547FF4">
      <w:pPr>
        <w:jc w:val="left"/>
      </w:pPr>
    </w:p>
    <w:p w:rsidR="009618E3" w:rsidRDefault="00DE1886" w:rsidP="009618E3">
      <w:pPr>
        <w:jc w:val="left"/>
      </w:pPr>
      <w:r>
        <w:t>Rudy Jovanovic –aye</w:t>
      </w:r>
    </w:p>
    <w:p w:rsidR="009618E3" w:rsidRDefault="009618E3" w:rsidP="009618E3">
      <w:pPr>
        <w:jc w:val="left"/>
      </w:pPr>
      <w:r>
        <w:t xml:space="preserve">Larry Zuhone – </w:t>
      </w:r>
      <w:r w:rsidR="00187DE6">
        <w:t>aye</w:t>
      </w:r>
    </w:p>
    <w:p w:rsidR="009618E3" w:rsidRDefault="00081465" w:rsidP="009618E3">
      <w:pPr>
        <w:jc w:val="left"/>
      </w:pPr>
      <w:r>
        <w:t xml:space="preserve">Keith Thompson </w:t>
      </w:r>
      <w:r w:rsidR="003C3FD9">
        <w:t>- a</w:t>
      </w:r>
      <w:r w:rsidR="000C207A">
        <w:t>ye</w:t>
      </w:r>
    </w:p>
    <w:p w:rsidR="009618E3" w:rsidRDefault="00081465" w:rsidP="009618E3">
      <w:pPr>
        <w:jc w:val="left"/>
      </w:pPr>
      <w:r>
        <w:t xml:space="preserve">Dan </w:t>
      </w:r>
      <w:proofErr w:type="gramStart"/>
      <w:r>
        <w:t>West</w:t>
      </w:r>
      <w:proofErr w:type="gramEnd"/>
      <w:r>
        <w:t xml:space="preserve"> – </w:t>
      </w:r>
      <w:r w:rsidR="00187DE6">
        <w:t>absent</w:t>
      </w:r>
    </w:p>
    <w:p w:rsidR="009618E3" w:rsidRDefault="009618E3" w:rsidP="009618E3">
      <w:pPr>
        <w:jc w:val="left"/>
      </w:pPr>
      <w:r>
        <w:t>Mike</w:t>
      </w:r>
      <w:r w:rsidR="00E22742">
        <w:t xml:space="preserve"> Schriener – aye</w:t>
      </w:r>
    </w:p>
    <w:p w:rsidR="00604078" w:rsidRDefault="00604078" w:rsidP="009618E3">
      <w:pPr>
        <w:jc w:val="left"/>
      </w:pPr>
    </w:p>
    <w:p w:rsidR="00604078" w:rsidRDefault="00604078" w:rsidP="009618E3">
      <w:pPr>
        <w:jc w:val="left"/>
      </w:pPr>
    </w:p>
    <w:p w:rsidR="00604078" w:rsidRDefault="00604078" w:rsidP="009618E3">
      <w:pPr>
        <w:jc w:val="left"/>
      </w:pPr>
    </w:p>
    <w:p w:rsidR="00547FF4" w:rsidRDefault="00547FF4" w:rsidP="00547FF4">
      <w:pPr>
        <w:jc w:val="left"/>
      </w:pPr>
    </w:p>
    <w:p w:rsidR="00547FF4" w:rsidRDefault="00547FF4" w:rsidP="00547FF4">
      <w:pPr>
        <w:jc w:val="left"/>
      </w:pPr>
      <w:r>
        <w:t>Respectively Submitted,</w:t>
      </w:r>
    </w:p>
    <w:p w:rsidR="00547FF4" w:rsidRDefault="00547FF4" w:rsidP="00547FF4">
      <w:pPr>
        <w:jc w:val="left"/>
      </w:pPr>
    </w:p>
    <w:p w:rsidR="00547FF4" w:rsidRDefault="00547FF4" w:rsidP="00547FF4">
      <w:pPr>
        <w:jc w:val="left"/>
      </w:pPr>
      <w:r>
        <w:t>________________________</w:t>
      </w:r>
    </w:p>
    <w:p w:rsidR="00547FF4" w:rsidRDefault="00585BB7" w:rsidP="00547FF4">
      <w:pPr>
        <w:jc w:val="left"/>
      </w:pPr>
      <w:r>
        <w:t>Kimberly Arbuthnot, Administrative Assistant</w:t>
      </w:r>
    </w:p>
    <w:p w:rsidR="00B577E2" w:rsidRDefault="00B577E2" w:rsidP="00547FF4">
      <w:pPr>
        <w:jc w:val="left"/>
      </w:pPr>
    </w:p>
    <w:p w:rsidR="003B686F" w:rsidRDefault="003B686F" w:rsidP="00547FF4">
      <w:pPr>
        <w:jc w:val="left"/>
      </w:pPr>
    </w:p>
    <w:p w:rsidR="00547FF4" w:rsidRDefault="00547FF4" w:rsidP="00547FF4">
      <w:pPr>
        <w:jc w:val="left"/>
      </w:pPr>
      <w:r>
        <w:t>APPROVED:</w:t>
      </w:r>
    </w:p>
    <w:p w:rsidR="00547FF4" w:rsidRDefault="00547FF4" w:rsidP="00547FF4">
      <w:pPr>
        <w:jc w:val="left"/>
      </w:pPr>
    </w:p>
    <w:p w:rsidR="00547FF4" w:rsidRDefault="00547FF4" w:rsidP="00547FF4">
      <w:pPr>
        <w:jc w:val="left"/>
      </w:pPr>
      <w:r>
        <w:t>_________________________</w:t>
      </w:r>
    </w:p>
    <w:p w:rsidR="00547FF4" w:rsidRDefault="00F0409E" w:rsidP="00547FF4">
      <w:pPr>
        <w:jc w:val="left"/>
      </w:pPr>
      <w:r>
        <w:t>Larry Zuhone</w:t>
      </w:r>
      <w:r w:rsidR="00547FF4">
        <w:t>, President and Director</w:t>
      </w:r>
    </w:p>
    <w:p w:rsidR="00547FF4" w:rsidRDefault="00547FF4" w:rsidP="00547FF4">
      <w:pPr>
        <w:jc w:val="left"/>
      </w:pPr>
    </w:p>
    <w:p w:rsidR="00547FF4" w:rsidRDefault="00547FF4" w:rsidP="00547FF4">
      <w:pPr>
        <w:jc w:val="left"/>
      </w:pPr>
      <w:r>
        <w:t>_________________________</w:t>
      </w:r>
    </w:p>
    <w:p w:rsidR="00547FF4" w:rsidRDefault="00547FF4" w:rsidP="00547FF4">
      <w:pPr>
        <w:jc w:val="left"/>
      </w:pPr>
      <w:r>
        <w:t>Dan West, Treasurer and Director</w:t>
      </w:r>
    </w:p>
    <w:p w:rsidR="0059578D" w:rsidRDefault="0059578D" w:rsidP="00547FF4">
      <w:pPr>
        <w:jc w:val="left"/>
      </w:pPr>
    </w:p>
    <w:p w:rsidR="00547FF4" w:rsidRDefault="00547FF4" w:rsidP="00547FF4">
      <w:pPr>
        <w:jc w:val="left"/>
      </w:pPr>
      <w:r>
        <w:t>_________________________</w:t>
      </w:r>
    </w:p>
    <w:p w:rsidR="00547FF4" w:rsidRDefault="00547FF4" w:rsidP="00547FF4">
      <w:pPr>
        <w:jc w:val="left"/>
      </w:pPr>
      <w:r>
        <w:t>Rudy Jovanovic, Secretary and Director</w:t>
      </w:r>
    </w:p>
    <w:p w:rsidR="00547FF4" w:rsidRDefault="00547FF4" w:rsidP="00547FF4">
      <w:pPr>
        <w:jc w:val="left"/>
      </w:pPr>
    </w:p>
    <w:p w:rsidR="00547FF4" w:rsidRDefault="00547FF4" w:rsidP="00547FF4">
      <w:pPr>
        <w:jc w:val="left"/>
      </w:pPr>
      <w:r>
        <w:t>_________________________</w:t>
      </w:r>
    </w:p>
    <w:p w:rsidR="00547FF4" w:rsidRDefault="00F0409E" w:rsidP="00547FF4">
      <w:pPr>
        <w:jc w:val="left"/>
      </w:pPr>
      <w:r>
        <w:t>Keith Thompson</w:t>
      </w:r>
      <w:r w:rsidR="00547FF4">
        <w:t>, Director</w:t>
      </w:r>
    </w:p>
    <w:p w:rsidR="00547FF4" w:rsidRDefault="00547FF4" w:rsidP="00547FF4">
      <w:pPr>
        <w:jc w:val="left"/>
      </w:pPr>
    </w:p>
    <w:p w:rsidR="00547FF4" w:rsidRDefault="00547FF4" w:rsidP="00547FF4">
      <w:pPr>
        <w:jc w:val="left"/>
      </w:pPr>
      <w:r>
        <w:lastRenderedPageBreak/>
        <w:t>_________________________</w:t>
      </w:r>
    </w:p>
    <w:p w:rsidR="00547FF4" w:rsidRPr="00166003" w:rsidRDefault="00081465" w:rsidP="00547FF4">
      <w:pPr>
        <w:jc w:val="left"/>
      </w:pPr>
      <w:r>
        <w:t>Mike Schriener</w:t>
      </w:r>
      <w:r w:rsidR="00547FF4">
        <w:t>, Director</w:t>
      </w:r>
    </w:p>
    <w:p w:rsidR="006B094F" w:rsidRDefault="006B094F"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noProof/>
          <w:sz w:val="20"/>
        </w:rPr>
        <w:drawing>
          <wp:inline distT="0" distB="0" distL="0" distR="0">
            <wp:extent cx="65434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6" style="width:0;height:1.5pt" o:hralign="center" o:hrstd="t" o:hr="t" fillcolor="gray" stroked="f"/>
        </w:pict>
      </w:r>
    </w:p>
    <w:p w:rsidR="00DA6B3A" w:rsidRPr="00085D54" w:rsidRDefault="00DA6B3A" w:rsidP="00B648DC">
      <w:pPr>
        <w:pStyle w:val="ReturnAddress"/>
        <w:framePr w:w="2940" w:h="1273" w:wrap="notBeside" w:hAnchor="page" w:x="7944" w:y="97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B648DC">
      <w:pPr>
        <w:pStyle w:val="ReturnAddress"/>
        <w:framePr w:w="2940" w:h="1273" w:wrap="notBeside" w:hAnchor="page" w:x="7944" w:y="97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B648DC">
      <w:pPr>
        <w:pStyle w:val="ReturnAddress"/>
        <w:framePr w:w="2940" w:h="1273" w:wrap="notBeside" w:hAnchor="page" w:x="7944" w:y="97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B648DC">
      <w:pPr>
        <w:pStyle w:val="ReturnAddress"/>
        <w:framePr w:w="2940" w:h="1273" w:wrap="notBeside" w:hAnchor="page" w:x="7944" w:y="97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B648DC">
      <w:pPr>
        <w:pStyle w:val="ReturnAddress"/>
        <w:framePr w:w="2940" w:h="1273" w:wrap="notBeside" w:hAnchor="page" w:x="7944" w:y="97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Default="00DA6B3A" w:rsidP="00EE204E">
      <w:pPr>
        <w:jc w:val="center"/>
        <w:rPr>
          <w:b/>
          <w:sz w:val="24"/>
          <w:szCs w:val="24"/>
        </w:rPr>
      </w:pPr>
      <w:r w:rsidRPr="00EE204E">
        <w:rPr>
          <w:b/>
          <w:sz w:val="24"/>
          <w:szCs w:val="24"/>
        </w:rPr>
        <w:t>Board of Directors Proposed Meeting</w:t>
      </w:r>
      <w:r>
        <w:rPr>
          <w:b/>
          <w:sz w:val="24"/>
          <w:szCs w:val="24"/>
        </w:rPr>
        <w:t xml:space="preserve"> Amended</w:t>
      </w:r>
      <w:r w:rsidRPr="00EE204E">
        <w:rPr>
          <w:b/>
          <w:sz w:val="24"/>
          <w:szCs w:val="24"/>
        </w:rPr>
        <w:t xml:space="preserve"> Agenda </w:t>
      </w:r>
    </w:p>
    <w:p w:rsidR="00DA6B3A" w:rsidRPr="00B50E04" w:rsidRDefault="00DA6B3A" w:rsidP="00EE204E">
      <w:pPr>
        <w:jc w:val="center"/>
        <w:rPr>
          <w:b/>
          <w:sz w:val="22"/>
          <w:szCs w:val="22"/>
        </w:rPr>
      </w:pPr>
    </w:p>
    <w:p w:rsidR="00DA6B3A" w:rsidRPr="009D7A9C" w:rsidRDefault="00DA6B3A" w:rsidP="00FF176A">
      <w:pPr>
        <w:jc w:val="left"/>
        <w:rPr>
          <w:sz w:val="24"/>
          <w:szCs w:val="24"/>
        </w:rPr>
      </w:pPr>
      <w:r w:rsidRPr="009D7A9C">
        <w:rPr>
          <w:sz w:val="24"/>
          <w:szCs w:val="24"/>
        </w:rPr>
        <w:t xml:space="preserve">Notice is hereby given that the Wright City Fire Protection District Board of Directors will </w:t>
      </w:r>
      <w:r>
        <w:rPr>
          <w:sz w:val="24"/>
          <w:szCs w:val="24"/>
        </w:rPr>
        <w:t>conduct a regular meeting at 1600</w:t>
      </w:r>
      <w:r w:rsidRPr="009D7A9C">
        <w:rPr>
          <w:sz w:val="24"/>
          <w:szCs w:val="24"/>
        </w:rPr>
        <w:t xml:space="preserve"> hours in the </w:t>
      </w:r>
      <w:r>
        <w:rPr>
          <w:sz w:val="24"/>
          <w:szCs w:val="24"/>
        </w:rPr>
        <w:t>evening</w:t>
      </w:r>
      <w:r w:rsidRPr="009D7A9C">
        <w:rPr>
          <w:sz w:val="24"/>
          <w:szCs w:val="24"/>
        </w:rPr>
        <w:t xml:space="preserve"> of Thursday </w:t>
      </w:r>
      <w:r>
        <w:rPr>
          <w:sz w:val="24"/>
          <w:szCs w:val="24"/>
        </w:rPr>
        <w:t>February 12, 2015</w:t>
      </w:r>
      <w:r w:rsidRPr="009D7A9C">
        <w:rPr>
          <w:sz w:val="24"/>
          <w:szCs w:val="24"/>
        </w:rPr>
        <w:t>, at Wright City Fire Protection District, House One 396 NW 2</w:t>
      </w:r>
      <w:r w:rsidRPr="009D7A9C">
        <w:rPr>
          <w:sz w:val="24"/>
          <w:szCs w:val="24"/>
          <w:vertAlign w:val="superscript"/>
        </w:rPr>
        <w:t>nd</w:t>
      </w:r>
      <w:r w:rsidRPr="009D7A9C">
        <w:rPr>
          <w:sz w:val="24"/>
          <w:szCs w:val="24"/>
        </w:rPr>
        <w:t xml:space="preserve"> Street, Wright City, Missouri.</w:t>
      </w:r>
    </w:p>
    <w:p w:rsidR="00DA6B3A" w:rsidRDefault="00DA6B3A" w:rsidP="00FF176A">
      <w:pPr>
        <w:jc w:val="left"/>
        <w:rPr>
          <w:b/>
          <w:sz w:val="24"/>
          <w:szCs w:val="24"/>
        </w:rPr>
      </w:pPr>
    </w:p>
    <w:p w:rsidR="00DA6B3A" w:rsidRPr="009D7A9C" w:rsidRDefault="00DA6B3A" w:rsidP="00FF176A">
      <w:pPr>
        <w:jc w:val="left"/>
        <w:rPr>
          <w:sz w:val="24"/>
          <w:szCs w:val="24"/>
        </w:rPr>
      </w:pPr>
      <w:r w:rsidRPr="009D7A9C">
        <w:rPr>
          <w:b/>
          <w:sz w:val="24"/>
          <w:szCs w:val="24"/>
        </w:rPr>
        <w:t>The tentative agenda of this meeting includes</w:t>
      </w:r>
      <w:r w:rsidRPr="009D7A9C">
        <w:rPr>
          <w:sz w:val="24"/>
          <w:szCs w:val="24"/>
        </w:rPr>
        <w:t xml:space="preserve">: </w:t>
      </w:r>
    </w:p>
    <w:p w:rsidR="00DA6B3A" w:rsidRPr="00757C8F" w:rsidRDefault="00DA6B3A" w:rsidP="00DA6B3A">
      <w:pPr>
        <w:pStyle w:val="ListParagraph"/>
        <w:numPr>
          <w:ilvl w:val="0"/>
          <w:numId w:val="15"/>
        </w:numPr>
        <w:jc w:val="left"/>
        <w:rPr>
          <w:rFonts w:eastAsia="Calibri" w:cs="Arial"/>
          <w:spacing w:val="0"/>
          <w:sz w:val="24"/>
          <w:szCs w:val="24"/>
        </w:rPr>
      </w:pPr>
      <w:r w:rsidRPr="00757C8F">
        <w:rPr>
          <w:rFonts w:eastAsia="Calibri" w:cs="Arial"/>
          <w:spacing w:val="0"/>
          <w:sz w:val="24"/>
          <w:szCs w:val="24"/>
        </w:rPr>
        <w:t>Call Meeting to Order</w:t>
      </w:r>
    </w:p>
    <w:p w:rsidR="00DA6B3A" w:rsidRPr="009D7A9C" w:rsidRDefault="00DA6B3A" w:rsidP="00905E89">
      <w:pPr>
        <w:ind w:left="1080" w:hanging="360"/>
        <w:jc w:val="left"/>
        <w:rPr>
          <w:rFonts w:eastAsia="Calibri" w:cs="Arial"/>
          <w:spacing w:val="0"/>
          <w:sz w:val="24"/>
          <w:szCs w:val="24"/>
        </w:rPr>
      </w:pPr>
      <w:r w:rsidRPr="009D7A9C">
        <w:rPr>
          <w:rFonts w:eastAsia="Calibri" w:cs="Arial"/>
          <w:spacing w:val="0"/>
          <w:sz w:val="24"/>
          <w:szCs w:val="24"/>
        </w:rPr>
        <w:t>2.)    Approve Agenda</w:t>
      </w:r>
    </w:p>
    <w:p w:rsidR="00DA6B3A" w:rsidRDefault="00DA6B3A" w:rsidP="000128DA">
      <w:pPr>
        <w:ind w:left="1080" w:hanging="360"/>
        <w:jc w:val="left"/>
        <w:rPr>
          <w:rFonts w:eastAsia="Calibri" w:cs="Arial"/>
          <w:spacing w:val="0"/>
          <w:sz w:val="24"/>
          <w:szCs w:val="24"/>
        </w:rPr>
      </w:pPr>
      <w:r w:rsidRPr="009D7A9C">
        <w:rPr>
          <w:rFonts w:eastAsia="Calibri" w:cs="Arial"/>
          <w:spacing w:val="0"/>
          <w:sz w:val="24"/>
          <w:szCs w:val="24"/>
        </w:rPr>
        <w:t xml:space="preserve">3.)    Consent Agenda Minutes </w:t>
      </w:r>
      <w:r>
        <w:rPr>
          <w:rFonts w:eastAsia="Calibri" w:cs="Arial"/>
          <w:spacing w:val="0"/>
          <w:sz w:val="24"/>
          <w:szCs w:val="24"/>
        </w:rPr>
        <w:t>January 8, 2015 Board Meeting</w:t>
      </w:r>
    </w:p>
    <w:p w:rsidR="00DA6B3A" w:rsidRPr="009D7A9C" w:rsidRDefault="00DA6B3A" w:rsidP="00905E89">
      <w:pPr>
        <w:ind w:left="1080" w:hanging="360"/>
        <w:jc w:val="left"/>
        <w:rPr>
          <w:rFonts w:eastAsia="Calibri" w:cs="Arial"/>
          <w:spacing w:val="0"/>
          <w:sz w:val="24"/>
          <w:szCs w:val="24"/>
        </w:rPr>
      </w:pPr>
      <w:r w:rsidRPr="009D7A9C">
        <w:rPr>
          <w:rFonts w:eastAsia="Calibri" w:cs="Arial"/>
          <w:spacing w:val="0"/>
          <w:sz w:val="24"/>
          <w:szCs w:val="24"/>
        </w:rPr>
        <w:t>4.)    Approve Bills for Payment</w:t>
      </w:r>
    </w:p>
    <w:p w:rsidR="00DA6B3A" w:rsidRPr="009D7A9C" w:rsidRDefault="00DA6B3A" w:rsidP="00905E89">
      <w:pPr>
        <w:ind w:left="1080" w:hanging="360"/>
        <w:jc w:val="left"/>
        <w:rPr>
          <w:rFonts w:eastAsia="Calibri" w:cs="Arial"/>
          <w:spacing w:val="0"/>
          <w:sz w:val="24"/>
          <w:szCs w:val="24"/>
        </w:rPr>
      </w:pPr>
      <w:r w:rsidRPr="009D7A9C">
        <w:rPr>
          <w:rFonts w:eastAsia="Calibri" w:cs="Arial"/>
          <w:spacing w:val="0"/>
          <w:sz w:val="24"/>
          <w:szCs w:val="24"/>
        </w:rPr>
        <w:t>5.)    Treasurers Report</w:t>
      </w:r>
    </w:p>
    <w:p w:rsidR="00DA6B3A" w:rsidRPr="009D7A9C" w:rsidRDefault="00DA6B3A" w:rsidP="00905E89">
      <w:pPr>
        <w:ind w:left="1080" w:hanging="360"/>
        <w:jc w:val="left"/>
        <w:rPr>
          <w:rFonts w:eastAsia="Calibri" w:cs="Arial"/>
          <w:spacing w:val="0"/>
          <w:sz w:val="24"/>
          <w:szCs w:val="24"/>
        </w:rPr>
      </w:pPr>
      <w:r w:rsidRPr="009D7A9C">
        <w:rPr>
          <w:rFonts w:eastAsia="Calibri" w:cs="Arial"/>
          <w:spacing w:val="0"/>
          <w:sz w:val="24"/>
          <w:szCs w:val="24"/>
        </w:rPr>
        <w:t>6.)    Public Comments (Comments to be limited to three minutes)</w:t>
      </w:r>
    </w:p>
    <w:p w:rsidR="00DA6B3A" w:rsidRPr="009D7A9C" w:rsidRDefault="00DA6B3A" w:rsidP="00905E89">
      <w:pPr>
        <w:ind w:left="1080" w:hanging="360"/>
        <w:jc w:val="left"/>
        <w:rPr>
          <w:rFonts w:eastAsia="Calibri" w:cs="Arial"/>
          <w:spacing w:val="0"/>
          <w:sz w:val="24"/>
          <w:szCs w:val="24"/>
        </w:rPr>
      </w:pPr>
      <w:r w:rsidRPr="009D7A9C">
        <w:rPr>
          <w:rFonts w:eastAsia="Calibri" w:cs="Arial"/>
          <w:spacing w:val="0"/>
          <w:sz w:val="24"/>
          <w:szCs w:val="24"/>
        </w:rPr>
        <w:t>7.)    Old Business</w:t>
      </w:r>
    </w:p>
    <w:p w:rsidR="00DA6B3A" w:rsidRDefault="00DA6B3A" w:rsidP="00905E89">
      <w:pPr>
        <w:ind w:left="1080" w:hanging="360"/>
        <w:jc w:val="left"/>
        <w:rPr>
          <w:rFonts w:eastAsia="Calibri" w:cs="Arial"/>
          <w:spacing w:val="0"/>
          <w:sz w:val="24"/>
          <w:szCs w:val="24"/>
        </w:rPr>
      </w:pPr>
      <w:r w:rsidRPr="009D7A9C">
        <w:rPr>
          <w:rFonts w:eastAsia="Calibri" w:cs="Arial"/>
          <w:spacing w:val="0"/>
          <w:sz w:val="24"/>
          <w:szCs w:val="24"/>
        </w:rPr>
        <w:t>8.)    New Business</w:t>
      </w:r>
    </w:p>
    <w:p w:rsidR="00DA6B3A" w:rsidRPr="009D7A9C" w:rsidRDefault="00DA6B3A" w:rsidP="00905E89">
      <w:pPr>
        <w:ind w:left="1080" w:hanging="360"/>
        <w:jc w:val="left"/>
        <w:rPr>
          <w:rFonts w:eastAsia="Calibri" w:cs="Arial"/>
          <w:spacing w:val="0"/>
          <w:sz w:val="24"/>
          <w:szCs w:val="24"/>
        </w:rPr>
      </w:pPr>
      <w:r>
        <w:rPr>
          <w:rFonts w:eastAsia="Calibri" w:cs="Arial"/>
          <w:spacing w:val="0"/>
          <w:sz w:val="24"/>
          <w:szCs w:val="24"/>
        </w:rPr>
        <w:t>9.)</w:t>
      </w:r>
      <w:r>
        <w:rPr>
          <w:rFonts w:eastAsia="Calibri" w:cs="Arial"/>
          <w:spacing w:val="0"/>
          <w:sz w:val="24"/>
          <w:szCs w:val="24"/>
        </w:rPr>
        <w:tab/>
        <w:t xml:space="preserve">   Closed Session</w:t>
      </w:r>
    </w:p>
    <w:p w:rsidR="00DA6B3A" w:rsidRPr="009D7A9C" w:rsidRDefault="00DA6B3A" w:rsidP="00AC61F7">
      <w:pPr>
        <w:jc w:val="left"/>
        <w:rPr>
          <w:rFonts w:eastAsia="Calibri" w:cs="Arial"/>
          <w:spacing w:val="0"/>
          <w:sz w:val="24"/>
          <w:szCs w:val="24"/>
        </w:rPr>
      </w:pPr>
      <w:r>
        <w:rPr>
          <w:rFonts w:eastAsia="Calibri" w:cs="Arial"/>
          <w:spacing w:val="0"/>
          <w:sz w:val="24"/>
          <w:szCs w:val="24"/>
        </w:rPr>
        <w:t xml:space="preserve">         10.)    </w:t>
      </w:r>
      <w:r w:rsidRPr="009D7A9C">
        <w:rPr>
          <w:rFonts w:eastAsia="Calibri" w:cs="Arial"/>
          <w:spacing w:val="0"/>
          <w:sz w:val="24"/>
          <w:szCs w:val="24"/>
        </w:rPr>
        <w:t>Adjourn</w:t>
      </w:r>
    </w:p>
    <w:p w:rsidR="00DA6B3A" w:rsidRDefault="00DA6B3A" w:rsidP="00905E89">
      <w:pPr>
        <w:jc w:val="left"/>
        <w:rPr>
          <w:rFonts w:eastAsia="Calibri" w:cs="Arial"/>
          <w:b/>
          <w:bCs/>
          <w:spacing w:val="0"/>
          <w:sz w:val="24"/>
          <w:szCs w:val="24"/>
        </w:rPr>
      </w:pPr>
    </w:p>
    <w:p w:rsidR="00DA6B3A" w:rsidRPr="0018499B" w:rsidRDefault="00DA6B3A" w:rsidP="0018499B">
      <w:pPr>
        <w:jc w:val="left"/>
        <w:rPr>
          <w:rFonts w:eastAsia="Calibri" w:cs="Arial"/>
          <w:b/>
          <w:bCs/>
          <w:spacing w:val="0"/>
          <w:sz w:val="24"/>
          <w:szCs w:val="24"/>
        </w:rPr>
      </w:pPr>
      <w:r w:rsidRPr="009D7A9C">
        <w:rPr>
          <w:rFonts w:eastAsia="Calibri" w:cs="Arial"/>
          <w:b/>
          <w:bCs/>
          <w:spacing w:val="0"/>
          <w:sz w:val="24"/>
          <w:szCs w:val="24"/>
        </w:rPr>
        <w:t>Old Business</w:t>
      </w:r>
    </w:p>
    <w:p w:rsidR="00DA6B3A"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Strategic Planning</w:t>
      </w:r>
    </w:p>
    <w:p w:rsidR="00DA6B3A"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Bids for checking account</w:t>
      </w:r>
    </w:p>
    <w:p w:rsidR="00DA6B3A"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Policy Updates</w:t>
      </w:r>
    </w:p>
    <w:p w:rsidR="00DA6B3A" w:rsidRPr="001E0BA9"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Tax Increase</w:t>
      </w:r>
    </w:p>
    <w:p w:rsidR="00DA6B3A"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Surplus Items Update</w:t>
      </w:r>
    </w:p>
    <w:p w:rsidR="00DA6B3A"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Warrenton Fire Merger</w:t>
      </w:r>
    </w:p>
    <w:p w:rsidR="00DA6B3A" w:rsidRDefault="00DA6B3A" w:rsidP="00DA6B3A">
      <w:pPr>
        <w:pStyle w:val="ListParagraph"/>
        <w:numPr>
          <w:ilvl w:val="0"/>
          <w:numId w:val="13"/>
        </w:numPr>
        <w:rPr>
          <w:rFonts w:eastAsia="Calibri" w:cs="Arial"/>
          <w:bCs/>
          <w:spacing w:val="0"/>
          <w:sz w:val="24"/>
          <w:szCs w:val="24"/>
        </w:rPr>
      </w:pPr>
      <w:r>
        <w:rPr>
          <w:rFonts w:eastAsia="Calibri" w:cs="Arial"/>
          <w:bCs/>
          <w:spacing w:val="0"/>
          <w:sz w:val="24"/>
          <w:szCs w:val="24"/>
        </w:rPr>
        <w:t>Bell Road</w:t>
      </w:r>
    </w:p>
    <w:p w:rsidR="00DA6B3A" w:rsidRDefault="00DA6B3A" w:rsidP="0003772A">
      <w:pPr>
        <w:ind w:left="720"/>
        <w:jc w:val="left"/>
        <w:rPr>
          <w:rFonts w:eastAsia="Calibri" w:cs="Arial"/>
          <w:b/>
          <w:bCs/>
          <w:spacing w:val="0"/>
          <w:sz w:val="24"/>
          <w:szCs w:val="24"/>
        </w:rPr>
      </w:pPr>
    </w:p>
    <w:p w:rsidR="00DA6B3A" w:rsidRDefault="00DA6B3A" w:rsidP="009D7A9C">
      <w:pPr>
        <w:jc w:val="left"/>
        <w:rPr>
          <w:rFonts w:eastAsia="Calibri" w:cs="Arial"/>
          <w:b/>
          <w:bCs/>
          <w:spacing w:val="0"/>
          <w:sz w:val="24"/>
          <w:szCs w:val="24"/>
        </w:rPr>
      </w:pPr>
      <w:r>
        <w:rPr>
          <w:rFonts w:eastAsia="Calibri" w:cs="Arial"/>
          <w:b/>
          <w:bCs/>
          <w:spacing w:val="0"/>
          <w:sz w:val="24"/>
          <w:szCs w:val="24"/>
        </w:rPr>
        <w:t>New Business</w:t>
      </w:r>
    </w:p>
    <w:p w:rsidR="00DA6B3A" w:rsidRDefault="00DA6B3A" w:rsidP="00DA6B3A">
      <w:pPr>
        <w:pStyle w:val="ListParagraph"/>
        <w:numPr>
          <w:ilvl w:val="0"/>
          <w:numId w:val="14"/>
        </w:numPr>
        <w:rPr>
          <w:rFonts w:eastAsia="Calibri" w:cs="Arial"/>
          <w:bCs/>
          <w:spacing w:val="0"/>
          <w:sz w:val="24"/>
          <w:szCs w:val="24"/>
        </w:rPr>
      </w:pPr>
      <w:r>
        <w:rPr>
          <w:rFonts w:eastAsia="Calibri" w:cs="Arial"/>
          <w:bCs/>
          <w:spacing w:val="0"/>
          <w:sz w:val="24"/>
          <w:szCs w:val="24"/>
        </w:rPr>
        <w:t>Backstoppers Donation</w:t>
      </w:r>
    </w:p>
    <w:p w:rsidR="00DA6B3A" w:rsidRDefault="00DA6B3A" w:rsidP="00DA6B3A">
      <w:pPr>
        <w:pStyle w:val="ListParagraph"/>
        <w:numPr>
          <w:ilvl w:val="0"/>
          <w:numId w:val="14"/>
        </w:numPr>
        <w:rPr>
          <w:rFonts w:eastAsia="Calibri" w:cs="Arial"/>
          <w:bCs/>
          <w:spacing w:val="0"/>
          <w:sz w:val="24"/>
          <w:szCs w:val="24"/>
        </w:rPr>
      </w:pPr>
      <w:r>
        <w:rPr>
          <w:rFonts w:eastAsia="Calibri" w:cs="Arial"/>
          <w:bCs/>
          <w:spacing w:val="0"/>
          <w:sz w:val="24"/>
          <w:szCs w:val="24"/>
        </w:rPr>
        <w:t>CD’s</w:t>
      </w:r>
    </w:p>
    <w:p w:rsidR="00DA6B3A" w:rsidRDefault="00DA6B3A" w:rsidP="00DA6B3A">
      <w:pPr>
        <w:pStyle w:val="ListParagraph"/>
        <w:numPr>
          <w:ilvl w:val="0"/>
          <w:numId w:val="14"/>
        </w:numPr>
        <w:rPr>
          <w:rFonts w:eastAsia="Calibri" w:cs="Arial"/>
          <w:bCs/>
          <w:spacing w:val="0"/>
          <w:sz w:val="24"/>
          <w:szCs w:val="24"/>
        </w:rPr>
      </w:pPr>
      <w:r>
        <w:rPr>
          <w:rFonts w:eastAsia="Calibri" w:cs="Arial"/>
          <w:bCs/>
          <w:spacing w:val="0"/>
          <w:sz w:val="24"/>
          <w:szCs w:val="24"/>
        </w:rPr>
        <w:t>LOSAP</w:t>
      </w:r>
    </w:p>
    <w:p w:rsidR="00DA6B3A" w:rsidRDefault="00DA6B3A" w:rsidP="00DA6B3A">
      <w:pPr>
        <w:pStyle w:val="ListParagraph"/>
        <w:numPr>
          <w:ilvl w:val="0"/>
          <w:numId w:val="14"/>
        </w:numPr>
        <w:rPr>
          <w:rFonts w:eastAsia="Calibri" w:cs="Arial"/>
          <w:bCs/>
          <w:spacing w:val="0"/>
          <w:sz w:val="24"/>
          <w:szCs w:val="24"/>
        </w:rPr>
      </w:pPr>
      <w:r>
        <w:rPr>
          <w:rFonts w:eastAsia="Calibri" w:cs="Arial"/>
          <w:bCs/>
          <w:spacing w:val="0"/>
          <w:sz w:val="24"/>
          <w:szCs w:val="24"/>
        </w:rPr>
        <w:t>Fire Chiefs Report</w:t>
      </w:r>
    </w:p>
    <w:p w:rsidR="00DA6B3A" w:rsidRPr="00CC6A7D" w:rsidRDefault="00DA6B3A" w:rsidP="00DA6B3A">
      <w:pPr>
        <w:pStyle w:val="ListParagraph"/>
        <w:numPr>
          <w:ilvl w:val="0"/>
          <w:numId w:val="14"/>
        </w:numPr>
        <w:jc w:val="left"/>
        <w:rPr>
          <w:rFonts w:eastAsia="Calibri" w:cs="Arial"/>
          <w:b/>
          <w:bCs/>
          <w:spacing w:val="0"/>
          <w:sz w:val="24"/>
          <w:szCs w:val="24"/>
        </w:rPr>
      </w:pPr>
      <w:r>
        <w:rPr>
          <w:rFonts w:eastAsia="Calibri" w:cs="Arial"/>
          <w:spacing w:val="0"/>
          <w:sz w:val="24"/>
          <w:szCs w:val="24"/>
        </w:rPr>
        <w:t>2665 Report</w:t>
      </w:r>
    </w:p>
    <w:p w:rsidR="00DA6B3A" w:rsidRDefault="00DA6B3A" w:rsidP="00E347BB">
      <w:pPr>
        <w:jc w:val="left"/>
        <w:rPr>
          <w:rFonts w:eastAsia="Calibri" w:cs="Arial"/>
          <w:b/>
          <w:bCs/>
          <w:spacing w:val="0"/>
          <w:sz w:val="24"/>
          <w:szCs w:val="24"/>
        </w:rPr>
      </w:pPr>
    </w:p>
    <w:p w:rsidR="00DA6B3A" w:rsidRPr="000A2CEE" w:rsidRDefault="00DA6B3A" w:rsidP="00643363">
      <w:pPr>
        <w:jc w:val="left"/>
        <w:rPr>
          <w:rFonts w:cs="Arial"/>
          <w:sz w:val="24"/>
          <w:szCs w:val="24"/>
        </w:rPr>
      </w:pPr>
      <w:r w:rsidRPr="000A2CEE">
        <w:rPr>
          <w:rFonts w:cs="Arial"/>
          <w:b/>
          <w:sz w:val="24"/>
          <w:szCs w:val="24"/>
        </w:rPr>
        <w:t>Closed Session</w:t>
      </w:r>
    </w:p>
    <w:p w:rsidR="00DA6B3A" w:rsidRDefault="00DA6B3A" w:rsidP="00643363">
      <w:pPr>
        <w:jc w:val="left"/>
        <w:rPr>
          <w:sz w:val="22"/>
          <w:szCs w:val="22"/>
        </w:rPr>
      </w:pPr>
      <w:r w:rsidRPr="0095409B">
        <w:rPr>
          <w:sz w:val="22"/>
          <w:szCs w:val="22"/>
        </w:rPr>
        <w:t>Vote to close this part of the meeting</w:t>
      </w:r>
      <w:r>
        <w:rPr>
          <w:sz w:val="22"/>
          <w:szCs w:val="22"/>
        </w:rPr>
        <w:t xml:space="preserve"> pursuant to Section 610.021.1, 610.021.3, 610.021.9</w:t>
      </w:r>
      <w:r w:rsidRPr="0095409B">
        <w:rPr>
          <w:sz w:val="22"/>
          <w:szCs w:val="22"/>
        </w:rPr>
        <w:t xml:space="preserve"> </w:t>
      </w:r>
      <w:proofErr w:type="spellStart"/>
      <w:r w:rsidRPr="0095409B">
        <w:rPr>
          <w:sz w:val="22"/>
          <w:szCs w:val="22"/>
        </w:rPr>
        <w:t>RSMo</w:t>
      </w:r>
      <w:proofErr w:type="spellEnd"/>
      <w:r w:rsidRPr="0095409B">
        <w:rPr>
          <w:sz w:val="22"/>
          <w:szCs w:val="22"/>
        </w:rPr>
        <w:t xml:space="preserve"> </w:t>
      </w:r>
    </w:p>
    <w:p w:rsidR="00DA6B3A" w:rsidRPr="0095409B" w:rsidRDefault="00DA6B3A" w:rsidP="00643363">
      <w:pPr>
        <w:jc w:val="left"/>
        <w:rPr>
          <w:sz w:val="22"/>
          <w:szCs w:val="22"/>
        </w:rPr>
      </w:pPr>
    </w:p>
    <w:p w:rsidR="00DA6B3A" w:rsidRDefault="00DA6B3A" w:rsidP="00DA6B3A">
      <w:pPr>
        <w:numPr>
          <w:ilvl w:val="0"/>
          <w:numId w:val="4"/>
        </w:numPr>
        <w:jc w:val="left"/>
        <w:rPr>
          <w:sz w:val="22"/>
          <w:szCs w:val="22"/>
        </w:rPr>
      </w:pPr>
      <w:r w:rsidRPr="0095409B">
        <w:rPr>
          <w:sz w:val="22"/>
          <w:szCs w:val="22"/>
        </w:rPr>
        <w:t xml:space="preserve">Approve Closed Session Minutes </w:t>
      </w:r>
      <w:r>
        <w:rPr>
          <w:sz w:val="22"/>
          <w:szCs w:val="22"/>
        </w:rPr>
        <w:t>January 8, 2015</w:t>
      </w:r>
    </w:p>
    <w:p w:rsidR="00DA6B3A" w:rsidRDefault="00DA6B3A" w:rsidP="00FB6B66">
      <w:pPr>
        <w:jc w:val="left"/>
        <w:rPr>
          <w:sz w:val="22"/>
          <w:szCs w:val="22"/>
        </w:rPr>
      </w:pPr>
    </w:p>
    <w:p w:rsidR="00DA6B3A" w:rsidRDefault="00DA6B3A" w:rsidP="001E0BA9">
      <w:pPr>
        <w:ind w:left="720"/>
        <w:jc w:val="left"/>
        <w:rPr>
          <w:b/>
          <w:sz w:val="22"/>
          <w:szCs w:val="22"/>
        </w:rPr>
      </w:pPr>
      <w:r>
        <w:rPr>
          <w:b/>
          <w:sz w:val="22"/>
          <w:szCs w:val="22"/>
        </w:rPr>
        <w:t>AGENDA</w:t>
      </w:r>
    </w:p>
    <w:p w:rsidR="00DA6B3A" w:rsidRPr="001E0BA9" w:rsidRDefault="00DA6B3A" w:rsidP="001E0BA9">
      <w:pPr>
        <w:ind w:left="720"/>
        <w:jc w:val="left"/>
        <w:rPr>
          <w:b/>
          <w:sz w:val="22"/>
          <w:szCs w:val="22"/>
        </w:rPr>
      </w:pPr>
    </w:p>
    <w:p w:rsidR="00DA6B3A" w:rsidRDefault="00DA6B3A" w:rsidP="00DA6B3A">
      <w:pPr>
        <w:numPr>
          <w:ilvl w:val="0"/>
          <w:numId w:val="4"/>
        </w:numPr>
        <w:jc w:val="left"/>
        <w:rPr>
          <w:sz w:val="22"/>
          <w:szCs w:val="22"/>
        </w:rPr>
      </w:pPr>
      <w:r w:rsidRPr="0095409B">
        <w:rPr>
          <w:sz w:val="22"/>
          <w:szCs w:val="22"/>
        </w:rPr>
        <w:lastRenderedPageBreak/>
        <w:t>Chapter 610.021 Revised Statutes of Missouri; (3) Hiring, firing, disciplining or promoting of particular employees by a public governmental body when personal information about the employee is discussed or recorded.</w:t>
      </w:r>
    </w:p>
    <w:p w:rsidR="00DA6B3A" w:rsidRPr="001957EF" w:rsidRDefault="00DA6B3A" w:rsidP="00DA6B3A">
      <w:pPr>
        <w:numPr>
          <w:ilvl w:val="0"/>
          <w:numId w:val="4"/>
        </w:numPr>
        <w:jc w:val="left"/>
        <w:rPr>
          <w:sz w:val="22"/>
          <w:szCs w:val="22"/>
        </w:rPr>
      </w:pPr>
      <w:r>
        <w:rPr>
          <w:sz w:val="22"/>
          <w:szCs w:val="22"/>
        </w:rPr>
        <w:t>Chapter 610.021 Revised Statutes of Missouri; (9) Preparation, including any discussions or work product, on behalf of a public governmental body or its representatives for negotiations with employee groups.</w:t>
      </w:r>
    </w:p>
    <w:p w:rsidR="00DA6B3A" w:rsidRPr="00E347BB" w:rsidRDefault="00DA6B3A" w:rsidP="00E347BB">
      <w:pPr>
        <w:jc w:val="left"/>
        <w:rPr>
          <w:rFonts w:eastAsia="Calibri" w:cs="Arial"/>
          <w:b/>
          <w:bCs/>
          <w:spacing w:val="0"/>
          <w:sz w:val="24"/>
          <w:szCs w:val="24"/>
        </w:rPr>
      </w:pPr>
    </w:p>
    <w:p w:rsidR="00DA6B3A" w:rsidRPr="008A1877" w:rsidRDefault="00DA6B3A" w:rsidP="0086632C">
      <w:pPr>
        <w:pStyle w:val="ListParagraph"/>
        <w:jc w:val="left"/>
        <w:rPr>
          <w:rFonts w:cs="Arial"/>
          <w:sz w:val="24"/>
          <w:szCs w:val="24"/>
        </w:rPr>
      </w:pPr>
    </w:p>
    <w:p w:rsidR="00DA6B3A" w:rsidRDefault="00DA6B3A" w:rsidP="00B064A4">
      <w:pPr>
        <w:pStyle w:val="ListParagraph"/>
        <w:ind w:left="1170"/>
        <w:jc w:val="left"/>
        <w:rPr>
          <w:rFonts w:eastAsia="Calibri" w:cs="Arial"/>
          <w:spacing w:val="0"/>
          <w:sz w:val="24"/>
          <w:szCs w:val="24"/>
        </w:rPr>
      </w:pPr>
    </w:p>
    <w:p w:rsidR="00DA6B3A" w:rsidRDefault="00DA6B3A" w:rsidP="001B141F">
      <w:pPr>
        <w:jc w:val="left"/>
        <w:rPr>
          <w:rFonts w:cs="Arial"/>
          <w:b/>
          <w:sz w:val="24"/>
          <w:szCs w:val="24"/>
        </w:rPr>
      </w:pPr>
    </w:p>
    <w:p w:rsidR="00DA6B3A" w:rsidRDefault="00DA6B3A" w:rsidP="00FF176A">
      <w:pPr>
        <w:jc w:val="left"/>
        <w:rPr>
          <w:b/>
          <w:sz w:val="24"/>
          <w:szCs w:val="24"/>
        </w:rPr>
      </w:pPr>
      <w:r w:rsidRPr="009D7A9C">
        <w:rPr>
          <w:b/>
          <w:sz w:val="24"/>
          <w:szCs w:val="24"/>
        </w:rPr>
        <w:t>Adjourn</w:t>
      </w:r>
    </w:p>
    <w:p w:rsidR="00DA6B3A" w:rsidRPr="009D7A9C" w:rsidRDefault="00DA6B3A" w:rsidP="00FF176A">
      <w:pPr>
        <w:jc w:val="left"/>
        <w:rPr>
          <w:b/>
          <w:sz w:val="24"/>
          <w:szCs w:val="24"/>
        </w:rPr>
      </w:pPr>
    </w:p>
    <w:p w:rsidR="00DA6B3A" w:rsidRDefault="00DA6B3A" w:rsidP="00DA6B3A">
      <w:pPr>
        <w:numPr>
          <w:ilvl w:val="0"/>
          <w:numId w:val="12"/>
        </w:numPr>
        <w:jc w:val="left"/>
        <w:rPr>
          <w:sz w:val="24"/>
          <w:szCs w:val="24"/>
        </w:rPr>
      </w:pPr>
      <w:r w:rsidRPr="008A1877">
        <w:rPr>
          <w:sz w:val="24"/>
          <w:szCs w:val="24"/>
        </w:rPr>
        <w:t xml:space="preserve">Next regular Board of Directors Meeting </w:t>
      </w:r>
      <w:r>
        <w:rPr>
          <w:sz w:val="24"/>
          <w:szCs w:val="24"/>
        </w:rPr>
        <w:t>March 12,</w:t>
      </w:r>
      <w:r w:rsidRPr="008A1877">
        <w:rPr>
          <w:sz w:val="24"/>
          <w:szCs w:val="24"/>
        </w:rPr>
        <w:t xml:space="preserve"> 201</w:t>
      </w:r>
      <w:r>
        <w:rPr>
          <w:sz w:val="24"/>
          <w:szCs w:val="24"/>
        </w:rPr>
        <w:t>5 @ 1600</w:t>
      </w:r>
      <w:r w:rsidRPr="008A1877">
        <w:rPr>
          <w:sz w:val="24"/>
          <w:szCs w:val="24"/>
        </w:rPr>
        <w:t xml:space="preserve"> Adjournment</w:t>
      </w:r>
    </w:p>
    <w:p w:rsidR="00DA6B3A" w:rsidRDefault="00DA6B3A" w:rsidP="00FF176A">
      <w:pPr>
        <w:ind w:left="4320" w:firstLine="720"/>
        <w:jc w:val="left"/>
        <w:rPr>
          <w:sz w:val="24"/>
          <w:szCs w:val="24"/>
        </w:rPr>
      </w:pPr>
    </w:p>
    <w:p w:rsidR="00DA6B3A" w:rsidRDefault="00DA6B3A" w:rsidP="00FF176A">
      <w:pPr>
        <w:ind w:left="4320" w:firstLine="720"/>
        <w:jc w:val="left"/>
        <w:rPr>
          <w:sz w:val="24"/>
          <w:szCs w:val="24"/>
        </w:rPr>
      </w:pPr>
    </w:p>
    <w:p w:rsidR="00DA6B3A" w:rsidRPr="009D7A9C" w:rsidRDefault="00DA6B3A" w:rsidP="00FF176A">
      <w:pPr>
        <w:ind w:left="4320" w:firstLine="720"/>
        <w:jc w:val="left"/>
        <w:rPr>
          <w:sz w:val="24"/>
          <w:szCs w:val="24"/>
        </w:rPr>
      </w:pPr>
      <w:r w:rsidRPr="009D7A9C">
        <w:rPr>
          <w:sz w:val="24"/>
          <w:szCs w:val="24"/>
        </w:rPr>
        <w:t>____________________________</w:t>
      </w:r>
      <w:r>
        <w:rPr>
          <w:sz w:val="24"/>
          <w:szCs w:val="24"/>
        </w:rPr>
        <w:t>___</w:t>
      </w:r>
    </w:p>
    <w:p w:rsidR="00DA6B3A" w:rsidRDefault="00DA6B3A" w:rsidP="002A3945">
      <w:pPr>
        <w:rPr>
          <w:sz w:val="24"/>
          <w:szCs w:val="24"/>
        </w:rPr>
      </w:pPr>
      <w:r>
        <w:rPr>
          <w:sz w:val="16"/>
          <w:szCs w:val="16"/>
        </w:rPr>
        <w:t xml:space="preserve">Posted: January 7, 2015 @ 1200 </w:t>
      </w:r>
    </w:p>
    <w:p w:rsidR="00DA6B3A" w:rsidRDefault="00DA6B3A" w:rsidP="006B094F">
      <w:pPr>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Kimberly Arbuthnot, Administrative Asst</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extent cx="654343"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7"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March 12,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March 12,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present</w:t>
      </w:r>
    </w:p>
    <w:p w:rsidR="00DA6B3A" w:rsidRDefault="00DA6B3A" w:rsidP="00EB1BB9">
      <w:r>
        <w:t>Keith Thompson – Director – present</w:t>
      </w:r>
    </w:p>
    <w:p w:rsidR="00DA6B3A" w:rsidRDefault="00DA6B3A" w:rsidP="00EB1BB9">
      <w:r>
        <w:t>Rudy Jovanovic – Secretary – present</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Deputy Chief Harry Cohoon</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Captain Joshua Riebe</w:t>
      </w:r>
    </w:p>
    <w:p w:rsidR="00DA6B3A" w:rsidRDefault="00DA6B3A" w:rsidP="00547FF4">
      <w:pPr>
        <w:jc w:val="left"/>
      </w:pPr>
      <w:r>
        <w:t>FF Kevin Hakenewerth</w:t>
      </w:r>
    </w:p>
    <w:p w:rsidR="00DA6B3A" w:rsidRDefault="00DA6B3A" w:rsidP="00547FF4">
      <w:pPr>
        <w:jc w:val="left"/>
      </w:pPr>
      <w:r>
        <w:t>Captain Mike Holtmeier</w:t>
      </w:r>
    </w:p>
    <w:p w:rsidR="00DA6B3A" w:rsidRDefault="00DA6B3A" w:rsidP="00547FF4">
      <w:pPr>
        <w:jc w:val="left"/>
      </w:pPr>
      <w:r>
        <w:t>FF Justin Mosher</w:t>
      </w:r>
    </w:p>
    <w:p w:rsidR="00DA6B3A" w:rsidRDefault="00DA6B3A" w:rsidP="00547FF4">
      <w:pPr>
        <w:jc w:val="left"/>
      </w:pPr>
      <w:r>
        <w:t>Captain John Lacaillade</w:t>
      </w:r>
    </w:p>
    <w:p w:rsidR="00DA6B3A" w:rsidRDefault="00DA6B3A" w:rsidP="00547FF4">
      <w:pPr>
        <w:jc w:val="left"/>
      </w:pPr>
      <w:r>
        <w:t>FF Matt Sleet</w:t>
      </w:r>
    </w:p>
    <w:p w:rsidR="00DA6B3A" w:rsidRDefault="00DA6B3A" w:rsidP="00547FF4">
      <w:pPr>
        <w:jc w:val="left"/>
      </w:pPr>
      <w:r>
        <w:t>Adam Desemone</w:t>
      </w:r>
    </w:p>
    <w:p w:rsidR="00DA6B3A" w:rsidRDefault="00DA6B3A" w:rsidP="00547FF4">
      <w:pPr>
        <w:jc w:val="left"/>
      </w:pPr>
      <w:r>
        <w:t>Captain Mike Combs</w:t>
      </w:r>
    </w:p>
    <w:p w:rsidR="00DA6B3A" w:rsidRDefault="00DA6B3A" w:rsidP="00547FF4">
      <w:pPr>
        <w:jc w:val="left"/>
      </w:pPr>
      <w:r>
        <w:t>Andy Klein</w:t>
      </w:r>
    </w:p>
    <w:p w:rsidR="00DA6B3A" w:rsidRDefault="00DA6B3A" w:rsidP="00547FF4">
      <w:pPr>
        <w:jc w:val="left"/>
      </w:pPr>
      <w:r>
        <w:t>Chief Scott (Wentzville Fire Protection District)</w:t>
      </w:r>
    </w:p>
    <w:p w:rsidR="00DA6B3A" w:rsidRDefault="00DA6B3A" w:rsidP="00547FF4">
      <w:pPr>
        <w:jc w:val="left"/>
      </w:pPr>
      <w:r>
        <w:t>Beck Family (Captain Riebe’s in laws)</w:t>
      </w:r>
    </w:p>
    <w:p w:rsidR="00DA6B3A" w:rsidRDefault="00DA6B3A" w:rsidP="00547FF4">
      <w:pPr>
        <w:jc w:val="left"/>
      </w:pPr>
      <w:r>
        <w:t xml:space="preserve">Riebe Family (Captain </w:t>
      </w:r>
      <w:proofErr w:type="spellStart"/>
      <w:r>
        <w:t>Riebe’s</w:t>
      </w:r>
      <w:proofErr w:type="spellEnd"/>
      <w:r>
        <w:t xml:space="preserve"> parents)</w:t>
      </w:r>
    </w:p>
    <w:p w:rsidR="00DA6B3A" w:rsidRDefault="00DA6B3A" w:rsidP="00547FF4">
      <w:pPr>
        <w:jc w:val="left"/>
      </w:pPr>
      <w:r>
        <w:t>Hayley Riebe</w:t>
      </w:r>
    </w:p>
    <w:p w:rsidR="00DA6B3A" w:rsidRDefault="00DA6B3A" w:rsidP="00547FF4">
      <w:pPr>
        <w:jc w:val="left"/>
      </w:pPr>
      <w:r>
        <w:t>Catherine Riebe</w:t>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March 12, 2015 Agenda</w:t>
      </w:r>
    </w:p>
    <w:p w:rsidR="00DA6B3A" w:rsidRDefault="00DA6B3A" w:rsidP="00B65D35">
      <w:pPr>
        <w:jc w:val="left"/>
      </w:pPr>
      <w:r>
        <w:t xml:space="preserve">Chairman Larry Zuhone amended the Tentative Agenda for March 12, 2015 to move the Pinning Ceremony for Captain Joshua Riebe from the end of the BOD to the beginning. </w:t>
      </w:r>
    </w:p>
    <w:p w:rsidR="00DA6B3A" w:rsidRDefault="00DA6B3A" w:rsidP="00B65D35">
      <w:pPr>
        <w:jc w:val="left"/>
      </w:pPr>
    </w:p>
    <w:p w:rsidR="00DA6B3A" w:rsidRDefault="00DA6B3A" w:rsidP="00B65D35">
      <w:pPr>
        <w:jc w:val="left"/>
        <w:rPr>
          <w:b/>
          <w:u w:val="single"/>
        </w:rPr>
      </w:pPr>
      <w:r>
        <w:rPr>
          <w:b/>
          <w:u w:val="single"/>
        </w:rPr>
        <w:t>Pinning Ceremony</w:t>
      </w:r>
    </w:p>
    <w:p w:rsidR="00DA6B3A" w:rsidRDefault="00DA6B3A" w:rsidP="00B65D35">
      <w:pPr>
        <w:jc w:val="left"/>
      </w:pPr>
      <w:r>
        <w:t xml:space="preserve">Chief Ron MacKnight led the Pinning Ceremony for Captain Riebe, with Captain </w:t>
      </w:r>
      <w:proofErr w:type="spellStart"/>
      <w:r>
        <w:t>Riebe’s</w:t>
      </w:r>
      <w:proofErr w:type="spellEnd"/>
      <w:r>
        <w:t xml:space="preserve"> father performing the actual pinning.</w:t>
      </w:r>
    </w:p>
    <w:p w:rsidR="00DA6B3A" w:rsidRDefault="00DA6B3A" w:rsidP="00B65D35">
      <w:pPr>
        <w:jc w:val="left"/>
      </w:pPr>
    </w:p>
    <w:p w:rsidR="00DA6B3A" w:rsidRDefault="00DA6B3A" w:rsidP="00B65D35">
      <w:pPr>
        <w:jc w:val="left"/>
      </w:pPr>
      <w:r>
        <w:lastRenderedPageBreak/>
        <w:t>A motion was made by Director Keith Thompson to recess until 1630 to enjoy refreshments that we had provided. The motion was seconded by Secretary Rudy Jovanovic. The vote was as follows:</w:t>
      </w:r>
    </w:p>
    <w:p w:rsidR="00DA6B3A" w:rsidRDefault="00DA6B3A" w:rsidP="00B65D35">
      <w:pPr>
        <w:jc w:val="left"/>
      </w:pPr>
    </w:p>
    <w:p w:rsidR="00DA6B3A" w:rsidRDefault="00DA6B3A" w:rsidP="00020DCB">
      <w:pPr>
        <w:jc w:val="left"/>
      </w:pPr>
      <w:r>
        <w:t>Rudy Jovanovic – aye</w:t>
      </w:r>
      <w:r>
        <w:tab/>
      </w:r>
      <w:r>
        <w:tab/>
      </w:r>
    </w:p>
    <w:p w:rsidR="00DA6B3A" w:rsidRDefault="00DA6B3A" w:rsidP="00020DCB">
      <w:pPr>
        <w:jc w:val="left"/>
      </w:pPr>
      <w:r>
        <w:t>Larry Zuhone – aye</w:t>
      </w:r>
      <w:r>
        <w:tab/>
      </w:r>
      <w:r>
        <w:tab/>
      </w:r>
      <w:r>
        <w:tab/>
      </w:r>
      <w:r>
        <w:tab/>
      </w:r>
    </w:p>
    <w:p w:rsidR="00DA6B3A" w:rsidRDefault="00DA6B3A" w:rsidP="00020DCB">
      <w:pPr>
        <w:jc w:val="left"/>
      </w:pPr>
      <w:r>
        <w:t>Keith Thompson – aye</w:t>
      </w:r>
    </w:p>
    <w:p w:rsidR="00DA6B3A" w:rsidRDefault="00DA6B3A" w:rsidP="00020DCB">
      <w:pPr>
        <w:jc w:val="left"/>
      </w:pPr>
      <w:r>
        <w:t>Dan West – aye</w:t>
      </w:r>
      <w:r>
        <w:tab/>
      </w:r>
      <w:r>
        <w:tab/>
      </w:r>
      <w:r>
        <w:tab/>
      </w:r>
    </w:p>
    <w:p w:rsidR="00DA6B3A" w:rsidRDefault="00DA6B3A" w:rsidP="00020DCB">
      <w:pPr>
        <w:jc w:val="left"/>
      </w:pPr>
      <w:r>
        <w:t>Mike Schriener – aye</w:t>
      </w:r>
    </w:p>
    <w:p w:rsidR="00DA6B3A" w:rsidRDefault="00DA6B3A" w:rsidP="00B65D35">
      <w:pPr>
        <w:jc w:val="left"/>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February 12</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Secretary Rudy Jovanovic moved for approval of the open m</w:t>
      </w:r>
      <w:r w:rsidRPr="00574A5A">
        <w:t xml:space="preserve">inutes of </w:t>
      </w:r>
      <w:r>
        <w:rPr>
          <w:rFonts w:eastAsia="Calibri" w:cs="Arial"/>
          <w:spacing w:val="0"/>
        </w:rPr>
        <w:t>February 12, 2015</w:t>
      </w:r>
      <w:r>
        <w:t>. This was seconded by Director Keith Thompson.</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t xml:space="preserve">“RESOLVED that the Minutes of the </w:t>
      </w:r>
      <w:r>
        <w:rPr>
          <w:rFonts w:eastAsia="Calibri" w:cs="Arial"/>
          <w:spacing w:val="0"/>
        </w:rPr>
        <w:t>February 12,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Treasurer Dan West made a motion to approve the bills for March 12, 2015 for payment. This motion was seconded by Secretary Rudy Jovanovic.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pPr>
    </w:p>
    <w:p w:rsidR="00DA6B3A" w:rsidRDefault="00DA6B3A" w:rsidP="000444F0">
      <w:pPr>
        <w:jc w:val="left"/>
        <w:rPr>
          <w:b/>
          <w:u w:val="single"/>
        </w:rPr>
      </w:pPr>
      <w:r>
        <w:rPr>
          <w:b/>
          <w:u w:val="single"/>
        </w:rPr>
        <w:t>Treasurer’s Report for March 12, 2015</w:t>
      </w:r>
    </w:p>
    <w:p w:rsidR="00DA6B3A" w:rsidRPr="00051AF5" w:rsidRDefault="00DA6B3A" w:rsidP="001B707D">
      <w:pPr>
        <w:jc w:val="left"/>
      </w:pPr>
      <w:r w:rsidRPr="00051AF5">
        <w:t>Cash Balance as of end of January 2014 is $1,104,069.21</w:t>
      </w:r>
    </w:p>
    <w:p w:rsidR="00DA6B3A" w:rsidRPr="00051AF5" w:rsidRDefault="00DA6B3A" w:rsidP="001B707D">
      <w:pPr>
        <w:jc w:val="lef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A6B3A" w:rsidRPr="00051AF5" w:rsidTr="00AB0509">
        <w:tc>
          <w:tcPr>
            <w:tcW w:w="6300" w:type="dxa"/>
          </w:tcPr>
          <w:p w:rsidR="00DA6B3A" w:rsidRPr="00051AF5" w:rsidRDefault="00DA6B3A" w:rsidP="00AB0509">
            <w:pPr>
              <w:jc w:val="left"/>
            </w:pPr>
            <w:r w:rsidRPr="00051AF5">
              <w:t xml:space="preserve">Operating Account (Farmers &amp; Merchants)                 0.20%      </w:t>
            </w:r>
          </w:p>
        </w:tc>
        <w:tc>
          <w:tcPr>
            <w:tcW w:w="2070" w:type="dxa"/>
          </w:tcPr>
          <w:p w:rsidR="00DA6B3A" w:rsidRPr="00051AF5" w:rsidRDefault="00DA6B3A" w:rsidP="00AB0509">
            <w:pPr>
              <w:jc w:val="left"/>
            </w:pPr>
            <w:r w:rsidRPr="00051AF5">
              <w:t>$656,474.64</w:t>
            </w:r>
          </w:p>
        </w:tc>
      </w:tr>
      <w:tr w:rsidR="00DA6B3A" w:rsidRPr="00051AF5" w:rsidTr="00AB0509">
        <w:tc>
          <w:tcPr>
            <w:tcW w:w="6300" w:type="dxa"/>
          </w:tcPr>
          <w:p w:rsidR="00DA6B3A" w:rsidRPr="00051AF5" w:rsidRDefault="00DA6B3A" w:rsidP="00AB0509">
            <w:pPr>
              <w:jc w:val="left"/>
            </w:pPr>
            <w:r w:rsidRPr="00051AF5">
              <w:t>CD @ American Bank Mature 7/16/15 (Reserve)       0.65%</w:t>
            </w:r>
          </w:p>
        </w:tc>
        <w:tc>
          <w:tcPr>
            <w:tcW w:w="2070" w:type="dxa"/>
          </w:tcPr>
          <w:p w:rsidR="00DA6B3A" w:rsidRPr="00051AF5" w:rsidRDefault="00DA6B3A" w:rsidP="00AB0509">
            <w:pPr>
              <w:jc w:val="left"/>
            </w:pPr>
            <w:r w:rsidRPr="00051AF5">
              <w:t>19,804.68</w:t>
            </w:r>
          </w:p>
        </w:tc>
      </w:tr>
      <w:tr w:rsidR="00DA6B3A" w:rsidRPr="00051AF5" w:rsidTr="00AB0509">
        <w:tc>
          <w:tcPr>
            <w:tcW w:w="6300" w:type="dxa"/>
          </w:tcPr>
          <w:p w:rsidR="00DA6B3A" w:rsidRPr="00051AF5" w:rsidRDefault="00DA6B3A" w:rsidP="00AB0509">
            <w:pPr>
              <w:jc w:val="left"/>
            </w:pPr>
            <w:r w:rsidRPr="00051AF5">
              <w:t>CD @ American Bank Mature 7/16/15 (Reserve)       0.65%</w:t>
            </w:r>
          </w:p>
        </w:tc>
        <w:tc>
          <w:tcPr>
            <w:tcW w:w="2070" w:type="dxa"/>
          </w:tcPr>
          <w:p w:rsidR="00DA6B3A" w:rsidRPr="00051AF5" w:rsidRDefault="00DA6B3A" w:rsidP="00AB0509">
            <w:pPr>
              <w:jc w:val="left"/>
            </w:pPr>
            <w:r w:rsidRPr="00051AF5">
              <w:t>100,000.00</w:t>
            </w:r>
          </w:p>
        </w:tc>
      </w:tr>
      <w:tr w:rsidR="00DA6B3A" w:rsidRPr="00051AF5" w:rsidTr="00AB0509">
        <w:tc>
          <w:tcPr>
            <w:tcW w:w="6300" w:type="dxa"/>
          </w:tcPr>
          <w:p w:rsidR="00DA6B3A" w:rsidRPr="00051AF5" w:rsidRDefault="00DA6B3A" w:rsidP="00AB0509">
            <w:pPr>
              <w:jc w:val="left"/>
            </w:pPr>
            <w:r w:rsidRPr="00051AF5">
              <w:t>CD @ American Bank Mature 4/18/2016 (Reserve)   0.60%</w:t>
            </w:r>
          </w:p>
        </w:tc>
        <w:tc>
          <w:tcPr>
            <w:tcW w:w="2070" w:type="dxa"/>
          </w:tcPr>
          <w:p w:rsidR="00DA6B3A" w:rsidRPr="00051AF5" w:rsidRDefault="00DA6B3A" w:rsidP="00AB0509">
            <w:pPr>
              <w:jc w:val="left"/>
            </w:pPr>
            <w:r w:rsidRPr="00051AF5">
              <w:t>327,789.89</w:t>
            </w:r>
          </w:p>
        </w:tc>
      </w:tr>
      <w:tr w:rsidR="00DA6B3A" w:rsidRPr="00051AF5" w:rsidTr="00AB0509">
        <w:tc>
          <w:tcPr>
            <w:tcW w:w="6300" w:type="dxa"/>
          </w:tcPr>
          <w:p w:rsidR="00DA6B3A" w:rsidRPr="00051AF5" w:rsidRDefault="00DA6B3A" w:rsidP="00AB0509">
            <w:pPr>
              <w:jc w:val="left"/>
            </w:pPr>
            <w:r w:rsidRPr="00051AF5">
              <w:t>TOTAL</w:t>
            </w:r>
          </w:p>
        </w:tc>
        <w:tc>
          <w:tcPr>
            <w:tcW w:w="2070" w:type="dxa"/>
            <w:tcBorders>
              <w:bottom w:val="single" w:sz="4" w:space="0" w:color="auto"/>
            </w:tcBorders>
          </w:tcPr>
          <w:p w:rsidR="00DA6B3A" w:rsidRPr="00051AF5" w:rsidRDefault="00DA6B3A" w:rsidP="00AB0509">
            <w:pPr>
              <w:jc w:val="left"/>
            </w:pPr>
            <w:r w:rsidRPr="00051AF5">
              <w:fldChar w:fldCharType="begin"/>
            </w:r>
            <w:r w:rsidRPr="00051AF5">
              <w:instrText xml:space="preserve"> =SUM(ABOVE) </w:instrText>
            </w:r>
            <w:r w:rsidRPr="00051AF5">
              <w:fldChar w:fldCharType="end"/>
            </w:r>
            <w:r w:rsidRPr="00051AF5">
              <w:fldChar w:fldCharType="begin"/>
            </w:r>
            <w:r w:rsidRPr="00051AF5">
              <w:instrText xml:space="preserve"> =SUM(ABOVE) </w:instrText>
            </w:r>
            <w:r w:rsidRPr="00051AF5">
              <w:fldChar w:fldCharType="separate"/>
            </w:r>
            <w:r w:rsidRPr="00051AF5">
              <w:t>$1,104,069.21</w:t>
            </w:r>
            <w:r w:rsidRPr="00051AF5">
              <w:fldChar w:fldCharType="end"/>
            </w:r>
            <w:r w:rsidRPr="00051AF5">
              <w:t xml:space="preserve"> </w:t>
            </w:r>
          </w:p>
        </w:tc>
      </w:tr>
    </w:tbl>
    <w:p w:rsidR="00DA6B3A" w:rsidRPr="00051AF5" w:rsidRDefault="00DA6B3A" w:rsidP="001B707D">
      <w:pPr>
        <w:jc w:val="left"/>
      </w:pPr>
      <w:r w:rsidRPr="00051AF5">
        <w:tab/>
      </w:r>
    </w:p>
    <w:p w:rsidR="00DA6B3A" w:rsidRPr="00051AF5" w:rsidRDefault="00DA6B3A" w:rsidP="001B707D">
      <w:pPr>
        <w:jc w:val="left"/>
      </w:pPr>
      <w:r w:rsidRPr="00051AF5">
        <w:t xml:space="preserve">Financial Reports </w:t>
      </w:r>
    </w:p>
    <w:p w:rsidR="00DA6B3A" w:rsidRPr="00051AF5" w:rsidRDefault="00DA6B3A" w:rsidP="001B707D">
      <w:pPr>
        <w:jc w:val="left"/>
      </w:pPr>
    </w:p>
    <w:p w:rsidR="00DA6B3A" w:rsidRPr="00051AF5" w:rsidRDefault="00DA6B3A" w:rsidP="001B707D">
      <w:pPr>
        <w:numPr>
          <w:ilvl w:val="0"/>
          <w:numId w:val="3"/>
        </w:numPr>
        <w:jc w:val="left"/>
      </w:pPr>
      <w:r w:rsidRPr="00051AF5">
        <w:t>Attached is the report for January 2014 Profit &amp; Loss as compared to January budget.</w:t>
      </w:r>
    </w:p>
    <w:p w:rsidR="00DA6B3A" w:rsidRPr="00051AF5" w:rsidRDefault="00DA6B3A" w:rsidP="001B707D">
      <w:pPr>
        <w:jc w:val="left"/>
      </w:pPr>
    </w:p>
    <w:p w:rsidR="00DA6B3A" w:rsidRPr="00051AF5" w:rsidRDefault="00DA6B3A" w:rsidP="001B707D">
      <w:pPr>
        <w:numPr>
          <w:ilvl w:val="0"/>
          <w:numId w:val="3"/>
        </w:numPr>
        <w:jc w:val="left"/>
      </w:pPr>
      <w:r w:rsidRPr="00051AF5">
        <w:t xml:space="preserve">Attached is the Balance Sheet for end of January, 2014.   </w:t>
      </w:r>
    </w:p>
    <w:p w:rsidR="00DA6B3A" w:rsidRPr="00051AF5" w:rsidRDefault="00DA6B3A" w:rsidP="001B707D">
      <w:pPr>
        <w:jc w:val="left"/>
      </w:pPr>
    </w:p>
    <w:p w:rsidR="00DA6B3A" w:rsidRPr="00051AF5" w:rsidRDefault="00DA6B3A" w:rsidP="001B707D">
      <w:pPr>
        <w:jc w:val="left"/>
      </w:pPr>
      <w:r w:rsidRPr="00051AF5">
        <w:t xml:space="preserve">Comments on Financial Reports </w:t>
      </w:r>
    </w:p>
    <w:p w:rsidR="00DA6B3A" w:rsidRPr="00051AF5" w:rsidRDefault="00DA6B3A" w:rsidP="001B707D">
      <w:pPr>
        <w:jc w:val="left"/>
      </w:pPr>
    </w:p>
    <w:p w:rsidR="00DA6B3A" w:rsidRPr="00051AF5" w:rsidRDefault="00DA6B3A" w:rsidP="001B707D">
      <w:pPr>
        <w:numPr>
          <w:ilvl w:val="0"/>
          <w:numId w:val="6"/>
        </w:numPr>
        <w:jc w:val="left"/>
      </w:pPr>
      <w:r w:rsidRPr="00051AF5">
        <w:t xml:space="preserve">Income in January was $734,824 vs an annual budget of $870,607.  This is $135,783 below budget.  Historically we have received $51,000 from the counties throughout the year ($43K Warrenton and $8K Lincoln).  In addition the sale of equipment ($61K), permit fees ($15K), and Cost Recovery ($5K) are not </w:t>
      </w:r>
      <w:r w:rsidRPr="00051AF5">
        <w:lastRenderedPageBreak/>
        <w:t xml:space="preserve">included in January income.  This $117,000 potential additional income still will not cover the $135,783 income short fall.  We must hope for larger county tax payments than historically have been made; or reduce our reserve funds payment from $20,000 to $1,217; or reduce spending to keep from having deficient spending.  </w:t>
      </w:r>
    </w:p>
    <w:p w:rsidR="00DA6B3A" w:rsidRPr="00051AF5" w:rsidRDefault="00DA6B3A" w:rsidP="001B707D">
      <w:pPr>
        <w:jc w:val="left"/>
      </w:pPr>
    </w:p>
    <w:p w:rsidR="00DA6B3A" w:rsidRPr="00051AF5" w:rsidRDefault="00DA6B3A" w:rsidP="001B707D">
      <w:pPr>
        <w:jc w:val="left"/>
      </w:pPr>
      <w:r w:rsidRPr="00051AF5">
        <w:t>It must be pointed out to balance the budget we had to sell assets ($61K).  Selling assets or using reserves is not a viable long term solution to budget deficits.</w:t>
      </w:r>
    </w:p>
    <w:p w:rsidR="00DA6B3A" w:rsidRPr="00051AF5" w:rsidRDefault="00DA6B3A" w:rsidP="001B707D">
      <w:pPr>
        <w:jc w:val="left"/>
      </w:pPr>
    </w:p>
    <w:p w:rsidR="00DA6B3A" w:rsidRPr="00051AF5" w:rsidRDefault="00DA6B3A" w:rsidP="001B707D">
      <w:pPr>
        <w:numPr>
          <w:ilvl w:val="0"/>
          <w:numId w:val="6"/>
        </w:numPr>
        <w:jc w:val="left"/>
      </w:pPr>
      <w:r w:rsidRPr="00051AF5">
        <w:t xml:space="preserve">Expenditures in January were $68,823 vs a budget $73,170 or $4,347 below budget.  </w:t>
      </w:r>
    </w:p>
    <w:p w:rsidR="00DA6B3A" w:rsidRPr="00051AF5" w:rsidRDefault="00DA6B3A" w:rsidP="001B707D">
      <w:pPr>
        <w:jc w:val="left"/>
      </w:pPr>
    </w:p>
    <w:p w:rsidR="00DA6B3A" w:rsidRPr="00051AF5" w:rsidRDefault="00DA6B3A" w:rsidP="001B707D">
      <w:pPr>
        <w:numPr>
          <w:ilvl w:val="1"/>
          <w:numId w:val="6"/>
        </w:numPr>
        <w:jc w:val="left"/>
      </w:pPr>
      <w:r w:rsidRPr="00051AF5">
        <w:t xml:space="preserve">Administrative Expenses were $2,804 vs a budget $2,445 or $358 above budget. This was due to attorney fees being $439 above budget. </w:t>
      </w:r>
    </w:p>
    <w:p w:rsidR="00DA6B3A" w:rsidRPr="00051AF5" w:rsidRDefault="00DA6B3A" w:rsidP="001B707D">
      <w:pPr>
        <w:jc w:val="left"/>
      </w:pPr>
    </w:p>
    <w:p w:rsidR="00DA6B3A" w:rsidRPr="00051AF5" w:rsidRDefault="00DA6B3A" w:rsidP="001B707D">
      <w:pPr>
        <w:numPr>
          <w:ilvl w:val="1"/>
          <w:numId w:val="6"/>
        </w:numPr>
        <w:jc w:val="left"/>
      </w:pPr>
      <w:r w:rsidRPr="00051AF5">
        <w:t>Capital Expenses were $7,487 which was $598 above budget. This was due to the purchase of a new clothes washing machine for $1,250</w:t>
      </w:r>
    </w:p>
    <w:p w:rsidR="00DA6B3A" w:rsidRPr="00051AF5" w:rsidRDefault="00DA6B3A" w:rsidP="001B707D">
      <w:pPr>
        <w:jc w:val="left"/>
      </w:pPr>
    </w:p>
    <w:p w:rsidR="00DA6B3A" w:rsidRPr="00051AF5" w:rsidRDefault="00DA6B3A" w:rsidP="001B707D">
      <w:pPr>
        <w:numPr>
          <w:ilvl w:val="1"/>
          <w:numId w:val="6"/>
        </w:numPr>
        <w:jc w:val="left"/>
      </w:pPr>
      <w:r w:rsidRPr="00051AF5">
        <w:t>Maintenance expenses were $2,208 which was $2,154 below budget. This was due to lower fuel charge ($648)  and lower vehicle maintenance ($985)</w:t>
      </w:r>
    </w:p>
    <w:p w:rsidR="00DA6B3A" w:rsidRPr="00051AF5" w:rsidRDefault="00DA6B3A" w:rsidP="001B707D">
      <w:pPr>
        <w:jc w:val="left"/>
      </w:pPr>
    </w:p>
    <w:p w:rsidR="00DA6B3A" w:rsidRPr="00051AF5" w:rsidRDefault="00DA6B3A" w:rsidP="001B707D">
      <w:pPr>
        <w:numPr>
          <w:ilvl w:val="1"/>
          <w:numId w:val="6"/>
        </w:numPr>
        <w:jc w:val="left"/>
      </w:pPr>
      <w:r w:rsidRPr="00051AF5">
        <w:t>Utility expenses were $2,160 which was $282 above budget due to December January electric bills being paid in January.</w:t>
      </w:r>
    </w:p>
    <w:p w:rsidR="00DA6B3A" w:rsidRPr="00051AF5" w:rsidRDefault="00DA6B3A" w:rsidP="001B707D">
      <w:pPr>
        <w:jc w:val="left"/>
      </w:pPr>
    </w:p>
    <w:p w:rsidR="00DA6B3A" w:rsidRPr="00051AF5" w:rsidRDefault="00DA6B3A" w:rsidP="001B707D">
      <w:pPr>
        <w:numPr>
          <w:ilvl w:val="1"/>
          <w:numId w:val="6"/>
        </w:numPr>
        <w:jc w:val="left"/>
      </w:pPr>
      <w:r w:rsidRPr="00051AF5">
        <w:t>Training was $1,147 which was $667 above budget due to budget being assigned later in the year</w:t>
      </w:r>
    </w:p>
    <w:p w:rsidR="00DA6B3A" w:rsidRPr="00051AF5" w:rsidRDefault="00DA6B3A" w:rsidP="001B707D">
      <w:pPr>
        <w:jc w:val="left"/>
      </w:pPr>
    </w:p>
    <w:p w:rsidR="00DA6B3A" w:rsidRPr="00051AF5" w:rsidRDefault="00DA6B3A" w:rsidP="001B707D">
      <w:pPr>
        <w:numPr>
          <w:ilvl w:val="1"/>
          <w:numId w:val="6"/>
        </w:numPr>
        <w:jc w:val="left"/>
      </w:pPr>
      <w:r w:rsidRPr="00051AF5">
        <w:t>Other expenses were $31 which was $802 below budget due not much being purchased</w:t>
      </w:r>
    </w:p>
    <w:p w:rsidR="00DA6B3A" w:rsidRPr="00051AF5" w:rsidRDefault="00DA6B3A" w:rsidP="001B707D">
      <w:pPr>
        <w:jc w:val="left"/>
      </w:pPr>
    </w:p>
    <w:p w:rsidR="00DA6B3A" w:rsidRPr="00051AF5" w:rsidRDefault="00DA6B3A" w:rsidP="001B707D">
      <w:pPr>
        <w:numPr>
          <w:ilvl w:val="1"/>
          <w:numId w:val="6"/>
        </w:numPr>
        <w:jc w:val="left"/>
      </w:pPr>
      <w:r w:rsidRPr="00051AF5">
        <w:t xml:space="preserve">Personnel expenses were $52,988 which was $3,278 below budget </w:t>
      </w:r>
    </w:p>
    <w:p w:rsidR="00DA6B3A" w:rsidRPr="00051AF5" w:rsidRDefault="00DA6B3A" w:rsidP="001B707D">
      <w:pPr>
        <w:jc w:val="left"/>
      </w:pPr>
    </w:p>
    <w:p w:rsidR="00DA6B3A" w:rsidRPr="00051AF5" w:rsidRDefault="00DA6B3A" w:rsidP="001B707D">
      <w:pPr>
        <w:numPr>
          <w:ilvl w:val="0"/>
          <w:numId w:val="6"/>
        </w:numPr>
        <w:jc w:val="left"/>
      </w:pPr>
      <w:r w:rsidRPr="00051AF5">
        <w:t>To better understand the financial picture following:</w:t>
      </w:r>
    </w:p>
    <w:p w:rsidR="00DA6B3A" w:rsidRPr="00051AF5" w:rsidRDefault="00DA6B3A" w:rsidP="001B707D">
      <w:pPr>
        <w:jc w:val="left"/>
      </w:pPr>
    </w:p>
    <w:p w:rsidR="00DA6B3A" w:rsidRPr="00051AF5" w:rsidRDefault="00DA6B3A" w:rsidP="001B707D">
      <w:pPr>
        <w:numPr>
          <w:ilvl w:val="1"/>
          <w:numId w:val="6"/>
        </w:numPr>
        <w:jc w:val="left"/>
      </w:pPr>
      <w:r w:rsidRPr="00051AF5">
        <w:t xml:space="preserve">Rather than spreading </w:t>
      </w:r>
      <w:proofErr w:type="spellStart"/>
      <w:r w:rsidRPr="00051AF5">
        <w:t>one time</w:t>
      </w:r>
      <w:proofErr w:type="spellEnd"/>
      <w:r w:rsidRPr="00051AF5">
        <w:t xml:space="preserve"> payment budget over 12 months or possibly budgeting these payments in the wrong month such budgets have been moved to December.</w:t>
      </w:r>
    </w:p>
    <w:p w:rsidR="00DA6B3A" w:rsidRPr="00051AF5" w:rsidRDefault="00DA6B3A" w:rsidP="001B707D">
      <w:pPr>
        <w:jc w:val="left"/>
      </w:pPr>
      <w:r w:rsidRPr="00051AF5">
        <w:t xml:space="preserve">  </w:t>
      </w:r>
    </w:p>
    <w:p w:rsidR="00DA6B3A" w:rsidRPr="00051AF5" w:rsidRDefault="00DA6B3A" w:rsidP="001B707D">
      <w:pPr>
        <w:numPr>
          <w:ilvl w:val="1"/>
          <w:numId w:val="6"/>
        </w:numPr>
        <w:jc w:val="left"/>
      </w:pPr>
      <w:r w:rsidRPr="00051AF5">
        <w:t>When a payment is made the budgeted amount will be brought forward to the current month.</w:t>
      </w:r>
    </w:p>
    <w:p w:rsidR="00DA6B3A" w:rsidRPr="00051AF5" w:rsidRDefault="00DA6B3A" w:rsidP="001B707D">
      <w:pPr>
        <w:jc w:val="left"/>
      </w:pPr>
    </w:p>
    <w:p w:rsidR="00DA6B3A" w:rsidRPr="00051AF5" w:rsidRDefault="00DA6B3A" w:rsidP="001B707D">
      <w:pPr>
        <w:numPr>
          <w:ilvl w:val="0"/>
          <w:numId w:val="6"/>
        </w:numPr>
        <w:jc w:val="left"/>
      </w:pPr>
      <w:r w:rsidRPr="00051AF5">
        <w:t>The following table shows the Personnel Expense as a percentage of budget.  The percentage of budget has grown each year from 46.20% in 2010 to 60.73% in 2015.  This is significantly above 2006 when the percentage was 34.45%</w:t>
      </w:r>
    </w:p>
    <w:p w:rsidR="00DA6B3A" w:rsidRPr="00051AF5" w:rsidRDefault="00DA6B3A" w:rsidP="001B707D">
      <w:pPr>
        <w:jc w:val="left"/>
      </w:pPr>
    </w:p>
    <w:p w:rsidR="00DA6B3A" w:rsidRPr="00051AF5" w:rsidRDefault="00DA6B3A" w:rsidP="001B707D">
      <w:pPr>
        <w:jc w:val="left"/>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A6B3A" w:rsidRPr="00051AF5" w:rsidTr="00AB0509">
        <w:tc>
          <w:tcPr>
            <w:tcW w:w="0" w:type="auto"/>
            <w:shd w:val="clear" w:color="auto" w:fill="auto"/>
          </w:tcPr>
          <w:p w:rsidR="00DA6B3A" w:rsidRPr="00051AF5" w:rsidRDefault="00DA6B3A" w:rsidP="00AB0509">
            <w:pPr>
              <w:jc w:val="left"/>
            </w:pPr>
            <w:r w:rsidRPr="00051AF5">
              <w:t>Year</w:t>
            </w:r>
          </w:p>
        </w:tc>
        <w:tc>
          <w:tcPr>
            <w:tcW w:w="1049" w:type="dxa"/>
            <w:shd w:val="clear" w:color="auto" w:fill="auto"/>
          </w:tcPr>
          <w:p w:rsidR="00DA6B3A" w:rsidRPr="00051AF5" w:rsidRDefault="00DA6B3A" w:rsidP="00AB0509">
            <w:pPr>
              <w:jc w:val="left"/>
            </w:pPr>
            <w:r w:rsidRPr="00051AF5">
              <w:t>Budget</w:t>
            </w:r>
          </w:p>
        </w:tc>
        <w:tc>
          <w:tcPr>
            <w:tcW w:w="1437" w:type="dxa"/>
            <w:shd w:val="clear" w:color="auto" w:fill="auto"/>
          </w:tcPr>
          <w:p w:rsidR="00DA6B3A" w:rsidRPr="00051AF5" w:rsidRDefault="00DA6B3A" w:rsidP="00AB0509">
            <w:pPr>
              <w:jc w:val="left"/>
            </w:pPr>
            <w:r w:rsidRPr="00051AF5">
              <w:t>Total Personnel Expense (9000)</w:t>
            </w:r>
          </w:p>
        </w:tc>
        <w:tc>
          <w:tcPr>
            <w:tcW w:w="0" w:type="auto"/>
            <w:shd w:val="clear" w:color="auto" w:fill="auto"/>
          </w:tcPr>
          <w:p w:rsidR="00DA6B3A" w:rsidRPr="00051AF5" w:rsidRDefault="00DA6B3A" w:rsidP="00AB0509">
            <w:pPr>
              <w:jc w:val="left"/>
            </w:pPr>
            <w:r w:rsidRPr="00051AF5">
              <w:t>Salary as</w:t>
            </w:r>
          </w:p>
          <w:p w:rsidR="00DA6B3A" w:rsidRPr="00051AF5" w:rsidRDefault="00DA6B3A" w:rsidP="00AB0509">
            <w:pPr>
              <w:jc w:val="left"/>
            </w:pPr>
            <w:r w:rsidRPr="00051AF5">
              <w:t>% of Budget</w:t>
            </w:r>
          </w:p>
        </w:tc>
      </w:tr>
      <w:tr w:rsidR="00DA6B3A" w:rsidRPr="00051AF5" w:rsidTr="00AB0509">
        <w:tc>
          <w:tcPr>
            <w:tcW w:w="0" w:type="auto"/>
            <w:shd w:val="clear" w:color="auto" w:fill="auto"/>
          </w:tcPr>
          <w:p w:rsidR="00DA6B3A" w:rsidRPr="00051AF5" w:rsidRDefault="00DA6B3A" w:rsidP="00AB0509">
            <w:pPr>
              <w:jc w:val="left"/>
            </w:pPr>
            <w:r w:rsidRPr="00051AF5">
              <w:t>2006</w:t>
            </w:r>
          </w:p>
        </w:tc>
        <w:tc>
          <w:tcPr>
            <w:tcW w:w="1049" w:type="dxa"/>
            <w:shd w:val="clear" w:color="auto" w:fill="auto"/>
          </w:tcPr>
          <w:p w:rsidR="00DA6B3A" w:rsidRPr="00051AF5" w:rsidRDefault="00DA6B3A" w:rsidP="00AB0509">
            <w:pPr>
              <w:jc w:val="left"/>
            </w:pPr>
            <w:r w:rsidRPr="00051AF5">
              <w:t>734,940</w:t>
            </w:r>
          </w:p>
        </w:tc>
        <w:tc>
          <w:tcPr>
            <w:tcW w:w="1437" w:type="dxa"/>
            <w:shd w:val="clear" w:color="auto" w:fill="auto"/>
          </w:tcPr>
          <w:p w:rsidR="00DA6B3A" w:rsidRPr="00051AF5" w:rsidRDefault="00DA6B3A" w:rsidP="00AB0509">
            <w:pPr>
              <w:jc w:val="left"/>
            </w:pPr>
            <w:r w:rsidRPr="00051AF5">
              <w:t>253,240</w:t>
            </w:r>
          </w:p>
        </w:tc>
        <w:tc>
          <w:tcPr>
            <w:tcW w:w="0" w:type="auto"/>
            <w:shd w:val="clear" w:color="auto" w:fill="auto"/>
          </w:tcPr>
          <w:p w:rsidR="00DA6B3A" w:rsidRPr="00051AF5" w:rsidRDefault="00DA6B3A" w:rsidP="00AB0509">
            <w:pPr>
              <w:jc w:val="left"/>
            </w:pPr>
            <w:r w:rsidRPr="00051AF5">
              <w:t>34.45%</w:t>
            </w:r>
          </w:p>
        </w:tc>
      </w:tr>
      <w:tr w:rsidR="00DA6B3A" w:rsidRPr="00051AF5" w:rsidTr="00AB0509">
        <w:tc>
          <w:tcPr>
            <w:tcW w:w="0" w:type="auto"/>
            <w:shd w:val="clear" w:color="auto" w:fill="auto"/>
          </w:tcPr>
          <w:p w:rsidR="00DA6B3A" w:rsidRPr="00051AF5" w:rsidRDefault="00DA6B3A" w:rsidP="00AB0509">
            <w:pPr>
              <w:jc w:val="left"/>
            </w:pPr>
            <w:r w:rsidRPr="00051AF5">
              <w:t>2007</w:t>
            </w:r>
          </w:p>
        </w:tc>
        <w:tc>
          <w:tcPr>
            <w:tcW w:w="1049" w:type="dxa"/>
            <w:shd w:val="clear" w:color="auto" w:fill="auto"/>
          </w:tcPr>
          <w:p w:rsidR="00DA6B3A" w:rsidRPr="00051AF5" w:rsidRDefault="00DA6B3A" w:rsidP="00AB0509">
            <w:pPr>
              <w:jc w:val="left"/>
            </w:pPr>
            <w:r w:rsidRPr="00051AF5">
              <w:t>739,916</w:t>
            </w:r>
          </w:p>
        </w:tc>
        <w:tc>
          <w:tcPr>
            <w:tcW w:w="1437" w:type="dxa"/>
            <w:shd w:val="clear" w:color="auto" w:fill="auto"/>
          </w:tcPr>
          <w:p w:rsidR="00DA6B3A" w:rsidRPr="00051AF5" w:rsidRDefault="00DA6B3A" w:rsidP="00AB0509">
            <w:pPr>
              <w:jc w:val="left"/>
            </w:pPr>
            <w:r w:rsidRPr="00051AF5">
              <w:t>291,500</w:t>
            </w:r>
          </w:p>
        </w:tc>
        <w:tc>
          <w:tcPr>
            <w:tcW w:w="0" w:type="auto"/>
            <w:shd w:val="clear" w:color="auto" w:fill="auto"/>
          </w:tcPr>
          <w:p w:rsidR="00DA6B3A" w:rsidRPr="00051AF5" w:rsidRDefault="00DA6B3A" w:rsidP="00AB0509">
            <w:pPr>
              <w:jc w:val="left"/>
            </w:pPr>
            <w:r w:rsidRPr="00051AF5">
              <w:t>39.40%</w:t>
            </w:r>
          </w:p>
        </w:tc>
      </w:tr>
      <w:tr w:rsidR="00DA6B3A" w:rsidRPr="00051AF5" w:rsidTr="00AB0509">
        <w:tc>
          <w:tcPr>
            <w:tcW w:w="0" w:type="auto"/>
            <w:shd w:val="clear" w:color="auto" w:fill="auto"/>
          </w:tcPr>
          <w:p w:rsidR="00DA6B3A" w:rsidRPr="00051AF5" w:rsidRDefault="00DA6B3A" w:rsidP="00AB0509">
            <w:pPr>
              <w:jc w:val="left"/>
            </w:pPr>
            <w:r w:rsidRPr="00051AF5">
              <w:t>2008</w:t>
            </w:r>
          </w:p>
        </w:tc>
        <w:tc>
          <w:tcPr>
            <w:tcW w:w="1049" w:type="dxa"/>
            <w:shd w:val="clear" w:color="auto" w:fill="auto"/>
          </w:tcPr>
          <w:p w:rsidR="00DA6B3A" w:rsidRPr="00051AF5" w:rsidRDefault="00DA6B3A" w:rsidP="00AB0509">
            <w:pPr>
              <w:jc w:val="left"/>
            </w:pPr>
            <w:r w:rsidRPr="00051AF5">
              <w:t>734,600</w:t>
            </w:r>
          </w:p>
        </w:tc>
        <w:tc>
          <w:tcPr>
            <w:tcW w:w="1437" w:type="dxa"/>
            <w:shd w:val="clear" w:color="auto" w:fill="auto"/>
          </w:tcPr>
          <w:p w:rsidR="00DA6B3A" w:rsidRPr="00051AF5" w:rsidRDefault="00DA6B3A" w:rsidP="00AB0509">
            <w:pPr>
              <w:jc w:val="left"/>
            </w:pPr>
            <w:r w:rsidRPr="00051AF5">
              <w:t>364,200</w:t>
            </w:r>
          </w:p>
        </w:tc>
        <w:tc>
          <w:tcPr>
            <w:tcW w:w="0" w:type="auto"/>
            <w:shd w:val="clear" w:color="auto" w:fill="auto"/>
          </w:tcPr>
          <w:p w:rsidR="00DA6B3A" w:rsidRPr="00051AF5" w:rsidRDefault="00DA6B3A" w:rsidP="00AB0509">
            <w:pPr>
              <w:jc w:val="left"/>
            </w:pPr>
            <w:r w:rsidRPr="00051AF5">
              <w:t>49.58%</w:t>
            </w:r>
          </w:p>
        </w:tc>
      </w:tr>
      <w:tr w:rsidR="00DA6B3A" w:rsidRPr="00051AF5" w:rsidTr="00AB0509">
        <w:tc>
          <w:tcPr>
            <w:tcW w:w="0" w:type="auto"/>
            <w:shd w:val="clear" w:color="auto" w:fill="auto"/>
          </w:tcPr>
          <w:p w:rsidR="00DA6B3A" w:rsidRPr="00051AF5" w:rsidRDefault="00DA6B3A" w:rsidP="00AB0509">
            <w:pPr>
              <w:jc w:val="left"/>
            </w:pPr>
            <w:r w:rsidRPr="00051AF5">
              <w:t>2009</w:t>
            </w:r>
          </w:p>
        </w:tc>
        <w:tc>
          <w:tcPr>
            <w:tcW w:w="1049" w:type="dxa"/>
            <w:shd w:val="clear" w:color="auto" w:fill="auto"/>
          </w:tcPr>
          <w:p w:rsidR="00DA6B3A" w:rsidRPr="00051AF5" w:rsidRDefault="00DA6B3A" w:rsidP="00AB0509">
            <w:pPr>
              <w:jc w:val="left"/>
            </w:pPr>
            <w:r w:rsidRPr="00051AF5">
              <w:t>827,458</w:t>
            </w:r>
          </w:p>
        </w:tc>
        <w:tc>
          <w:tcPr>
            <w:tcW w:w="1437" w:type="dxa"/>
            <w:shd w:val="clear" w:color="auto" w:fill="auto"/>
          </w:tcPr>
          <w:p w:rsidR="00DA6B3A" w:rsidRPr="00051AF5" w:rsidRDefault="00DA6B3A" w:rsidP="00AB0509">
            <w:pPr>
              <w:jc w:val="left"/>
            </w:pPr>
            <w:r w:rsidRPr="00051AF5">
              <w:t>401,208</w:t>
            </w:r>
          </w:p>
        </w:tc>
        <w:tc>
          <w:tcPr>
            <w:tcW w:w="0" w:type="auto"/>
            <w:shd w:val="clear" w:color="auto" w:fill="auto"/>
          </w:tcPr>
          <w:p w:rsidR="00DA6B3A" w:rsidRPr="00051AF5" w:rsidRDefault="00DA6B3A" w:rsidP="00AB0509">
            <w:pPr>
              <w:jc w:val="left"/>
            </w:pPr>
            <w:r w:rsidRPr="00051AF5">
              <w:t>48.49%</w:t>
            </w:r>
          </w:p>
        </w:tc>
      </w:tr>
      <w:tr w:rsidR="00DA6B3A" w:rsidRPr="00051AF5" w:rsidTr="00AB0509">
        <w:tc>
          <w:tcPr>
            <w:tcW w:w="0" w:type="auto"/>
            <w:shd w:val="clear" w:color="auto" w:fill="auto"/>
          </w:tcPr>
          <w:p w:rsidR="00DA6B3A" w:rsidRPr="00051AF5" w:rsidRDefault="00DA6B3A" w:rsidP="00AB0509">
            <w:pPr>
              <w:jc w:val="left"/>
            </w:pPr>
            <w:r w:rsidRPr="00051AF5">
              <w:t>2010</w:t>
            </w:r>
          </w:p>
        </w:tc>
        <w:tc>
          <w:tcPr>
            <w:tcW w:w="1049" w:type="dxa"/>
            <w:shd w:val="clear" w:color="auto" w:fill="auto"/>
          </w:tcPr>
          <w:p w:rsidR="00DA6B3A" w:rsidRPr="00051AF5" w:rsidRDefault="00DA6B3A" w:rsidP="00AB0509">
            <w:pPr>
              <w:jc w:val="left"/>
            </w:pPr>
            <w:r w:rsidRPr="00051AF5">
              <w:t>762,530</w:t>
            </w:r>
          </w:p>
        </w:tc>
        <w:tc>
          <w:tcPr>
            <w:tcW w:w="1437" w:type="dxa"/>
            <w:shd w:val="clear" w:color="auto" w:fill="auto"/>
          </w:tcPr>
          <w:p w:rsidR="00DA6B3A" w:rsidRPr="00051AF5" w:rsidRDefault="00DA6B3A" w:rsidP="00AB0509">
            <w:pPr>
              <w:jc w:val="left"/>
            </w:pPr>
            <w:r w:rsidRPr="00051AF5">
              <w:t>353,314</w:t>
            </w:r>
          </w:p>
        </w:tc>
        <w:tc>
          <w:tcPr>
            <w:tcW w:w="0" w:type="auto"/>
            <w:shd w:val="clear" w:color="auto" w:fill="auto"/>
          </w:tcPr>
          <w:p w:rsidR="00DA6B3A" w:rsidRPr="00051AF5" w:rsidRDefault="00DA6B3A" w:rsidP="00AB0509">
            <w:pPr>
              <w:jc w:val="left"/>
            </w:pPr>
            <w:r w:rsidRPr="00051AF5">
              <w:t>46.20%</w:t>
            </w:r>
          </w:p>
        </w:tc>
      </w:tr>
      <w:tr w:rsidR="00DA6B3A" w:rsidRPr="00051AF5" w:rsidTr="00AB0509">
        <w:tc>
          <w:tcPr>
            <w:tcW w:w="0" w:type="auto"/>
            <w:shd w:val="clear" w:color="auto" w:fill="auto"/>
          </w:tcPr>
          <w:p w:rsidR="00DA6B3A" w:rsidRPr="00051AF5" w:rsidRDefault="00DA6B3A" w:rsidP="00AB0509">
            <w:pPr>
              <w:jc w:val="left"/>
            </w:pPr>
            <w:r w:rsidRPr="00051AF5">
              <w:t>2011</w:t>
            </w:r>
          </w:p>
        </w:tc>
        <w:tc>
          <w:tcPr>
            <w:tcW w:w="1049" w:type="dxa"/>
            <w:shd w:val="clear" w:color="auto" w:fill="auto"/>
          </w:tcPr>
          <w:p w:rsidR="00DA6B3A" w:rsidRPr="00051AF5" w:rsidRDefault="00DA6B3A" w:rsidP="00AB0509">
            <w:pPr>
              <w:jc w:val="left"/>
            </w:pPr>
            <w:r w:rsidRPr="00051AF5">
              <w:t>761,540</w:t>
            </w:r>
          </w:p>
        </w:tc>
        <w:tc>
          <w:tcPr>
            <w:tcW w:w="1437" w:type="dxa"/>
            <w:shd w:val="clear" w:color="auto" w:fill="auto"/>
          </w:tcPr>
          <w:p w:rsidR="00DA6B3A" w:rsidRPr="00051AF5" w:rsidRDefault="00DA6B3A" w:rsidP="00AB0509">
            <w:pPr>
              <w:jc w:val="left"/>
            </w:pPr>
            <w:r w:rsidRPr="00051AF5">
              <w:t>396,430</w:t>
            </w:r>
          </w:p>
        </w:tc>
        <w:tc>
          <w:tcPr>
            <w:tcW w:w="0" w:type="auto"/>
            <w:shd w:val="clear" w:color="auto" w:fill="auto"/>
          </w:tcPr>
          <w:p w:rsidR="00DA6B3A" w:rsidRPr="00051AF5" w:rsidRDefault="00DA6B3A" w:rsidP="00AB0509">
            <w:pPr>
              <w:jc w:val="left"/>
            </w:pPr>
            <w:r w:rsidRPr="00051AF5">
              <w:t>52.05%</w:t>
            </w:r>
          </w:p>
        </w:tc>
      </w:tr>
      <w:tr w:rsidR="00DA6B3A" w:rsidRPr="00051AF5" w:rsidTr="00AB0509">
        <w:tc>
          <w:tcPr>
            <w:tcW w:w="0" w:type="auto"/>
            <w:shd w:val="clear" w:color="auto" w:fill="auto"/>
          </w:tcPr>
          <w:p w:rsidR="00DA6B3A" w:rsidRPr="00051AF5" w:rsidRDefault="00DA6B3A" w:rsidP="00AB0509">
            <w:pPr>
              <w:jc w:val="left"/>
            </w:pPr>
            <w:r w:rsidRPr="00051AF5">
              <w:t>2012</w:t>
            </w:r>
          </w:p>
        </w:tc>
        <w:tc>
          <w:tcPr>
            <w:tcW w:w="1049" w:type="dxa"/>
            <w:shd w:val="clear" w:color="auto" w:fill="auto"/>
          </w:tcPr>
          <w:p w:rsidR="00DA6B3A" w:rsidRPr="00051AF5" w:rsidRDefault="00DA6B3A" w:rsidP="00AB0509">
            <w:pPr>
              <w:jc w:val="left"/>
            </w:pPr>
            <w:r w:rsidRPr="00051AF5">
              <w:t>759,163</w:t>
            </w:r>
          </w:p>
        </w:tc>
        <w:tc>
          <w:tcPr>
            <w:tcW w:w="1437" w:type="dxa"/>
            <w:shd w:val="clear" w:color="auto" w:fill="auto"/>
          </w:tcPr>
          <w:p w:rsidR="00DA6B3A" w:rsidRPr="00051AF5" w:rsidRDefault="00DA6B3A" w:rsidP="00AB0509">
            <w:pPr>
              <w:jc w:val="left"/>
            </w:pPr>
            <w:r w:rsidRPr="00051AF5">
              <w:t>407,500</w:t>
            </w:r>
          </w:p>
        </w:tc>
        <w:tc>
          <w:tcPr>
            <w:tcW w:w="0" w:type="auto"/>
            <w:shd w:val="clear" w:color="auto" w:fill="auto"/>
          </w:tcPr>
          <w:p w:rsidR="00DA6B3A" w:rsidRPr="00051AF5" w:rsidRDefault="00DA6B3A" w:rsidP="00AB0509">
            <w:pPr>
              <w:jc w:val="left"/>
            </w:pPr>
            <w:r w:rsidRPr="00051AF5">
              <w:t>53.68%</w:t>
            </w:r>
          </w:p>
        </w:tc>
      </w:tr>
      <w:tr w:rsidR="00DA6B3A" w:rsidRPr="00051AF5" w:rsidTr="00AB0509">
        <w:tc>
          <w:tcPr>
            <w:tcW w:w="0" w:type="auto"/>
            <w:shd w:val="clear" w:color="auto" w:fill="auto"/>
          </w:tcPr>
          <w:p w:rsidR="00DA6B3A" w:rsidRPr="00051AF5" w:rsidRDefault="00DA6B3A" w:rsidP="00AB0509">
            <w:pPr>
              <w:jc w:val="left"/>
            </w:pPr>
            <w:r w:rsidRPr="00051AF5">
              <w:t>2013</w:t>
            </w:r>
          </w:p>
        </w:tc>
        <w:tc>
          <w:tcPr>
            <w:tcW w:w="1049" w:type="dxa"/>
            <w:shd w:val="clear" w:color="auto" w:fill="auto"/>
          </w:tcPr>
          <w:p w:rsidR="00DA6B3A" w:rsidRPr="00051AF5" w:rsidRDefault="00DA6B3A" w:rsidP="00AB0509">
            <w:pPr>
              <w:jc w:val="left"/>
            </w:pPr>
            <w:r w:rsidRPr="00051AF5">
              <w:t>784,130</w:t>
            </w:r>
          </w:p>
        </w:tc>
        <w:tc>
          <w:tcPr>
            <w:tcW w:w="1437" w:type="dxa"/>
            <w:shd w:val="clear" w:color="auto" w:fill="auto"/>
          </w:tcPr>
          <w:p w:rsidR="00DA6B3A" w:rsidRPr="00051AF5" w:rsidRDefault="00DA6B3A" w:rsidP="00AB0509">
            <w:pPr>
              <w:jc w:val="left"/>
            </w:pPr>
            <w:r w:rsidRPr="00051AF5">
              <w:t>444,700</w:t>
            </w:r>
          </w:p>
        </w:tc>
        <w:tc>
          <w:tcPr>
            <w:tcW w:w="0" w:type="auto"/>
            <w:shd w:val="clear" w:color="auto" w:fill="auto"/>
          </w:tcPr>
          <w:p w:rsidR="00DA6B3A" w:rsidRPr="00051AF5" w:rsidRDefault="00DA6B3A" w:rsidP="00AB0509">
            <w:pPr>
              <w:jc w:val="left"/>
            </w:pPr>
            <w:r w:rsidRPr="00051AF5">
              <w:t>56.71%</w:t>
            </w:r>
          </w:p>
        </w:tc>
      </w:tr>
      <w:tr w:rsidR="00DA6B3A" w:rsidRPr="00051AF5" w:rsidTr="00AB0509">
        <w:tc>
          <w:tcPr>
            <w:tcW w:w="0" w:type="auto"/>
            <w:shd w:val="clear" w:color="auto" w:fill="auto"/>
          </w:tcPr>
          <w:p w:rsidR="00DA6B3A" w:rsidRPr="00051AF5" w:rsidRDefault="00DA6B3A" w:rsidP="00AB0509">
            <w:pPr>
              <w:jc w:val="left"/>
            </w:pPr>
            <w:r w:rsidRPr="00051AF5">
              <w:t>2014</w:t>
            </w:r>
          </w:p>
        </w:tc>
        <w:tc>
          <w:tcPr>
            <w:tcW w:w="1049" w:type="dxa"/>
            <w:shd w:val="clear" w:color="auto" w:fill="auto"/>
          </w:tcPr>
          <w:p w:rsidR="00DA6B3A" w:rsidRPr="00051AF5" w:rsidRDefault="00DA6B3A" w:rsidP="00AB0509">
            <w:pPr>
              <w:jc w:val="left"/>
            </w:pPr>
            <w:r w:rsidRPr="00051AF5">
              <w:t>804,966</w:t>
            </w:r>
          </w:p>
        </w:tc>
        <w:tc>
          <w:tcPr>
            <w:tcW w:w="1437" w:type="dxa"/>
            <w:shd w:val="clear" w:color="auto" w:fill="auto"/>
          </w:tcPr>
          <w:p w:rsidR="00DA6B3A" w:rsidRPr="00051AF5" w:rsidRDefault="00DA6B3A" w:rsidP="00AB0509">
            <w:pPr>
              <w:jc w:val="left"/>
            </w:pPr>
            <w:r w:rsidRPr="00051AF5">
              <w:t>463,830</w:t>
            </w:r>
          </w:p>
        </w:tc>
        <w:tc>
          <w:tcPr>
            <w:tcW w:w="0" w:type="auto"/>
            <w:shd w:val="clear" w:color="auto" w:fill="auto"/>
          </w:tcPr>
          <w:p w:rsidR="00DA6B3A" w:rsidRPr="00051AF5" w:rsidRDefault="00DA6B3A" w:rsidP="00AB0509">
            <w:pPr>
              <w:jc w:val="left"/>
            </w:pPr>
            <w:r w:rsidRPr="00051AF5">
              <w:t>57.62%</w:t>
            </w:r>
          </w:p>
        </w:tc>
      </w:tr>
      <w:tr w:rsidR="00DA6B3A" w:rsidRPr="00051AF5" w:rsidTr="00AB0509">
        <w:tc>
          <w:tcPr>
            <w:tcW w:w="0" w:type="auto"/>
            <w:shd w:val="clear" w:color="auto" w:fill="auto"/>
          </w:tcPr>
          <w:p w:rsidR="00DA6B3A" w:rsidRPr="00051AF5" w:rsidRDefault="00DA6B3A" w:rsidP="00AB0509">
            <w:pPr>
              <w:jc w:val="left"/>
            </w:pPr>
            <w:r w:rsidRPr="00051AF5">
              <w:t>2015</w:t>
            </w:r>
          </w:p>
        </w:tc>
        <w:tc>
          <w:tcPr>
            <w:tcW w:w="1049" w:type="dxa"/>
            <w:shd w:val="clear" w:color="auto" w:fill="auto"/>
          </w:tcPr>
          <w:p w:rsidR="00DA6B3A" w:rsidRPr="00051AF5" w:rsidRDefault="00DA6B3A" w:rsidP="00AB0509">
            <w:pPr>
              <w:jc w:val="left"/>
            </w:pPr>
            <w:r w:rsidRPr="00051AF5">
              <w:t>870,607</w:t>
            </w:r>
          </w:p>
        </w:tc>
        <w:tc>
          <w:tcPr>
            <w:tcW w:w="1437" w:type="dxa"/>
            <w:shd w:val="clear" w:color="auto" w:fill="auto"/>
          </w:tcPr>
          <w:p w:rsidR="00DA6B3A" w:rsidRPr="00051AF5" w:rsidRDefault="00DA6B3A" w:rsidP="00AB0509">
            <w:pPr>
              <w:jc w:val="left"/>
            </w:pPr>
            <w:r w:rsidRPr="00051AF5">
              <w:t>528,725</w:t>
            </w:r>
          </w:p>
        </w:tc>
        <w:tc>
          <w:tcPr>
            <w:tcW w:w="0" w:type="auto"/>
            <w:shd w:val="clear" w:color="auto" w:fill="auto"/>
          </w:tcPr>
          <w:p w:rsidR="00DA6B3A" w:rsidRPr="00051AF5" w:rsidRDefault="00DA6B3A" w:rsidP="00AB0509">
            <w:pPr>
              <w:jc w:val="left"/>
            </w:pPr>
            <w:r w:rsidRPr="00051AF5">
              <w:t>60.73%</w:t>
            </w:r>
          </w:p>
        </w:tc>
      </w:tr>
    </w:tbl>
    <w:p w:rsidR="00DA6B3A" w:rsidRPr="00051AF5" w:rsidRDefault="00DA6B3A" w:rsidP="001B707D">
      <w:pPr>
        <w:jc w:val="left"/>
      </w:pPr>
    </w:p>
    <w:p w:rsidR="00DA6B3A" w:rsidRPr="00051AF5" w:rsidRDefault="00DA6B3A" w:rsidP="001B707D">
      <w:pPr>
        <w:jc w:val="left"/>
      </w:pPr>
    </w:p>
    <w:p w:rsidR="00DA6B3A" w:rsidRPr="00051AF5" w:rsidRDefault="00DA6B3A" w:rsidP="001B707D">
      <w:pPr>
        <w:numPr>
          <w:ilvl w:val="0"/>
          <w:numId w:val="6"/>
        </w:numPr>
        <w:jc w:val="left"/>
      </w:pPr>
      <w:r w:rsidRPr="00051AF5">
        <w:t>Balance in the reserve account as of the end of 2014 is $447,595.  This is 51.4% of $870,607 annual budget</w:t>
      </w:r>
    </w:p>
    <w:p w:rsidR="00DA6B3A" w:rsidRDefault="00DA6B3A" w:rsidP="000444F0">
      <w:pPr>
        <w:jc w:val="left"/>
      </w:pPr>
    </w:p>
    <w:p w:rsidR="00DA6B3A" w:rsidRPr="00872CA9" w:rsidRDefault="00DA6B3A" w:rsidP="000444F0">
      <w:pPr>
        <w:jc w:val="left"/>
      </w:pPr>
      <w:r>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879BB">
      <w:pPr>
        <w:jc w:val="left"/>
        <w:rPr>
          <w:b/>
          <w:u w:val="single"/>
        </w:rPr>
      </w:pPr>
      <w:r>
        <w:rPr>
          <w:b/>
          <w:u w:val="single"/>
        </w:rPr>
        <w:t>Strategic Planning</w:t>
      </w:r>
    </w:p>
    <w:p w:rsidR="00DA6B3A" w:rsidRDefault="00DA6B3A" w:rsidP="005879BB">
      <w:pPr>
        <w:jc w:val="left"/>
      </w:pPr>
      <w:r>
        <w:t>Director Keith Thompson provided the BOD with a combined survey from all meetings with the public. We will continue this to April.</w:t>
      </w:r>
    </w:p>
    <w:p w:rsidR="00DA6B3A" w:rsidRPr="004252CD" w:rsidRDefault="00DA6B3A" w:rsidP="005879BB">
      <w:pPr>
        <w:jc w:val="left"/>
      </w:pPr>
    </w:p>
    <w:p w:rsidR="00DA6B3A" w:rsidRDefault="00DA6B3A" w:rsidP="00C44FAE">
      <w:pPr>
        <w:jc w:val="left"/>
        <w:rPr>
          <w:b/>
          <w:u w:val="single"/>
        </w:rPr>
      </w:pPr>
      <w:r>
        <w:rPr>
          <w:b/>
          <w:u w:val="single"/>
        </w:rPr>
        <w:t>Recovery Costs</w:t>
      </w:r>
    </w:p>
    <w:p w:rsidR="00DA6B3A" w:rsidRDefault="00DA6B3A" w:rsidP="001810C7">
      <w:pPr>
        <w:jc w:val="left"/>
      </w:pPr>
      <w:r>
        <w:t>The paperwork has been submitted to Fire Recovery and we are currently being registered for online submitting.</w:t>
      </w:r>
    </w:p>
    <w:p w:rsidR="00DA6B3A" w:rsidRDefault="00DA6B3A" w:rsidP="001810C7">
      <w:pPr>
        <w:jc w:val="left"/>
      </w:pPr>
    </w:p>
    <w:p w:rsidR="00DA6B3A" w:rsidRDefault="00DA6B3A" w:rsidP="001810C7">
      <w:pPr>
        <w:jc w:val="left"/>
        <w:rPr>
          <w:b/>
          <w:u w:val="single"/>
        </w:rPr>
      </w:pPr>
      <w:r w:rsidRPr="001810C7">
        <w:rPr>
          <w:b/>
          <w:u w:val="single"/>
        </w:rPr>
        <w:t xml:space="preserve">Tax </w:t>
      </w:r>
      <w:r>
        <w:rPr>
          <w:b/>
          <w:u w:val="single"/>
        </w:rPr>
        <w:t>Increase</w:t>
      </w:r>
    </w:p>
    <w:p w:rsidR="00DA6B3A" w:rsidRDefault="00DA6B3A" w:rsidP="001810C7">
      <w:pPr>
        <w:jc w:val="left"/>
      </w:pPr>
      <w:r>
        <w:t xml:space="preserve">The question of what 1 cent was equal to is $19,121. </w:t>
      </w:r>
    </w:p>
    <w:p w:rsidR="00DA6B3A" w:rsidRDefault="00DA6B3A" w:rsidP="001810C7">
      <w:pPr>
        <w:jc w:val="left"/>
      </w:pPr>
    </w:p>
    <w:p w:rsidR="00DA6B3A" w:rsidRDefault="00DA6B3A" w:rsidP="001810C7">
      <w:pPr>
        <w:jc w:val="left"/>
        <w:rPr>
          <w:b/>
          <w:u w:val="single"/>
        </w:rPr>
      </w:pPr>
      <w:r>
        <w:rPr>
          <w:b/>
          <w:u w:val="single"/>
        </w:rPr>
        <w:t>Surplus Items</w:t>
      </w:r>
    </w:p>
    <w:p w:rsidR="00DA6B3A" w:rsidRDefault="00DA6B3A" w:rsidP="001810C7">
      <w:pPr>
        <w:jc w:val="left"/>
      </w:pPr>
      <w:r>
        <w:t>The ads for the two surplus items will be placed in the local paper, Daily Dispatch (Division), FFAM, and trade magazines for bids to be opened in the May BOD meeting.</w:t>
      </w:r>
    </w:p>
    <w:p w:rsidR="00DA6B3A" w:rsidRDefault="00DA6B3A" w:rsidP="001810C7">
      <w:pPr>
        <w:jc w:val="left"/>
      </w:pPr>
    </w:p>
    <w:p w:rsidR="00DA6B3A" w:rsidRDefault="00DA6B3A" w:rsidP="001810C7">
      <w:pPr>
        <w:jc w:val="left"/>
        <w:rPr>
          <w:b/>
          <w:u w:val="single"/>
        </w:rPr>
      </w:pPr>
      <w:r>
        <w:rPr>
          <w:b/>
          <w:u w:val="single"/>
        </w:rPr>
        <w:t>Warrenton Fire Merger</w:t>
      </w:r>
    </w:p>
    <w:p w:rsidR="00DA6B3A" w:rsidRDefault="00DA6B3A" w:rsidP="009E178D">
      <w:pPr>
        <w:jc w:val="left"/>
      </w:pPr>
      <w:r>
        <w:t>A motion was made by Keith Thompson to remove this item from the agenda. The motion was seconded by Mike Schriener. The vote was as follows:</w:t>
      </w:r>
    </w:p>
    <w:p w:rsidR="00DA6B3A" w:rsidRDefault="00DA6B3A" w:rsidP="009E178D">
      <w:pPr>
        <w:jc w:val="left"/>
      </w:pPr>
    </w:p>
    <w:p w:rsidR="00DA6B3A" w:rsidRDefault="00DA6B3A" w:rsidP="009E178D">
      <w:pPr>
        <w:jc w:val="left"/>
      </w:pPr>
      <w:r>
        <w:t>Rudy Jovanovic – nay</w:t>
      </w:r>
      <w:r>
        <w:tab/>
      </w:r>
      <w:r>
        <w:tab/>
      </w:r>
    </w:p>
    <w:p w:rsidR="00DA6B3A" w:rsidRDefault="00DA6B3A" w:rsidP="009E178D">
      <w:pPr>
        <w:jc w:val="left"/>
      </w:pPr>
      <w:r>
        <w:t>Larry Zuhone – aye</w:t>
      </w:r>
      <w:r>
        <w:tab/>
      </w:r>
      <w:r>
        <w:tab/>
      </w:r>
      <w:r>
        <w:tab/>
      </w:r>
      <w:r>
        <w:tab/>
      </w:r>
    </w:p>
    <w:p w:rsidR="00DA6B3A" w:rsidRDefault="00DA6B3A" w:rsidP="009E178D">
      <w:pPr>
        <w:jc w:val="left"/>
      </w:pPr>
      <w:r>
        <w:t>Keith Thompson – aye</w:t>
      </w:r>
    </w:p>
    <w:p w:rsidR="00DA6B3A" w:rsidRDefault="00DA6B3A" w:rsidP="009E178D">
      <w:pPr>
        <w:jc w:val="left"/>
      </w:pPr>
      <w:r>
        <w:t>Dan West – nay</w:t>
      </w:r>
      <w:r>
        <w:tab/>
      </w:r>
      <w:r>
        <w:tab/>
      </w:r>
    </w:p>
    <w:p w:rsidR="00DA6B3A" w:rsidRDefault="00DA6B3A" w:rsidP="009E178D">
      <w:pPr>
        <w:jc w:val="left"/>
      </w:pPr>
      <w:r>
        <w:t>Mike Schriener – aye</w:t>
      </w:r>
    </w:p>
    <w:p w:rsidR="00DA6B3A" w:rsidRDefault="00DA6B3A" w:rsidP="001810C7">
      <w:pPr>
        <w:jc w:val="left"/>
      </w:pPr>
    </w:p>
    <w:p w:rsidR="00DA6B3A" w:rsidRDefault="00DA6B3A" w:rsidP="001810C7">
      <w:pPr>
        <w:jc w:val="left"/>
        <w:rPr>
          <w:b/>
          <w:u w:val="single"/>
        </w:rPr>
      </w:pPr>
      <w:r>
        <w:rPr>
          <w:b/>
          <w:u w:val="single"/>
        </w:rPr>
        <w:t>Bell Road &amp; Release of All Claims with Sunrise</w:t>
      </w:r>
    </w:p>
    <w:p w:rsidR="00DA6B3A" w:rsidRDefault="00DA6B3A" w:rsidP="001810C7">
      <w:pPr>
        <w:jc w:val="left"/>
      </w:pPr>
      <w:r>
        <w:t>Sunrise Church supplied us with a signed “Holds Harmless Agreement”. A motion was made by Secretary Rudy Jovanovic to accept the “Holds Harmless Agreement” and to accept the insurance rider when it is supplied without the BOD needing to review. The motion was seconded by Director Keith Thompson. The vote was as follows:</w:t>
      </w:r>
    </w:p>
    <w:p w:rsidR="00DA6B3A" w:rsidRDefault="00DA6B3A" w:rsidP="00D56258">
      <w:pPr>
        <w:jc w:val="left"/>
      </w:pPr>
    </w:p>
    <w:p w:rsidR="00DA6B3A" w:rsidRDefault="00DA6B3A" w:rsidP="00D56258">
      <w:pPr>
        <w:jc w:val="left"/>
      </w:pPr>
      <w:r>
        <w:t>Rudy Jovanovic – aye</w:t>
      </w:r>
      <w:r>
        <w:tab/>
      </w:r>
      <w:r>
        <w:tab/>
      </w:r>
    </w:p>
    <w:p w:rsidR="00DA6B3A" w:rsidRDefault="00DA6B3A" w:rsidP="00D56258">
      <w:pPr>
        <w:jc w:val="left"/>
      </w:pPr>
      <w:r>
        <w:t>Larry Zuhone – aye</w:t>
      </w:r>
      <w:r>
        <w:tab/>
      </w:r>
      <w:r>
        <w:tab/>
      </w:r>
      <w:r>
        <w:tab/>
      </w:r>
      <w:r>
        <w:tab/>
      </w:r>
    </w:p>
    <w:p w:rsidR="00DA6B3A" w:rsidRDefault="00DA6B3A" w:rsidP="00D56258">
      <w:pPr>
        <w:jc w:val="left"/>
      </w:pPr>
      <w:r>
        <w:t>Keith Thompson – aye</w:t>
      </w:r>
    </w:p>
    <w:p w:rsidR="00DA6B3A" w:rsidRDefault="00DA6B3A" w:rsidP="00D56258">
      <w:pPr>
        <w:jc w:val="left"/>
      </w:pPr>
      <w:r>
        <w:t>Dan West – aye</w:t>
      </w:r>
      <w:r>
        <w:tab/>
      </w:r>
    </w:p>
    <w:p w:rsidR="00DA6B3A" w:rsidRDefault="00DA6B3A" w:rsidP="00D56258">
      <w:pPr>
        <w:jc w:val="left"/>
      </w:pPr>
      <w:r>
        <w:t>Mike Schriener – aye</w:t>
      </w:r>
    </w:p>
    <w:p w:rsidR="00DA6B3A" w:rsidRPr="0000068A" w:rsidRDefault="00DA6B3A" w:rsidP="001810C7">
      <w:pPr>
        <w:jc w:val="left"/>
      </w:pPr>
    </w:p>
    <w:p w:rsidR="00DA6B3A" w:rsidRDefault="00DA6B3A" w:rsidP="005F7B92">
      <w:pPr>
        <w:jc w:val="left"/>
      </w:pP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990BFC">
      <w:pPr>
        <w:jc w:val="left"/>
      </w:pPr>
    </w:p>
    <w:p w:rsidR="00DA6B3A" w:rsidRDefault="00DA6B3A" w:rsidP="00D00513">
      <w:pPr>
        <w:jc w:val="left"/>
        <w:rPr>
          <w:b/>
          <w:u w:val="single"/>
        </w:rPr>
      </w:pPr>
    </w:p>
    <w:p w:rsidR="00DA6B3A" w:rsidRDefault="00DA6B3A" w:rsidP="00245FC5">
      <w:pPr>
        <w:jc w:val="left"/>
        <w:rPr>
          <w:b/>
          <w:u w:val="single"/>
        </w:rPr>
      </w:pPr>
      <w:r>
        <w:rPr>
          <w:b/>
          <w:u w:val="single"/>
        </w:rPr>
        <w:t>Brush Truck</w:t>
      </w:r>
    </w:p>
    <w:p w:rsidR="00DA6B3A" w:rsidRPr="00F206F6" w:rsidRDefault="00DA6B3A" w:rsidP="00245FC5">
      <w:pPr>
        <w:jc w:val="left"/>
      </w:pPr>
      <w:r>
        <w:t>Chief MacKnight will use $</w:t>
      </w:r>
      <w:proofErr w:type="gramStart"/>
      <w:r>
        <w:t>12,000  to</w:t>
      </w:r>
      <w:proofErr w:type="gramEnd"/>
      <w:r>
        <w:t xml:space="preserve"> update 9738 with a new slide unit &amp; accessories.</w:t>
      </w:r>
    </w:p>
    <w:p w:rsidR="00DA6B3A" w:rsidRDefault="00DA6B3A" w:rsidP="00245FC5">
      <w:pPr>
        <w:jc w:val="left"/>
      </w:pPr>
    </w:p>
    <w:p w:rsidR="00DA6B3A" w:rsidRDefault="00DA6B3A" w:rsidP="00245FC5">
      <w:pPr>
        <w:jc w:val="left"/>
        <w:rPr>
          <w:b/>
          <w:u w:val="single"/>
        </w:rPr>
      </w:pPr>
    </w:p>
    <w:p w:rsidR="00DA6B3A" w:rsidRDefault="00DA6B3A" w:rsidP="00245FC5">
      <w:pPr>
        <w:jc w:val="left"/>
        <w:rPr>
          <w:b/>
          <w:u w:val="single"/>
        </w:rPr>
      </w:pPr>
      <w:r>
        <w:rPr>
          <w:b/>
          <w:u w:val="single"/>
        </w:rPr>
        <w:t>Checking Account Signature</w:t>
      </w:r>
    </w:p>
    <w:p w:rsidR="00DA6B3A" w:rsidRDefault="00DA6B3A" w:rsidP="00245FC5">
      <w:pPr>
        <w:jc w:val="left"/>
      </w:pPr>
      <w:r>
        <w:t>A motion was made by Treasurer Dan West for all five (5) Board of Director members to be added to the First State Community Bank as signatures. Secretary Rudy Jovanovic seconded this. Roll call was as follows:</w:t>
      </w:r>
    </w:p>
    <w:p w:rsidR="00DA6B3A" w:rsidRDefault="00DA6B3A" w:rsidP="00245FC5">
      <w:pPr>
        <w:jc w:val="left"/>
      </w:pPr>
    </w:p>
    <w:p w:rsidR="00DA6B3A" w:rsidRDefault="00DA6B3A" w:rsidP="0000068A">
      <w:pPr>
        <w:jc w:val="left"/>
      </w:pPr>
      <w:r>
        <w:t>Rudy Jovanovic – aye</w:t>
      </w:r>
    </w:p>
    <w:p w:rsidR="00DA6B3A" w:rsidRDefault="00DA6B3A" w:rsidP="0000068A">
      <w:pPr>
        <w:jc w:val="left"/>
      </w:pPr>
      <w:r>
        <w:t>Larry Zuhone – aye</w:t>
      </w:r>
    </w:p>
    <w:p w:rsidR="00DA6B3A" w:rsidRDefault="00DA6B3A" w:rsidP="0000068A">
      <w:pPr>
        <w:jc w:val="left"/>
      </w:pPr>
      <w:r>
        <w:t>Keith Thompson – aye</w:t>
      </w:r>
    </w:p>
    <w:p w:rsidR="00DA6B3A" w:rsidRDefault="00DA6B3A" w:rsidP="0000068A">
      <w:pPr>
        <w:jc w:val="left"/>
      </w:pPr>
      <w:r>
        <w:t>Dan West – aye</w:t>
      </w:r>
    </w:p>
    <w:p w:rsidR="00DA6B3A" w:rsidRDefault="00DA6B3A" w:rsidP="0000068A">
      <w:pPr>
        <w:jc w:val="left"/>
      </w:pPr>
      <w:r>
        <w:t>Mike Schriener – aye</w:t>
      </w:r>
    </w:p>
    <w:p w:rsidR="00DA6B3A" w:rsidRDefault="00DA6B3A" w:rsidP="00245FC5">
      <w:pPr>
        <w:jc w:val="left"/>
      </w:pPr>
    </w:p>
    <w:p w:rsidR="00DA6B3A" w:rsidRDefault="00DA6B3A" w:rsidP="00245FC5">
      <w:pPr>
        <w:jc w:val="left"/>
        <w:rPr>
          <w:b/>
          <w:u w:val="single"/>
        </w:rPr>
      </w:pPr>
      <w:r>
        <w:rPr>
          <w:b/>
          <w:u w:val="single"/>
        </w:rPr>
        <w:t>Board of Director Meeting Minutes</w:t>
      </w:r>
    </w:p>
    <w:p w:rsidR="00DA6B3A" w:rsidRPr="005754F2" w:rsidRDefault="00DA6B3A" w:rsidP="00245FC5">
      <w:pPr>
        <w:jc w:val="left"/>
        <w:rPr>
          <w:b/>
          <w:u w:val="single"/>
        </w:rPr>
      </w:pPr>
    </w:p>
    <w:p w:rsidR="00DA6B3A" w:rsidRPr="00D00513"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Discussion 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1716.  Motion was made by Director Keith Thompson and was seconded by Director Mike Schreiner.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Dan West – aye</w:t>
      </w:r>
    </w:p>
    <w:p w:rsidR="00DA6B3A" w:rsidRDefault="00DA6B3A" w:rsidP="009618E3">
      <w:pPr>
        <w:jc w:val="left"/>
      </w:pPr>
      <w:r>
        <w:t>Mike Schriener – aye</w:t>
      </w:r>
    </w:p>
    <w:p w:rsidR="00DA6B3A" w:rsidRDefault="00DA6B3A" w:rsidP="009618E3">
      <w:pPr>
        <w:jc w:val="left"/>
      </w:pPr>
    </w:p>
    <w:p w:rsidR="00DA6B3A" w:rsidRDefault="00DA6B3A" w:rsidP="009618E3">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E5234F">
      <w:pPr>
        <w:jc w:val="left"/>
        <w:rPr>
          <w:sz w:val="28"/>
          <w:szCs w:val="28"/>
        </w:rPr>
      </w:pPr>
      <w:r>
        <w:t>Mike Schriener, Director</w:t>
      </w:r>
    </w:p>
    <w:p w:rsidR="00DA6B3A" w:rsidRDefault="00DA6B3A"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pt;height:58.5pt">
            <v:imagedata r:id="rId9" o:title="Wright City-N-12 121411(New)"/>
          </v:shape>
        </w:pict>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8" style="width:0;height:1.5pt" o:hralign="center" o:hrstd="t" o:hr="t" fillcolor="gray" stroked="f"/>
        </w:pic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A6B3A" w:rsidRPr="007465FF" w:rsidRDefault="00DA6B3A" w:rsidP="00450347">
      <w:pPr>
        <w:jc w:val="center"/>
      </w:pPr>
      <w:r>
        <w:t xml:space="preserve">SPECIAL MEETING </w:t>
      </w:r>
      <w:r w:rsidRPr="007465FF">
        <w:t>MINUTES OF THE BOARD OF DIRECTORS OF THE WRIGHT CITY FIRE PROTECTION DISTRICT</w:t>
      </w:r>
    </w:p>
    <w:p w:rsidR="00DA6B3A" w:rsidRPr="007465FF" w:rsidRDefault="00DA6B3A" w:rsidP="00450347">
      <w:pPr>
        <w:jc w:val="center"/>
      </w:pPr>
      <w:r w:rsidRPr="007465FF">
        <w:t>WARREN COUNTY, STATE OF MISSOURI</w:t>
      </w:r>
    </w:p>
    <w:p w:rsidR="00DA6B3A" w:rsidRPr="007465FF" w:rsidRDefault="00DA6B3A" w:rsidP="00450347">
      <w:pPr>
        <w:jc w:val="center"/>
      </w:pPr>
      <w:r>
        <w:t>March 2, 2015</w:t>
      </w:r>
    </w:p>
    <w:p w:rsidR="00DA6B3A" w:rsidRPr="007465FF" w:rsidRDefault="00DA6B3A" w:rsidP="00450347">
      <w:pPr>
        <w:jc w:val="center"/>
      </w:pPr>
    </w:p>
    <w:p w:rsidR="00DA6B3A" w:rsidRDefault="00DA6B3A"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March 2, 2015 at 1730 hours (5:30 pm).  At the above time and place there were the following present:</w:t>
      </w:r>
    </w:p>
    <w:p w:rsidR="00DA6B3A" w:rsidRDefault="00DA6B3A" w:rsidP="00450347">
      <w:pPr>
        <w:jc w:val="left"/>
      </w:pPr>
    </w:p>
    <w:p w:rsidR="00DA6B3A" w:rsidRPr="00EB1BB9" w:rsidRDefault="00DA6B3A" w:rsidP="00450347">
      <w:pPr>
        <w:jc w:val="left"/>
        <w:rPr>
          <w:u w:val="single"/>
        </w:rPr>
      </w:pPr>
      <w:r w:rsidRPr="00EB1BB9">
        <w:rPr>
          <w:u w:val="single"/>
        </w:rPr>
        <w:t>Board of Directors</w:t>
      </w:r>
    </w:p>
    <w:p w:rsidR="00DA6B3A" w:rsidRDefault="00DA6B3A" w:rsidP="00450347">
      <w:r>
        <w:t xml:space="preserve">Keith Thompson – Director - present                                                                                   </w:t>
      </w:r>
    </w:p>
    <w:p w:rsidR="00DA6B3A" w:rsidRDefault="00DA6B3A" w:rsidP="00450347">
      <w:r>
        <w:t>Larry Zuhone – Chairman – present</w:t>
      </w:r>
    </w:p>
    <w:p w:rsidR="00DA6B3A" w:rsidRDefault="00DA6B3A" w:rsidP="00450347">
      <w:r>
        <w:t>Rudy Javonovic – Secretary – present</w:t>
      </w:r>
    </w:p>
    <w:p w:rsidR="00DA6B3A" w:rsidRDefault="00DA6B3A" w:rsidP="00450347">
      <w:r>
        <w:t xml:space="preserve">Dan </w:t>
      </w:r>
      <w:proofErr w:type="gramStart"/>
      <w:r>
        <w:t>West</w:t>
      </w:r>
      <w:proofErr w:type="gramEnd"/>
      <w:r>
        <w:t xml:space="preserve"> – absent</w:t>
      </w:r>
    </w:p>
    <w:p w:rsidR="00DA6B3A" w:rsidRDefault="00DA6B3A" w:rsidP="00450347">
      <w:r>
        <w:t>Mike Schreiner - absent</w:t>
      </w:r>
    </w:p>
    <w:p w:rsidR="00DA6B3A" w:rsidRDefault="00DA6B3A" w:rsidP="00450347"/>
    <w:p w:rsidR="00DA6B3A" w:rsidRPr="00EB1BB9" w:rsidRDefault="00DA6B3A" w:rsidP="00450347">
      <w:pPr>
        <w:rPr>
          <w:u w:val="single"/>
        </w:rPr>
      </w:pPr>
      <w:r w:rsidRPr="00EB1BB9">
        <w:rPr>
          <w:u w:val="single"/>
        </w:rPr>
        <w:t>Administration</w:t>
      </w:r>
    </w:p>
    <w:p w:rsidR="00DA6B3A" w:rsidRDefault="00DA6B3A" w:rsidP="00450347">
      <w:r>
        <w:t>Fire Chief Ron MacKnight</w:t>
      </w:r>
    </w:p>
    <w:p w:rsidR="00DA6B3A" w:rsidRDefault="00DA6B3A" w:rsidP="00450347"/>
    <w:p w:rsidR="00DA6B3A" w:rsidRDefault="00DA6B3A" w:rsidP="00450347">
      <w:pPr>
        <w:jc w:val="left"/>
        <w:rPr>
          <w:b/>
          <w:u w:val="single"/>
        </w:rPr>
      </w:pPr>
      <w:r>
        <w:rPr>
          <w:b/>
          <w:u w:val="single"/>
        </w:rPr>
        <w:t>Call to Order</w:t>
      </w:r>
    </w:p>
    <w:p w:rsidR="00DA6B3A" w:rsidRDefault="00DA6B3A" w:rsidP="00450347">
      <w:pPr>
        <w:jc w:val="left"/>
      </w:pPr>
      <w:r>
        <w:t>A quorum being present, Chairman Larry Zuhone called the meeting to order at 1731 and announced the Board of Directors meeting to be in session for the transaction of any and all business to be brought before it at this time.</w:t>
      </w:r>
    </w:p>
    <w:p w:rsidR="00DA6B3A" w:rsidRDefault="00DA6B3A" w:rsidP="00450347">
      <w:pPr>
        <w:jc w:val="left"/>
      </w:pPr>
    </w:p>
    <w:p w:rsidR="00DA6B3A" w:rsidRDefault="00DA6B3A" w:rsidP="00450347">
      <w:pPr>
        <w:jc w:val="left"/>
        <w:rPr>
          <w:b/>
          <w:u w:val="single"/>
        </w:rPr>
      </w:pPr>
      <w:r>
        <w:rPr>
          <w:b/>
          <w:u w:val="single"/>
        </w:rPr>
        <w:t>Amendments to the March 2, 2015 Agenda</w:t>
      </w:r>
    </w:p>
    <w:p w:rsidR="00DA6B3A" w:rsidRDefault="00DA6B3A" w:rsidP="00450347">
      <w:pPr>
        <w:jc w:val="left"/>
      </w:pPr>
      <w:r>
        <w:t>Chairman</w:t>
      </w:r>
      <w:r w:rsidRPr="009B0F25">
        <w:t xml:space="preserve"> </w:t>
      </w:r>
      <w:r>
        <w:t xml:space="preserve">Larry Zuhone asked for any amendments to the Tentative Agenda for March 2, 2015.  </w:t>
      </w:r>
    </w:p>
    <w:p w:rsidR="00DA6B3A" w:rsidRDefault="00DA6B3A" w:rsidP="00450347">
      <w:pPr>
        <w:jc w:val="left"/>
      </w:pPr>
      <w:r>
        <w:t>Director Keith Thompson made the motion to adopt the agenda. This motion was seconded by Secretary Rudy Jovanovic. The Tentative Agenda for March 2, 2015 was adopted. The roll call vote was as follows:</w:t>
      </w:r>
    </w:p>
    <w:p w:rsidR="00DA6B3A" w:rsidRDefault="00DA6B3A" w:rsidP="00450347">
      <w:pPr>
        <w:jc w:val="left"/>
      </w:pPr>
    </w:p>
    <w:p w:rsidR="00DA6B3A" w:rsidRDefault="00DA6B3A" w:rsidP="00450347">
      <w:pPr>
        <w:jc w:val="left"/>
      </w:pPr>
      <w:r>
        <w:t>Rudy Jovanovic – aye</w:t>
      </w:r>
      <w:r>
        <w:tab/>
      </w:r>
    </w:p>
    <w:p w:rsidR="00DA6B3A" w:rsidRDefault="00DA6B3A" w:rsidP="00450347">
      <w:pPr>
        <w:jc w:val="left"/>
      </w:pPr>
      <w:r>
        <w:t>Larry Zuhone – aye</w:t>
      </w:r>
      <w:r>
        <w:tab/>
      </w:r>
      <w:r>
        <w:tab/>
      </w:r>
      <w:r>
        <w:tab/>
      </w:r>
      <w:r>
        <w:tab/>
      </w:r>
    </w:p>
    <w:p w:rsidR="00DA6B3A" w:rsidRDefault="00DA6B3A" w:rsidP="00450347">
      <w:pPr>
        <w:jc w:val="left"/>
      </w:pPr>
      <w:r>
        <w:t>Keith Thompson – aye</w:t>
      </w:r>
    </w:p>
    <w:p w:rsidR="00DA6B3A" w:rsidRDefault="00DA6B3A" w:rsidP="00650808">
      <w:r>
        <w:t xml:space="preserve">Dan </w:t>
      </w:r>
      <w:proofErr w:type="gramStart"/>
      <w:r>
        <w:t>West</w:t>
      </w:r>
      <w:proofErr w:type="gramEnd"/>
      <w:r>
        <w:t xml:space="preserve"> – absent</w:t>
      </w:r>
    </w:p>
    <w:p w:rsidR="00DA6B3A" w:rsidRDefault="00DA6B3A" w:rsidP="00650808">
      <w:r>
        <w:t>Mike Schreiner - absent</w:t>
      </w:r>
    </w:p>
    <w:p w:rsidR="00DA6B3A" w:rsidRDefault="00DA6B3A" w:rsidP="00450347">
      <w:pPr>
        <w:jc w:val="left"/>
      </w:pPr>
    </w:p>
    <w:p w:rsidR="00DA6B3A" w:rsidRDefault="00DA6B3A" w:rsidP="00450347">
      <w:pPr>
        <w:jc w:val="left"/>
      </w:pPr>
    </w:p>
    <w:p w:rsidR="00DA6B3A" w:rsidRPr="00132CF9" w:rsidRDefault="00DA6B3A" w:rsidP="00132CF9">
      <w:pPr>
        <w:jc w:val="left"/>
        <w:rPr>
          <w:rFonts w:cs="Arial"/>
          <w:u w:val="single"/>
        </w:rPr>
      </w:pPr>
      <w:r w:rsidRPr="00132CF9">
        <w:rPr>
          <w:rFonts w:cs="Arial"/>
          <w:b/>
          <w:u w:val="single"/>
        </w:rPr>
        <w:t>Closed Session</w:t>
      </w:r>
    </w:p>
    <w:p w:rsidR="00DA6B3A" w:rsidRPr="00132CF9" w:rsidRDefault="00DA6B3A" w:rsidP="00132CF9">
      <w:pPr>
        <w:jc w:val="left"/>
        <w:rPr>
          <w:rFonts w:cs="Arial"/>
        </w:rPr>
      </w:pPr>
      <w:r w:rsidRPr="00132CF9">
        <w:rPr>
          <w:rFonts w:cs="Arial"/>
        </w:rPr>
        <w:t>Vote to close this part of the meeting pursuant to Section 610.021.</w:t>
      </w:r>
      <w:r>
        <w:rPr>
          <w:rFonts w:cs="Arial"/>
        </w:rPr>
        <w:t>9</w:t>
      </w:r>
      <w:r w:rsidRPr="00132CF9">
        <w:rPr>
          <w:rFonts w:cs="Arial"/>
        </w:rPr>
        <w:t xml:space="preserve"> </w:t>
      </w:r>
      <w:proofErr w:type="spellStart"/>
      <w:r w:rsidRPr="00132CF9">
        <w:rPr>
          <w:rFonts w:cs="Arial"/>
        </w:rPr>
        <w:t>RSMo</w:t>
      </w:r>
      <w:proofErr w:type="spellEnd"/>
      <w:r w:rsidRPr="00132CF9">
        <w:rPr>
          <w:rFonts w:cs="Arial"/>
        </w:rPr>
        <w:t xml:space="preserve"> </w:t>
      </w:r>
    </w:p>
    <w:p w:rsidR="00DA6B3A" w:rsidRPr="00132CF9" w:rsidRDefault="00DA6B3A" w:rsidP="00DA6B3A">
      <w:pPr>
        <w:numPr>
          <w:ilvl w:val="0"/>
          <w:numId w:val="4"/>
        </w:numPr>
        <w:jc w:val="left"/>
        <w:rPr>
          <w:rFonts w:cs="Arial"/>
        </w:rPr>
      </w:pPr>
      <w:r w:rsidRPr="00132CF9">
        <w:rPr>
          <w:rFonts w:cs="Arial"/>
        </w:rPr>
        <w:t>Chapter 610.021 Revised Statutes of Missouri; (9) Preparation, including any discussions or work product, on behalf of a public governmental body or its representatives for negotiations with employee groups.</w:t>
      </w:r>
    </w:p>
    <w:p w:rsidR="00DA6B3A" w:rsidRDefault="00DA6B3A" w:rsidP="009B0F25">
      <w:pPr>
        <w:spacing w:line="360" w:lineRule="auto"/>
        <w:jc w:val="left"/>
      </w:pPr>
      <w:r w:rsidRPr="00542F69">
        <w:rPr>
          <w:rFonts w:eastAsia="Calibri" w:cs="Arial"/>
          <w:spacing w:val="0"/>
          <w:sz w:val="22"/>
          <w:szCs w:val="22"/>
        </w:rPr>
        <w:t xml:space="preserve"> </w:t>
      </w:r>
    </w:p>
    <w:p w:rsidR="00DA6B3A" w:rsidRDefault="00DA6B3A" w:rsidP="00132CF9">
      <w:pPr>
        <w:jc w:val="left"/>
      </w:pPr>
      <w:r>
        <w:t>A motion was made by Director Keith Thompson to move into closed session. This motion was seconded by Secretary Rudy Jovanovic.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aye</w:t>
      </w:r>
    </w:p>
    <w:p w:rsidR="00DA6B3A" w:rsidRDefault="00DA6B3A" w:rsidP="00F703A8">
      <w:r>
        <w:t xml:space="preserve">Dan </w:t>
      </w:r>
      <w:proofErr w:type="gramStart"/>
      <w:r>
        <w:t>West</w:t>
      </w:r>
      <w:proofErr w:type="gramEnd"/>
      <w:r>
        <w:t xml:space="preserve"> – absent</w:t>
      </w:r>
    </w:p>
    <w:p w:rsidR="00DA6B3A" w:rsidRDefault="00DA6B3A" w:rsidP="00F703A8">
      <w:r>
        <w:lastRenderedPageBreak/>
        <w:t>Mike Schreiner - absent</w:t>
      </w:r>
    </w:p>
    <w:p w:rsidR="00DA6B3A" w:rsidRDefault="00DA6B3A" w:rsidP="00132CF9">
      <w:pPr>
        <w:jc w:val="left"/>
      </w:pPr>
    </w:p>
    <w:p w:rsidR="00DA6B3A" w:rsidRDefault="00DA6B3A" w:rsidP="00132CF9">
      <w:pPr>
        <w:jc w:val="left"/>
      </w:pPr>
    </w:p>
    <w:p w:rsidR="00DA6B3A" w:rsidRDefault="00DA6B3A" w:rsidP="00132CF9">
      <w:pPr>
        <w:jc w:val="left"/>
      </w:pPr>
      <w:r>
        <w:t>Discussed proposed contract with Local 2665.</w:t>
      </w:r>
    </w:p>
    <w:p w:rsidR="00DA6B3A" w:rsidRDefault="00DA6B3A" w:rsidP="00132CF9">
      <w:pPr>
        <w:jc w:val="left"/>
      </w:pPr>
    </w:p>
    <w:p w:rsidR="00DA6B3A" w:rsidRDefault="00DA6B3A" w:rsidP="00132CF9">
      <w:pPr>
        <w:jc w:val="left"/>
      </w:pPr>
    </w:p>
    <w:p w:rsidR="00DA6B3A" w:rsidRPr="00132CF9" w:rsidRDefault="00DA6B3A" w:rsidP="00132CF9">
      <w:pPr>
        <w:jc w:val="left"/>
        <w:rPr>
          <w:b/>
          <w:u w:val="single"/>
        </w:rPr>
      </w:pPr>
      <w:r w:rsidRPr="00132CF9">
        <w:rPr>
          <w:b/>
          <w:u w:val="single"/>
        </w:rPr>
        <w:t>Open Session</w:t>
      </w:r>
    </w:p>
    <w:p w:rsidR="00DA6B3A" w:rsidRDefault="00DA6B3A" w:rsidP="00132CF9">
      <w:pPr>
        <w:jc w:val="left"/>
      </w:pPr>
    </w:p>
    <w:p w:rsidR="00DA6B3A" w:rsidRDefault="00DA6B3A" w:rsidP="00132CF9">
      <w:pPr>
        <w:jc w:val="left"/>
      </w:pPr>
      <w:r>
        <w:t>A motion was made to move back into open session at 1929 by Director Keith Thompson. This motion was seconded by Secretary Rudy Jovanovic.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aye</w:t>
      </w:r>
    </w:p>
    <w:p w:rsidR="00DA6B3A" w:rsidRDefault="00DA6B3A" w:rsidP="00F703A8">
      <w:r>
        <w:t xml:space="preserve">Dan </w:t>
      </w:r>
      <w:proofErr w:type="gramStart"/>
      <w:r>
        <w:t>West</w:t>
      </w:r>
      <w:proofErr w:type="gramEnd"/>
      <w:r>
        <w:t xml:space="preserve"> – absent</w:t>
      </w:r>
    </w:p>
    <w:p w:rsidR="00DA6B3A" w:rsidRDefault="00DA6B3A" w:rsidP="00F703A8">
      <w:r>
        <w:t>Mike Schreiner - absent</w:t>
      </w:r>
    </w:p>
    <w:p w:rsidR="00DA6B3A" w:rsidRDefault="00DA6B3A" w:rsidP="00132CF9">
      <w:pPr>
        <w:spacing w:line="360" w:lineRule="auto"/>
        <w:jc w:val="left"/>
      </w:pPr>
    </w:p>
    <w:p w:rsidR="00DA6B3A" w:rsidRPr="008C48DD" w:rsidRDefault="00DA6B3A" w:rsidP="008C48DD">
      <w:pPr>
        <w:spacing w:line="360" w:lineRule="auto"/>
        <w:jc w:val="left"/>
        <w:rPr>
          <w:rFonts w:ascii="Calibri" w:eastAsia="Calibri" w:hAnsi="Calibri"/>
          <w:spacing w:val="0"/>
          <w:sz w:val="22"/>
          <w:szCs w:val="22"/>
        </w:rPr>
      </w:pPr>
      <w:r>
        <w:rPr>
          <w:b/>
          <w:u w:val="single"/>
        </w:rPr>
        <w:t>Adjourn</w:t>
      </w:r>
    </w:p>
    <w:p w:rsidR="00DA6B3A" w:rsidRDefault="00DA6B3A" w:rsidP="00450347">
      <w:pPr>
        <w:jc w:val="left"/>
      </w:pPr>
      <w:r>
        <w:t>Motion made to adjourn the meeting at 1932 (7:32 p.m.)  Motion was made by Director Keith Thompson and was seconded by Secretary Rudy Jovanovic.  The roll call was as follows:</w:t>
      </w:r>
    </w:p>
    <w:p w:rsidR="00DA6B3A" w:rsidRDefault="00DA6B3A" w:rsidP="00450347">
      <w:pPr>
        <w:jc w:val="left"/>
      </w:pPr>
    </w:p>
    <w:p w:rsidR="00DA6B3A" w:rsidRDefault="00DA6B3A" w:rsidP="00450347">
      <w:pPr>
        <w:jc w:val="left"/>
      </w:pPr>
      <w:r>
        <w:t>Rudy Jovanovic – aye</w:t>
      </w:r>
    </w:p>
    <w:p w:rsidR="00DA6B3A" w:rsidRDefault="00DA6B3A" w:rsidP="00450347">
      <w:pPr>
        <w:jc w:val="left"/>
      </w:pPr>
      <w:r>
        <w:t>Larry Zuhone – aye</w:t>
      </w:r>
    </w:p>
    <w:p w:rsidR="00DA6B3A" w:rsidRDefault="00DA6B3A" w:rsidP="00450347">
      <w:pPr>
        <w:jc w:val="left"/>
      </w:pPr>
      <w:r>
        <w:t>Keith Thompson – aye</w:t>
      </w:r>
    </w:p>
    <w:p w:rsidR="00DA6B3A" w:rsidRDefault="00DA6B3A" w:rsidP="0076621A">
      <w:r>
        <w:t xml:space="preserve">Dan </w:t>
      </w:r>
      <w:proofErr w:type="gramStart"/>
      <w:r>
        <w:t>West</w:t>
      </w:r>
      <w:proofErr w:type="gramEnd"/>
      <w:r>
        <w:t xml:space="preserve"> – absent</w:t>
      </w:r>
    </w:p>
    <w:p w:rsidR="00DA6B3A" w:rsidRDefault="00DA6B3A" w:rsidP="0076621A">
      <w:r>
        <w:t>Mike Schreiner - absent</w:t>
      </w:r>
    </w:p>
    <w:p w:rsidR="00DA6B3A" w:rsidRDefault="00DA6B3A" w:rsidP="00450347">
      <w:pPr>
        <w:jc w:val="left"/>
      </w:pPr>
    </w:p>
    <w:p w:rsidR="00DA6B3A" w:rsidRDefault="00DA6B3A" w:rsidP="00450347">
      <w:pPr>
        <w:jc w:val="left"/>
      </w:pPr>
    </w:p>
    <w:p w:rsidR="00DA6B3A" w:rsidRDefault="00DA6B3A" w:rsidP="00450347">
      <w:pPr>
        <w:jc w:val="left"/>
      </w:pPr>
    </w:p>
    <w:p w:rsidR="00DA6B3A" w:rsidRDefault="00DA6B3A" w:rsidP="00450347">
      <w:pPr>
        <w:jc w:val="left"/>
      </w:pPr>
      <w:r>
        <w:t>Respectively Submitted,</w:t>
      </w:r>
    </w:p>
    <w:p w:rsidR="00DA6B3A" w:rsidRDefault="00DA6B3A" w:rsidP="00450347">
      <w:pPr>
        <w:jc w:val="left"/>
      </w:pPr>
    </w:p>
    <w:p w:rsidR="00DA6B3A" w:rsidRDefault="00DA6B3A" w:rsidP="00450347">
      <w:pPr>
        <w:jc w:val="left"/>
      </w:pPr>
      <w:r>
        <w:t>________________________</w:t>
      </w:r>
    </w:p>
    <w:p w:rsidR="00DA6B3A" w:rsidRDefault="00DA6B3A" w:rsidP="00450347">
      <w:pPr>
        <w:jc w:val="left"/>
      </w:pPr>
      <w:r>
        <w:t>Rudy Jovanovic, Secretary</w:t>
      </w:r>
    </w:p>
    <w:p w:rsidR="00DA6B3A" w:rsidRDefault="00DA6B3A" w:rsidP="00450347">
      <w:pPr>
        <w:jc w:val="left"/>
      </w:pPr>
    </w:p>
    <w:p w:rsidR="00DA6B3A" w:rsidRDefault="00DA6B3A" w:rsidP="00450347">
      <w:pPr>
        <w:jc w:val="left"/>
      </w:pPr>
      <w:r>
        <w:t>APPROVED:</w:t>
      </w: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Larry Zuhone, Chairman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Dan West, Treasurer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Rudy Jovanovic, Secretary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Keith Thompson,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Pr="00166003" w:rsidRDefault="00DA6B3A" w:rsidP="00450347">
      <w:pPr>
        <w:jc w:val="left"/>
      </w:pPr>
      <w:r>
        <w:t>Mike Schriener, Director</w:t>
      </w:r>
    </w:p>
    <w:p w:rsidR="00DA6B3A" w:rsidRPr="00DC5A51" w:rsidRDefault="00DA6B3A" w:rsidP="00DC5A51">
      <w:pPr>
        <w:jc w:val="center"/>
        <w:rPr>
          <w:rFonts w:ascii="Times New Roman" w:hAnsi="Times New Roman"/>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extent cx="654343"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0"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April 9,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April 9, 2015 at 1830.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absent                                                                              </w:t>
      </w:r>
    </w:p>
    <w:p w:rsidR="00DA6B3A" w:rsidRDefault="00DA6B3A" w:rsidP="00EB1BB9">
      <w:r>
        <w:t>Dan West – Treasurer - absent</w:t>
      </w:r>
    </w:p>
    <w:p w:rsidR="00DA6B3A" w:rsidRDefault="00DA6B3A" w:rsidP="00EB1BB9">
      <w:r>
        <w:t>Mike Schriener – Director - present</w:t>
      </w:r>
    </w:p>
    <w:p w:rsidR="00DA6B3A" w:rsidRDefault="00DA6B3A" w:rsidP="00EB1BB9">
      <w:r>
        <w:t>Keith Thompson – Director – present</w:t>
      </w:r>
    </w:p>
    <w:p w:rsidR="00DA6B3A" w:rsidRDefault="00DA6B3A" w:rsidP="00EB1BB9">
      <w:r>
        <w:t>Rudy Jovanovic – Secretary – present</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Captain John Lacaillade</w:t>
      </w:r>
    </w:p>
    <w:p w:rsidR="00DA6B3A" w:rsidRDefault="00DA6B3A" w:rsidP="00547FF4">
      <w:pPr>
        <w:jc w:val="left"/>
      </w:pPr>
      <w:r>
        <w:t>Captain Mike Combs</w:t>
      </w:r>
    </w:p>
    <w:p w:rsidR="00DA6B3A" w:rsidRDefault="00DA6B3A" w:rsidP="00547FF4">
      <w:pPr>
        <w:jc w:val="left"/>
      </w:pPr>
      <w:r>
        <w:t>Firefighter Jesse McCoy</w:t>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Secretary Rudy Jovanovic called the meeting to order at 1830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April 9, 2015 Agenda</w:t>
      </w:r>
    </w:p>
    <w:p w:rsidR="00DA6B3A" w:rsidRDefault="00DA6B3A" w:rsidP="009154EE">
      <w:pPr>
        <w:jc w:val="left"/>
      </w:pPr>
      <w:r>
        <w:t>Secretary Rudy Jovanovic asked for any amendments to the Tentative Agenda for April 9, 2015. No amendments were requested and the Agenda was approved as presented.</w:t>
      </w:r>
    </w:p>
    <w:p w:rsidR="00DA6B3A" w:rsidRDefault="00DA6B3A" w:rsidP="009154EE">
      <w:pPr>
        <w:jc w:val="left"/>
      </w:pPr>
    </w:p>
    <w:p w:rsidR="00DA6B3A" w:rsidRDefault="00DA6B3A" w:rsidP="009154EE">
      <w:pPr>
        <w:jc w:val="left"/>
      </w:pPr>
      <w:r>
        <w:t>Director Mike Schriener made a motion to approve the agenda. The agenda for April 9, 2015 was adopted. The vote was as follows:</w:t>
      </w:r>
    </w:p>
    <w:p w:rsidR="00DA6B3A" w:rsidRDefault="00DA6B3A" w:rsidP="009154EE">
      <w:pPr>
        <w:jc w:val="left"/>
      </w:pPr>
    </w:p>
    <w:p w:rsidR="00DA6B3A" w:rsidRDefault="00DA6B3A" w:rsidP="009154EE">
      <w:pPr>
        <w:jc w:val="left"/>
      </w:pPr>
      <w:r>
        <w:t>Rudy Jovanovic – aye</w:t>
      </w:r>
      <w:r>
        <w:tab/>
      </w:r>
      <w:r>
        <w:tab/>
      </w:r>
    </w:p>
    <w:p w:rsidR="00DA6B3A" w:rsidRDefault="00DA6B3A" w:rsidP="009154EE">
      <w:pPr>
        <w:jc w:val="left"/>
      </w:pPr>
      <w:r>
        <w:t>Larry Zuhone – absent</w:t>
      </w:r>
      <w:r>
        <w:tab/>
      </w:r>
      <w:r>
        <w:tab/>
      </w:r>
      <w:r>
        <w:tab/>
      </w:r>
    </w:p>
    <w:p w:rsidR="00DA6B3A" w:rsidRDefault="00DA6B3A" w:rsidP="009154EE">
      <w:pPr>
        <w:jc w:val="left"/>
      </w:pPr>
      <w:r>
        <w:t>Keith Thompson – aye</w:t>
      </w:r>
    </w:p>
    <w:p w:rsidR="00DA6B3A" w:rsidRDefault="00DA6B3A" w:rsidP="009154EE">
      <w:pPr>
        <w:jc w:val="left"/>
      </w:pPr>
      <w:r>
        <w:t xml:space="preserve">Dan </w:t>
      </w:r>
      <w:proofErr w:type="gramStart"/>
      <w:r>
        <w:t>West</w:t>
      </w:r>
      <w:proofErr w:type="gramEnd"/>
      <w:r>
        <w:t xml:space="preserve"> – absent</w:t>
      </w:r>
    </w:p>
    <w:p w:rsidR="00DA6B3A" w:rsidRDefault="00DA6B3A" w:rsidP="009154EE">
      <w:pPr>
        <w:jc w:val="left"/>
      </w:pPr>
      <w:r>
        <w:t>Mike Schriener – aye</w:t>
      </w:r>
    </w:p>
    <w:p w:rsidR="00DA6B3A" w:rsidRDefault="00DA6B3A" w:rsidP="00B65D35">
      <w:pPr>
        <w:jc w:val="left"/>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March 12</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Director Keith Thompson moved for approval of the open m</w:t>
      </w:r>
      <w:r w:rsidRPr="00574A5A">
        <w:t xml:space="preserve">inutes of </w:t>
      </w:r>
      <w:r>
        <w:rPr>
          <w:rFonts w:eastAsia="Calibri" w:cs="Arial"/>
          <w:spacing w:val="0"/>
        </w:rPr>
        <w:t>March 12, 2015</w:t>
      </w:r>
      <w:r>
        <w:t>. This was seconded by Director Mike Schreiner.</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t xml:space="preserve">“RESOLVED that the Minutes of the </w:t>
      </w:r>
      <w:r>
        <w:rPr>
          <w:rFonts w:eastAsia="Calibri" w:cs="Arial"/>
          <w:spacing w:val="0"/>
        </w:rPr>
        <w:t>March 12,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lastRenderedPageBreak/>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absent</w:t>
      </w:r>
    </w:p>
    <w:p w:rsidR="00DA6B3A" w:rsidRDefault="00DA6B3A" w:rsidP="00547FF4">
      <w:pPr>
        <w:jc w:val="left"/>
      </w:pPr>
      <w:r>
        <w:t>Keith Thompson – aye</w:t>
      </w:r>
    </w:p>
    <w:p w:rsidR="00DA6B3A" w:rsidRDefault="00DA6B3A" w:rsidP="00547FF4">
      <w:pPr>
        <w:jc w:val="left"/>
      </w:pPr>
      <w:r>
        <w:t xml:space="preserve">Dan </w:t>
      </w:r>
      <w:proofErr w:type="gramStart"/>
      <w:r>
        <w:t>West</w:t>
      </w:r>
      <w:proofErr w:type="gramEnd"/>
      <w:r>
        <w:t xml:space="preserve"> – absent</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Director Mike Schriener made a motion to approve the bills for April 9, 2015 for payment. This motion was seconded by Director Keith Thompson.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absent</w:t>
      </w:r>
    </w:p>
    <w:p w:rsidR="00DA6B3A" w:rsidRDefault="00DA6B3A" w:rsidP="00547FF4">
      <w:pPr>
        <w:jc w:val="left"/>
      </w:pPr>
      <w:r>
        <w:t>Keith Thompson – aye</w:t>
      </w:r>
    </w:p>
    <w:p w:rsidR="00DA6B3A" w:rsidRDefault="00DA6B3A" w:rsidP="00547FF4">
      <w:pPr>
        <w:jc w:val="left"/>
      </w:pPr>
      <w:r>
        <w:t xml:space="preserve">Dan </w:t>
      </w:r>
      <w:proofErr w:type="gramStart"/>
      <w:r>
        <w:t>West</w:t>
      </w:r>
      <w:proofErr w:type="gramEnd"/>
      <w:r>
        <w:t xml:space="preserve"> – absent</w:t>
      </w:r>
    </w:p>
    <w:p w:rsidR="00DA6B3A" w:rsidRDefault="00DA6B3A" w:rsidP="00547FF4">
      <w:pPr>
        <w:jc w:val="left"/>
      </w:pPr>
      <w:r>
        <w:t>Mike Schriener – aye</w:t>
      </w:r>
    </w:p>
    <w:p w:rsidR="00DA6B3A" w:rsidRDefault="00DA6B3A" w:rsidP="00547FF4">
      <w:pPr>
        <w:jc w:val="left"/>
      </w:pPr>
    </w:p>
    <w:p w:rsidR="00DA6B3A" w:rsidRDefault="00DA6B3A" w:rsidP="000444F0">
      <w:pPr>
        <w:jc w:val="left"/>
        <w:rPr>
          <w:b/>
          <w:u w:val="single"/>
        </w:rPr>
      </w:pPr>
      <w:r>
        <w:rPr>
          <w:b/>
          <w:u w:val="single"/>
        </w:rPr>
        <w:t>Treasurer’s Report for April 9, 2015</w:t>
      </w:r>
    </w:p>
    <w:p w:rsidR="00DA6B3A" w:rsidRPr="005B2544" w:rsidRDefault="00DA6B3A" w:rsidP="005B2544">
      <w:pPr>
        <w:rPr>
          <w:rFonts w:cs="Arial"/>
        </w:rPr>
      </w:pPr>
      <w:r w:rsidRPr="005B2544">
        <w:rPr>
          <w:rFonts w:cs="Arial"/>
        </w:rPr>
        <w:t>Cash Balance as of end of March 2015 is $878,692.03</w:t>
      </w:r>
    </w:p>
    <w:p w:rsidR="00DA6B3A" w:rsidRPr="005B2544" w:rsidRDefault="00DA6B3A" w:rsidP="005B2544">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A6B3A" w:rsidRPr="005B2544" w:rsidTr="00E93137">
        <w:tc>
          <w:tcPr>
            <w:tcW w:w="6300" w:type="dxa"/>
          </w:tcPr>
          <w:p w:rsidR="00DA6B3A" w:rsidRPr="005B2544" w:rsidRDefault="00DA6B3A" w:rsidP="00E93137">
            <w:pPr>
              <w:tabs>
                <w:tab w:val="decimal" w:pos="7920"/>
                <w:tab w:val="left" w:pos="8010"/>
              </w:tabs>
              <w:rPr>
                <w:rFonts w:cs="Arial"/>
              </w:rPr>
            </w:pPr>
            <w:r w:rsidRPr="005B2544">
              <w:rPr>
                <w:rFonts w:cs="Arial"/>
              </w:rPr>
              <w:t>Operating Account (FSCB)                                          0.20%</w:t>
            </w:r>
          </w:p>
        </w:tc>
        <w:tc>
          <w:tcPr>
            <w:tcW w:w="2070" w:type="dxa"/>
          </w:tcPr>
          <w:p w:rsidR="00DA6B3A" w:rsidRPr="005B2544" w:rsidRDefault="00DA6B3A" w:rsidP="00E93137">
            <w:pPr>
              <w:tabs>
                <w:tab w:val="decimal" w:pos="7920"/>
                <w:tab w:val="left" w:pos="8010"/>
              </w:tabs>
              <w:jc w:val="right"/>
              <w:rPr>
                <w:rFonts w:cs="Arial"/>
              </w:rPr>
            </w:pPr>
            <w:r w:rsidRPr="005B2544">
              <w:rPr>
                <w:rFonts w:cs="Arial"/>
              </w:rPr>
              <w:t>111,097.46</w:t>
            </w:r>
          </w:p>
        </w:tc>
      </w:tr>
      <w:tr w:rsidR="00DA6B3A" w:rsidRPr="005B2544" w:rsidTr="00E93137">
        <w:tc>
          <w:tcPr>
            <w:tcW w:w="6300" w:type="dxa"/>
          </w:tcPr>
          <w:p w:rsidR="00DA6B3A" w:rsidRPr="005B2544" w:rsidRDefault="00DA6B3A" w:rsidP="00E93137">
            <w:pPr>
              <w:tabs>
                <w:tab w:val="decimal" w:pos="7920"/>
                <w:tab w:val="left" w:pos="8010"/>
              </w:tabs>
              <w:rPr>
                <w:rFonts w:cs="Arial"/>
              </w:rPr>
            </w:pPr>
            <w:r w:rsidRPr="005B2544">
              <w:rPr>
                <w:rFonts w:cs="Arial"/>
              </w:rPr>
              <w:t xml:space="preserve">CD @ American Bank Mature 6/13/2015                    0.30% </w:t>
            </w:r>
          </w:p>
        </w:tc>
        <w:tc>
          <w:tcPr>
            <w:tcW w:w="2070" w:type="dxa"/>
          </w:tcPr>
          <w:p w:rsidR="00DA6B3A" w:rsidRPr="005B2544" w:rsidRDefault="00DA6B3A" w:rsidP="00E93137">
            <w:pPr>
              <w:tabs>
                <w:tab w:val="decimal" w:pos="7920"/>
                <w:tab w:val="left" w:pos="8010"/>
              </w:tabs>
              <w:jc w:val="right"/>
              <w:rPr>
                <w:rFonts w:cs="Arial"/>
              </w:rPr>
            </w:pPr>
            <w:r w:rsidRPr="005B2544">
              <w:rPr>
                <w:rFonts w:cs="Arial"/>
              </w:rPr>
              <w:t>160,000.00</w:t>
            </w:r>
          </w:p>
        </w:tc>
      </w:tr>
      <w:tr w:rsidR="00DA6B3A" w:rsidRPr="005B2544" w:rsidTr="00E93137">
        <w:tc>
          <w:tcPr>
            <w:tcW w:w="6300" w:type="dxa"/>
          </w:tcPr>
          <w:p w:rsidR="00DA6B3A" w:rsidRPr="005B2544" w:rsidRDefault="00DA6B3A" w:rsidP="00E93137">
            <w:pPr>
              <w:tabs>
                <w:tab w:val="decimal" w:pos="7920"/>
                <w:tab w:val="left" w:pos="8010"/>
              </w:tabs>
              <w:rPr>
                <w:rFonts w:cs="Arial"/>
              </w:rPr>
            </w:pPr>
            <w:r w:rsidRPr="005B2544">
              <w:rPr>
                <w:rFonts w:cs="Arial"/>
              </w:rPr>
              <w:t xml:space="preserve">CD @ American Bank Mature 9/13/2015                    0.50% </w:t>
            </w:r>
          </w:p>
        </w:tc>
        <w:tc>
          <w:tcPr>
            <w:tcW w:w="2070" w:type="dxa"/>
          </w:tcPr>
          <w:p w:rsidR="00DA6B3A" w:rsidRPr="005B2544" w:rsidRDefault="00DA6B3A" w:rsidP="00E93137">
            <w:pPr>
              <w:tabs>
                <w:tab w:val="decimal" w:pos="7920"/>
                <w:tab w:val="left" w:pos="8010"/>
              </w:tabs>
              <w:jc w:val="right"/>
              <w:rPr>
                <w:rFonts w:cs="Arial"/>
              </w:rPr>
            </w:pPr>
            <w:r w:rsidRPr="005B2544">
              <w:rPr>
                <w:rFonts w:cs="Arial"/>
              </w:rPr>
              <w:t>160,000.00</w:t>
            </w:r>
          </w:p>
        </w:tc>
      </w:tr>
      <w:tr w:rsidR="00DA6B3A" w:rsidRPr="005B2544" w:rsidTr="00E93137">
        <w:tc>
          <w:tcPr>
            <w:tcW w:w="6300" w:type="dxa"/>
          </w:tcPr>
          <w:p w:rsidR="00DA6B3A" w:rsidRPr="005B2544" w:rsidRDefault="00DA6B3A" w:rsidP="00E93137">
            <w:pPr>
              <w:tabs>
                <w:tab w:val="decimal" w:pos="7920"/>
                <w:tab w:val="left" w:pos="8010"/>
              </w:tabs>
              <w:rPr>
                <w:rFonts w:cs="Arial"/>
              </w:rPr>
            </w:pPr>
            <w:r w:rsidRPr="005B2544">
              <w:rPr>
                <w:rFonts w:cs="Arial"/>
              </w:rPr>
              <w:t>CD @ American Bank Mature 7/16/15 (Reserve)       0.65%</w:t>
            </w:r>
          </w:p>
        </w:tc>
        <w:tc>
          <w:tcPr>
            <w:tcW w:w="2070" w:type="dxa"/>
          </w:tcPr>
          <w:p w:rsidR="00DA6B3A" w:rsidRPr="005B2544" w:rsidRDefault="00DA6B3A" w:rsidP="00E93137">
            <w:pPr>
              <w:tabs>
                <w:tab w:val="decimal" w:pos="7920"/>
                <w:tab w:val="left" w:pos="8010"/>
              </w:tabs>
              <w:jc w:val="right"/>
              <w:rPr>
                <w:rFonts w:cs="Arial"/>
              </w:rPr>
            </w:pPr>
            <w:r w:rsidRPr="005B2544">
              <w:rPr>
                <w:rFonts w:cs="Arial"/>
              </w:rPr>
              <w:t>19,804.68</w:t>
            </w:r>
          </w:p>
        </w:tc>
      </w:tr>
      <w:tr w:rsidR="00DA6B3A" w:rsidRPr="005B2544" w:rsidTr="00E93137">
        <w:tc>
          <w:tcPr>
            <w:tcW w:w="6300" w:type="dxa"/>
          </w:tcPr>
          <w:p w:rsidR="00DA6B3A" w:rsidRPr="005B2544" w:rsidRDefault="00DA6B3A" w:rsidP="00E93137">
            <w:pPr>
              <w:tabs>
                <w:tab w:val="decimal" w:pos="7920"/>
                <w:tab w:val="left" w:pos="8010"/>
              </w:tabs>
              <w:rPr>
                <w:rFonts w:cs="Arial"/>
              </w:rPr>
            </w:pPr>
            <w:r w:rsidRPr="005B2544">
              <w:rPr>
                <w:rFonts w:cs="Arial"/>
              </w:rPr>
              <w:t>CD @ American Bank Mature 7/16/15 (Reserve)       0.65%</w:t>
            </w:r>
          </w:p>
        </w:tc>
        <w:tc>
          <w:tcPr>
            <w:tcW w:w="2070" w:type="dxa"/>
          </w:tcPr>
          <w:p w:rsidR="00DA6B3A" w:rsidRPr="005B2544" w:rsidRDefault="00DA6B3A" w:rsidP="00E93137">
            <w:pPr>
              <w:tabs>
                <w:tab w:val="decimal" w:pos="7920"/>
                <w:tab w:val="left" w:pos="8010"/>
              </w:tabs>
              <w:jc w:val="right"/>
              <w:rPr>
                <w:rFonts w:cs="Arial"/>
              </w:rPr>
            </w:pPr>
            <w:r w:rsidRPr="005B2544">
              <w:rPr>
                <w:rFonts w:cs="Arial"/>
              </w:rPr>
              <w:t>100,000.00</w:t>
            </w:r>
          </w:p>
        </w:tc>
      </w:tr>
      <w:tr w:rsidR="00DA6B3A" w:rsidRPr="005B2544" w:rsidTr="00E93137">
        <w:tc>
          <w:tcPr>
            <w:tcW w:w="6300" w:type="dxa"/>
          </w:tcPr>
          <w:p w:rsidR="00DA6B3A" w:rsidRPr="005B2544" w:rsidRDefault="00DA6B3A" w:rsidP="00E93137">
            <w:pPr>
              <w:tabs>
                <w:tab w:val="decimal" w:pos="7920"/>
                <w:tab w:val="left" w:pos="8010"/>
              </w:tabs>
              <w:rPr>
                <w:rFonts w:cs="Arial"/>
              </w:rPr>
            </w:pPr>
            <w:r w:rsidRPr="005B2544">
              <w:rPr>
                <w:rFonts w:cs="Arial"/>
              </w:rPr>
              <w:t>CD @ American Bank Mature 4/18/2016 (Reserve)   0.60%</w:t>
            </w:r>
          </w:p>
        </w:tc>
        <w:tc>
          <w:tcPr>
            <w:tcW w:w="2070" w:type="dxa"/>
          </w:tcPr>
          <w:p w:rsidR="00DA6B3A" w:rsidRPr="005B2544" w:rsidRDefault="00DA6B3A" w:rsidP="00E93137">
            <w:pPr>
              <w:tabs>
                <w:tab w:val="decimal" w:pos="7920"/>
                <w:tab w:val="left" w:pos="8010"/>
              </w:tabs>
              <w:jc w:val="right"/>
              <w:rPr>
                <w:rFonts w:cs="Arial"/>
              </w:rPr>
            </w:pPr>
            <w:r w:rsidRPr="005B2544">
              <w:rPr>
                <w:rFonts w:cs="Arial"/>
              </w:rPr>
              <w:t>327,789.89</w:t>
            </w:r>
          </w:p>
        </w:tc>
      </w:tr>
      <w:tr w:rsidR="00DA6B3A" w:rsidRPr="005B2544" w:rsidTr="00E93137">
        <w:tc>
          <w:tcPr>
            <w:tcW w:w="6300" w:type="dxa"/>
          </w:tcPr>
          <w:p w:rsidR="00DA6B3A" w:rsidRPr="005B2544" w:rsidRDefault="00DA6B3A" w:rsidP="00E93137">
            <w:pPr>
              <w:tabs>
                <w:tab w:val="decimal" w:pos="7920"/>
                <w:tab w:val="left" w:pos="8010"/>
              </w:tabs>
              <w:jc w:val="right"/>
              <w:rPr>
                <w:rFonts w:cs="Arial"/>
              </w:rPr>
            </w:pPr>
            <w:r w:rsidRPr="005B2544">
              <w:rPr>
                <w:rFonts w:cs="Arial"/>
              </w:rPr>
              <w:t>TOTAL</w:t>
            </w:r>
          </w:p>
        </w:tc>
        <w:tc>
          <w:tcPr>
            <w:tcW w:w="2070" w:type="dxa"/>
            <w:tcBorders>
              <w:bottom w:val="single" w:sz="4" w:space="0" w:color="auto"/>
            </w:tcBorders>
          </w:tcPr>
          <w:p w:rsidR="00DA6B3A" w:rsidRPr="005B2544" w:rsidRDefault="00DA6B3A" w:rsidP="00E93137">
            <w:pPr>
              <w:tabs>
                <w:tab w:val="decimal" w:pos="7920"/>
                <w:tab w:val="left" w:pos="8010"/>
              </w:tabs>
              <w:jc w:val="right"/>
              <w:rPr>
                <w:rFonts w:cs="Arial"/>
              </w:rPr>
            </w:pPr>
            <w:r w:rsidRPr="005B2544">
              <w:rPr>
                <w:rFonts w:cs="Arial"/>
              </w:rPr>
              <w:t>$</w:t>
            </w:r>
            <w:r w:rsidRPr="005B2544">
              <w:rPr>
                <w:rFonts w:cs="Arial"/>
              </w:rPr>
              <w:fldChar w:fldCharType="begin"/>
            </w:r>
            <w:r w:rsidRPr="005B2544">
              <w:rPr>
                <w:rFonts w:cs="Arial"/>
              </w:rPr>
              <w:instrText xml:space="preserve"> =SUM(ABOVE) </w:instrText>
            </w:r>
            <w:r w:rsidRPr="005B2544">
              <w:rPr>
                <w:rFonts w:cs="Arial"/>
              </w:rPr>
              <w:fldChar w:fldCharType="end"/>
            </w:r>
            <w:r w:rsidRPr="005B2544">
              <w:rPr>
                <w:rFonts w:cs="Arial"/>
              </w:rPr>
              <w:fldChar w:fldCharType="begin"/>
            </w:r>
            <w:r w:rsidRPr="005B2544">
              <w:rPr>
                <w:rFonts w:cs="Arial"/>
              </w:rPr>
              <w:instrText xml:space="preserve"> =SUM(ABOVE) </w:instrText>
            </w:r>
            <w:r w:rsidRPr="005B2544">
              <w:rPr>
                <w:rFonts w:cs="Arial"/>
              </w:rPr>
              <w:fldChar w:fldCharType="separate"/>
            </w:r>
            <w:r w:rsidRPr="005B2544">
              <w:rPr>
                <w:rFonts w:cs="Arial"/>
                <w:noProof/>
              </w:rPr>
              <w:t>878,692.03</w:t>
            </w:r>
            <w:r w:rsidRPr="005B2544">
              <w:rPr>
                <w:rFonts w:cs="Arial"/>
              </w:rPr>
              <w:fldChar w:fldCharType="end"/>
            </w:r>
            <w:r w:rsidRPr="005B2544">
              <w:rPr>
                <w:rFonts w:cs="Arial"/>
              </w:rPr>
              <w:t xml:space="preserve"> </w:t>
            </w:r>
          </w:p>
        </w:tc>
      </w:tr>
    </w:tbl>
    <w:p w:rsidR="00DA6B3A" w:rsidRPr="005B2544" w:rsidRDefault="00DA6B3A" w:rsidP="005B2544">
      <w:pPr>
        <w:tabs>
          <w:tab w:val="decimal" w:pos="7920"/>
        </w:tabs>
        <w:rPr>
          <w:rFonts w:cs="Arial"/>
        </w:rPr>
      </w:pPr>
      <w:r w:rsidRPr="005B2544">
        <w:rPr>
          <w:rFonts w:cs="Arial"/>
        </w:rPr>
        <w:tab/>
      </w:r>
    </w:p>
    <w:p w:rsidR="00DA6B3A" w:rsidRPr="005B2544" w:rsidRDefault="00DA6B3A" w:rsidP="005B2544">
      <w:pPr>
        <w:rPr>
          <w:rFonts w:cs="Arial"/>
        </w:rPr>
      </w:pPr>
      <w:r w:rsidRPr="005B2544">
        <w:rPr>
          <w:rFonts w:cs="Arial"/>
        </w:rPr>
        <w:t xml:space="preserve">Financial Reports </w:t>
      </w:r>
    </w:p>
    <w:p w:rsidR="00DA6B3A" w:rsidRPr="005B2544" w:rsidRDefault="00DA6B3A" w:rsidP="005B2544">
      <w:pPr>
        <w:rPr>
          <w:rFonts w:cs="Arial"/>
        </w:rPr>
      </w:pPr>
    </w:p>
    <w:p w:rsidR="00DA6B3A" w:rsidRPr="005B2544" w:rsidRDefault="00DA6B3A" w:rsidP="005B2544">
      <w:pPr>
        <w:numPr>
          <w:ilvl w:val="0"/>
          <w:numId w:val="3"/>
        </w:numPr>
        <w:jc w:val="left"/>
        <w:rPr>
          <w:rFonts w:cs="Arial"/>
        </w:rPr>
      </w:pPr>
      <w:r w:rsidRPr="005B2544">
        <w:rPr>
          <w:rFonts w:cs="Arial"/>
        </w:rPr>
        <w:t>Attached is the report for March 2015 Profit &amp; Loss as compared to March budget.</w:t>
      </w:r>
    </w:p>
    <w:p w:rsidR="00DA6B3A" w:rsidRPr="005B2544" w:rsidRDefault="00DA6B3A" w:rsidP="005B2544">
      <w:pPr>
        <w:ind w:left="720"/>
        <w:jc w:val="left"/>
        <w:rPr>
          <w:rFonts w:cs="Arial"/>
        </w:rPr>
      </w:pPr>
    </w:p>
    <w:p w:rsidR="00DA6B3A" w:rsidRPr="005B2544" w:rsidRDefault="00DA6B3A" w:rsidP="005B2544">
      <w:pPr>
        <w:numPr>
          <w:ilvl w:val="0"/>
          <w:numId w:val="3"/>
        </w:numPr>
        <w:jc w:val="left"/>
        <w:rPr>
          <w:rFonts w:cs="Arial"/>
        </w:rPr>
      </w:pPr>
      <w:r w:rsidRPr="005B2544">
        <w:rPr>
          <w:rFonts w:cs="Arial"/>
        </w:rPr>
        <w:t>Attached is the report for March YTD 2015 Profit &amp; Loss as compared to March YTD budget.</w:t>
      </w:r>
    </w:p>
    <w:p w:rsidR="00DA6B3A" w:rsidRPr="005B2544" w:rsidRDefault="00DA6B3A" w:rsidP="005B2544">
      <w:pPr>
        <w:jc w:val="left"/>
        <w:rPr>
          <w:rFonts w:cs="Arial"/>
        </w:rPr>
      </w:pPr>
    </w:p>
    <w:p w:rsidR="00DA6B3A" w:rsidRPr="005B2544" w:rsidRDefault="00DA6B3A" w:rsidP="005B2544">
      <w:pPr>
        <w:numPr>
          <w:ilvl w:val="0"/>
          <w:numId w:val="3"/>
        </w:numPr>
        <w:jc w:val="left"/>
        <w:rPr>
          <w:rFonts w:cs="Arial"/>
        </w:rPr>
      </w:pPr>
      <w:r w:rsidRPr="005B2544">
        <w:rPr>
          <w:rFonts w:cs="Arial"/>
        </w:rPr>
        <w:t xml:space="preserve">Attached is the Balance Sheet for end of March, 2015.   </w:t>
      </w:r>
    </w:p>
    <w:p w:rsidR="00DA6B3A" w:rsidRPr="005B2544" w:rsidRDefault="00DA6B3A" w:rsidP="005B2544">
      <w:pPr>
        <w:rPr>
          <w:rFonts w:cs="Arial"/>
        </w:rPr>
      </w:pPr>
    </w:p>
    <w:p w:rsidR="00DA6B3A" w:rsidRPr="005B2544" w:rsidRDefault="00DA6B3A" w:rsidP="005B2544">
      <w:pPr>
        <w:rPr>
          <w:rFonts w:cs="Arial"/>
        </w:rPr>
      </w:pPr>
      <w:r w:rsidRPr="005B2544">
        <w:rPr>
          <w:rFonts w:cs="Arial"/>
        </w:rPr>
        <w:t xml:space="preserve">Comments on Financial Reports </w:t>
      </w:r>
    </w:p>
    <w:p w:rsidR="00DA6B3A" w:rsidRPr="005B2544" w:rsidRDefault="00DA6B3A" w:rsidP="005B2544">
      <w:pPr>
        <w:ind w:left="360"/>
        <w:jc w:val="left"/>
        <w:rPr>
          <w:rFonts w:cs="Arial"/>
        </w:rPr>
      </w:pPr>
    </w:p>
    <w:p w:rsidR="00DA6B3A" w:rsidRPr="005B2544" w:rsidRDefault="00DA6B3A" w:rsidP="005B2544">
      <w:pPr>
        <w:numPr>
          <w:ilvl w:val="0"/>
          <w:numId w:val="6"/>
        </w:numPr>
        <w:ind w:left="630"/>
        <w:contextualSpacing/>
        <w:jc w:val="left"/>
        <w:rPr>
          <w:rFonts w:cs="Arial"/>
        </w:rPr>
      </w:pPr>
      <w:r w:rsidRPr="005B2544">
        <w:rPr>
          <w:rFonts w:cs="Arial"/>
        </w:rPr>
        <w:t xml:space="preserve">Income in March was $3,614 vs. budget of $1,791.  </w:t>
      </w:r>
    </w:p>
    <w:p w:rsidR="00DA6B3A" w:rsidRPr="005B2544" w:rsidRDefault="00DA6B3A" w:rsidP="005B2544">
      <w:pPr>
        <w:ind w:left="360"/>
        <w:contextualSpacing/>
        <w:jc w:val="left"/>
        <w:rPr>
          <w:rFonts w:cs="Arial"/>
        </w:rPr>
      </w:pPr>
    </w:p>
    <w:p w:rsidR="00DA6B3A" w:rsidRPr="005B2544" w:rsidRDefault="00DA6B3A" w:rsidP="005B2544">
      <w:pPr>
        <w:numPr>
          <w:ilvl w:val="0"/>
          <w:numId w:val="6"/>
        </w:numPr>
        <w:ind w:left="630"/>
        <w:contextualSpacing/>
        <w:jc w:val="left"/>
        <w:rPr>
          <w:rFonts w:cs="Arial"/>
        </w:rPr>
      </w:pPr>
      <w:r w:rsidRPr="005B2544">
        <w:rPr>
          <w:rFonts w:cs="Arial"/>
        </w:rPr>
        <w:t xml:space="preserve">Expenditures in March were $86,322 vs a budget $92,549 or $6,226 below budget.  </w:t>
      </w:r>
    </w:p>
    <w:p w:rsidR="00DA6B3A" w:rsidRPr="005B2544" w:rsidRDefault="00DA6B3A" w:rsidP="005B2544">
      <w:pPr>
        <w:ind w:left="720"/>
        <w:contextualSpacing/>
        <w:jc w:val="left"/>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Administrative Expenses were $37,596 vs a budget $40,976 or $3,389 below budget. This was due to estimated Workers Com being below budget.  </w:t>
      </w:r>
    </w:p>
    <w:p w:rsidR="00DA6B3A" w:rsidRPr="005B2544" w:rsidRDefault="00DA6B3A" w:rsidP="005B2544">
      <w:pPr>
        <w:ind w:left="720"/>
        <w:contextualSpacing/>
        <w:jc w:val="left"/>
        <w:rPr>
          <w:rFonts w:cs="Arial"/>
        </w:rPr>
      </w:pPr>
    </w:p>
    <w:p w:rsidR="00DA6B3A" w:rsidRPr="005B2544" w:rsidRDefault="00DA6B3A" w:rsidP="005B2544">
      <w:pPr>
        <w:numPr>
          <w:ilvl w:val="1"/>
          <w:numId w:val="6"/>
        </w:numPr>
        <w:contextualSpacing/>
        <w:jc w:val="left"/>
        <w:rPr>
          <w:rFonts w:cs="Arial"/>
        </w:rPr>
      </w:pPr>
      <w:r w:rsidRPr="005B2544">
        <w:rPr>
          <w:rFonts w:cs="Arial"/>
        </w:rPr>
        <w:t>Capital Expenses were $2,611 vs a budget of $3,144 which was $532 below budget.</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Maintenance expenses were $5,613 which was $1,853 above budget. Due to $3,994 charges on 9714</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Utility expenses were $1,311 which was $643 below budget due to no invoices for natural gas and electricity for station 1</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lastRenderedPageBreak/>
        <w:t xml:space="preserve">Training was $1,377 which was $1.38 below budget </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Other expenses were $321 which was $512 below budget </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Personnel expenses were $37,501 which was $3,003 below budget </w:t>
      </w:r>
    </w:p>
    <w:p w:rsidR="00DA6B3A" w:rsidRPr="005B2544" w:rsidRDefault="00DA6B3A" w:rsidP="005B2544">
      <w:pPr>
        <w:ind w:left="720"/>
        <w:contextualSpacing/>
        <w:jc w:val="left"/>
        <w:rPr>
          <w:rFonts w:cs="Arial"/>
        </w:rPr>
      </w:pPr>
    </w:p>
    <w:p w:rsidR="00DA6B3A" w:rsidRPr="005B2544" w:rsidRDefault="00DA6B3A" w:rsidP="005B2544">
      <w:pPr>
        <w:numPr>
          <w:ilvl w:val="0"/>
          <w:numId w:val="6"/>
        </w:numPr>
        <w:contextualSpacing/>
        <w:jc w:val="left"/>
        <w:rPr>
          <w:rFonts w:cs="Arial"/>
        </w:rPr>
      </w:pPr>
      <w:r w:rsidRPr="005B2544">
        <w:rPr>
          <w:rFonts w:cs="Arial"/>
        </w:rPr>
        <w:t xml:space="preserve">Income for 2015 March YTD was $750,230 vs. </w:t>
      </w:r>
      <w:proofErr w:type="gramStart"/>
      <w:r w:rsidRPr="005B2544">
        <w:rPr>
          <w:rFonts w:cs="Arial"/>
        </w:rPr>
        <w:t>a</w:t>
      </w:r>
      <w:proofErr w:type="gramEnd"/>
      <w:r w:rsidRPr="005B2544">
        <w:rPr>
          <w:rFonts w:cs="Arial"/>
        </w:rPr>
        <w:t xml:space="preserve"> YTD budget of $793,501 which is $43,270 below YTD budget. This should be made up by surplus equipment sales and deferred payments from the counties.</w:t>
      </w:r>
    </w:p>
    <w:p w:rsidR="00DA6B3A" w:rsidRPr="005B2544" w:rsidRDefault="00DA6B3A" w:rsidP="005B2544">
      <w:pPr>
        <w:ind w:left="360"/>
        <w:contextualSpacing/>
        <w:jc w:val="left"/>
        <w:rPr>
          <w:rFonts w:cs="Arial"/>
        </w:rPr>
      </w:pPr>
    </w:p>
    <w:p w:rsidR="00DA6B3A" w:rsidRPr="005B2544" w:rsidRDefault="00DA6B3A" w:rsidP="005B2544">
      <w:pPr>
        <w:numPr>
          <w:ilvl w:val="0"/>
          <w:numId w:val="6"/>
        </w:numPr>
        <w:contextualSpacing/>
        <w:jc w:val="left"/>
        <w:rPr>
          <w:rFonts w:cs="Arial"/>
        </w:rPr>
      </w:pPr>
      <w:r w:rsidRPr="005B2544">
        <w:rPr>
          <w:rFonts w:cs="Arial"/>
        </w:rPr>
        <w:t>Expenses for 2015 March YTD were $314,214 which is $16,473 below budget.</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 Administrative expenses YTD were $7,643 below budget due to Professional dues and memberships not all being paid plus a lower than budgeted Workers Comp charge.</w:t>
      </w:r>
    </w:p>
    <w:p w:rsidR="00DA6B3A" w:rsidRPr="005B2544" w:rsidRDefault="00DA6B3A" w:rsidP="005B2544">
      <w:pPr>
        <w:ind w:left="720"/>
        <w:contextualSpacing/>
        <w:jc w:val="left"/>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Capital Expense YTD were $596 below budget. </w:t>
      </w:r>
    </w:p>
    <w:p w:rsidR="00DA6B3A" w:rsidRPr="005B2544" w:rsidRDefault="00DA6B3A" w:rsidP="005B2544">
      <w:pPr>
        <w:ind w:left="720"/>
        <w:contextualSpacing/>
        <w:jc w:val="left"/>
        <w:rPr>
          <w:rFonts w:cs="Arial"/>
        </w:rPr>
      </w:pPr>
      <w:r w:rsidRPr="005B2544">
        <w:rPr>
          <w:rFonts w:cs="Arial"/>
        </w:rPr>
        <w:t>.</w:t>
      </w:r>
    </w:p>
    <w:p w:rsidR="00DA6B3A" w:rsidRPr="005B2544" w:rsidRDefault="00DA6B3A" w:rsidP="005B2544">
      <w:pPr>
        <w:numPr>
          <w:ilvl w:val="1"/>
          <w:numId w:val="6"/>
        </w:numPr>
        <w:contextualSpacing/>
        <w:jc w:val="left"/>
        <w:rPr>
          <w:rFonts w:cs="Arial"/>
        </w:rPr>
      </w:pPr>
      <w:r w:rsidRPr="005B2544">
        <w:rPr>
          <w:rFonts w:cs="Arial"/>
        </w:rPr>
        <w:t xml:space="preserve">Maintenances expenses YTD were $481 below budget. </w:t>
      </w:r>
    </w:p>
    <w:p w:rsidR="00DA6B3A" w:rsidRPr="005B2544" w:rsidRDefault="00DA6B3A" w:rsidP="005B2544">
      <w:pPr>
        <w:ind w:left="720"/>
        <w:contextualSpacing/>
        <w:jc w:val="left"/>
        <w:rPr>
          <w:rFonts w:cs="Arial"/>
        </w:rPr>
      </w:pPr>
    </w:p>
    <w:p w:rsidR="00DA6B3A" w:rsidRPr="005B2544" w:rsidRDefault="00DA6B3A" w:rsidP="005B2544">
      <w:pPr>
        <w:numPr>
          <w:ilvl w:val="1"/>
          <w:numId w:val="6"/>
        </w:numPr>
        <w:contextualSpacing/>
        <w:jc w:val="left"/>
        <w:rPr>
          <w:rFonts w:cs="Arial"/>
        </w:rPr>
      </w:pPr>
      <w:r w:rsidRPr="005B2544">
        <w:rPr>
          <w:rFonts w:cs="Arial"/>
        </w:rPr>
        <w:t>Utilities expenses YTD were $318 below budget.</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Training expenses YTD were $668 above budget. </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Other expenses YTD were $1,269 under budget due to public relations, physicals and uniforms being under budget.</w:t>
      </w:r>
    </w:p>
    <w:p w:rsidR="00DA6B3A" w:rsidRPr="005B2544" w:rsidRDefault="00DA6B3A" w:rsidP="005B2544">
      <w:pPr>
        <w:pStyle w:val="ListParagraph"/>
        <w:rPr>
          <w:rFonts w:cs="Arial"/>
        </w:rPr>
      </w:pPr>
    </w:p>
    <w:p w:rsidR="00DA6B3A" w:rsidRPr="005B2544" w:rsidRDefault="00DA6B3A" w:rsidP="005B2544">
      <w:pPr>
        <w:numPr>
          <w:ilvl w:val="1"/>
          <w:numId w:val="6"/>
        </w:numPr>
        <w:contextualSpacing/>
        <w:jc w:val="left"/>
        <w:rPr>
          <w:rFonts w:cs="Arial"/>
        </w:rPr>
      </w:pPr>
      <w:r w:rsidRPr="005B2544">
        <w:rPr>
          <w:rFonts w:cs="Arial"/>
        </w:rPr>
        <w:t>Personnel expenses YTD were $6,833 under budget due to overtime, and employer matched retirement being below budget.</w:t>
      </w:r>
    </w:p>
    <w:p w:rsidR="00DA6B3A" w:rsidRPr="005B2544" w:rsidRDefault="00DA6B3A" w:rsidP="005B2544">
      <w:pPr>
        <w:pStyle w:val="ListParagraph"/>
        <w:rPr>
          <w:rFonts w:cs="Arial"/>
        </w:rPr>
      </w:pPr>
    </w:p>
    <w:p w:rsidR="00DA6B3A" w:rsidRPr="005B2544" w:rsidRDefault="00DA6B3A" w:rsidP="005B2544">
      <w:pPr>
        <w:numPr>
          <w:ilvl w:val="0"/>
          <w:numId w:val="6"/>
        </w:numPr>
        <w:ind w:left="630"/>
        <w:contextualSpacing/>
        <w:jc w:val="left"/>
        <w:rPr>
          <w:rFonts w:cs="Arial"/>
        </w:rPr>
      </w:pPr>
      <w:r w:rsidRPr="005B2544">
        <w:rPr>
          <w:rFonts w:cs="Arial"/>
        </w:rPr>
        <w:t>To better understand the financial picture following has been instituted:</w:t>
      </w:r>
    </w:p>
    <w:p w:rsidR="00DA6B3A" w:rsidRPr="005B2544" w:rsidRDefault="00DA6B3A" w:rsidP="005B2544">
      <w:pPr>
        <w:ind w:left="630"/>
        <w:contextualSpacing/>
        <w:jc w:val="left"/>
        <w:rPr>
          <w:rFonts w:cs="Arial"/>
        </w:rPr>
      </w:pPr>
    </w:p>
    <w:p w:rsidR="00DA6B3A" w:rsidRPr="005B2544" w:rsidRDefault="00DA6B3A" w:rsidP="005B2544">
      <w:pPr>
        <w:numPr>
          <w:ilvl w:val="1"/>
          <w:numId w:val="6"/>
        </w:numPr>
        <w:contextualSpacing/>
        <w:jc w:val="left"/>
        <w:rPr>
          <w:rFonts w:cs="Arial"/>
        </w:rPr>
      </w:pPr>
      <w:r w:rsidRPr="005B2544">
        <w:rPr>
          <w:rFonts w:cs="Arial"/>
        </w:rPr>
        <w:t xml:space="preserve">Rather than spreading </w:t>
      </w:r>
      <w:proofErr w:type="spellStart"/>
      <w:r w:rsidRPr="005B2544">
        <w:rPr>
          <w:rFonts w:cs="Arial"/>
        </w:rPr>
        <w:t>one time</w:t>
      </w:r>
      <w:proofErr w:type="spellEnd"/>
      <w:r w:rsidRPr="005B2544">
        <w:rPr>
          <w:rFonts w:cs="Arial"/>
        </w:rPr>
        <w:t xml:space="preserve"> payment budget over 12 months or possibly budgeting these payments in the wrong month such budgets have been moved to December.</w:t>
      </w:r>
    </w:p>
    <w:p w:rsidR="00DA6B3A" w:rsidRPr="005B2544" w:rsidRDefault="00DA6B3A" w:rsidP="005B2544">
      <w:pPr>
        <w:ind w:left="720"/>
        <w:contextualSpacing/>
        <w:jc w:val="left"/>
        <w:rPr>
          <w:rFonts w:cs="Arial"/>
        </w:rPr>
      </w:pPr>
      <w:r w:rsidRPr="005B2544">
        <w:rPr>
          <w:rFonts w:cs="Arial"/>
        </w:rPr>
        <w:t xml:space="preserve">  </w:t>
      </w:r>
    </w:p>
    <w:p w:rsidR="00DA6B3A" w:rsidRPr="005B2544" w:rsidRDefault="00DA6B3A" w:rsidP="00BD4E3C">
      <w:pPr>
        <w:numPr>
          <w:ilvl w:val="1"/>
          <w:numId w:val="6"/>
        </w:numPr>
        <w:contextualSpacing/>
        <w:jc w:val="left"/>
        <w:rPr>
          <w:rFonts w:cs="Arial"/>
        </w:rPr>
      </w:pPr>
      <w:r w:rsidRPr="005B2544">
        <w:rPr>
          <w:rFonts w:cs="Arial"/>
        </w:rPr>
        <w:t>When a payment is made the budgeted amount will be brought forward to the current month.</w:t>
      </w:r>
    </w:p>
    <w:p w:rsidR="00DA6B3A" w:rsidRPr="005B2544" w:rsidRDefault="00DA6B3A" w:rsidP="005B2544">
      <w:pPr>
        <w:contextualSpacing/>
        <w:jc w:val="left"/>
        <w:rPr>
          <w:rFonts w:cs="Arial"/>
        </w:rPr>
      </w:pPr>
    </w:p>
    <w:p w:rsidR="00DA6B3A" w:rsidRPr="005B2544" w:rsidRDefault="00DA6B3A" w:rsidP="005B2544">
      <w:pPr>
        <w:numPr>
          <w:ilvl w:val="0"/>
          <w:numId w:val="6"/>
        </w:numPr>
        <w:ind w:left="630"/>
        <w:contextualSpacing/>
        <w:jc w:val="left"/>
        <w:rPr>
          <w:rFonts w:cs="Arial"/>
        </w:rPr>
      </w:pPr>
      <w:r>
        <w:rPr>
          <w:rFonts w:cs="Arial"/>
        </w:rPr>
        <w:t>Th</w:t>
      </w:r>
      <w:r w:rsidRPr="005B2544">
        <w:rPr>
          <w:rFonts w:cs="Arial"/>
        </w:rPr>
        <w:t>e following table shows the Personnel Expense as a percentage of budget.  The percentage of budget has grown each year from 46.20% in 2010 to 60.73% in 2015.  This is significantly above 2006 when the percentage was 34.45%</w:t>
      </w:r>
    </w:p>
    <w:p w:rsidR="00DA6B3A" w:rsidRPr="005B2544" w:rsidRDefault="00DA6B3A" w:rsidP="005B2544">
      <w:pPr>
        <w:pStyle w:val="ListParagraph"/>
        <w:rPr>
          <w:rFonts w:cs="Arial"/>
        </w:rPr>
      </w:pPr>
    </w:p>
    <w:p w:rsidR="00DA6B3A" w:rsidRPr="005B2544" w:rsidRDefault="00DA6B3A" w:rsidP="005B2544">
      <w:pPr>
        <w:ind w:left="720"/>
        <w:contextualSpacing/>
        <w:jc w:val="left"/>
        <w:rPr>
          <w:rFonts w:cs="Arial"/>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437"/>
        <w:gridCol w:w="1251"/>
      </w:tblGrid>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Year</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Budget</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Total Personnel Expense (9000)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Salary as</w:t>
            </w:r>
          </w:p>
          <w:p w:rsidR="00DA6B3A" w:rsidRPr="005B2544" w:rsidRDefault="00DA6B3A" w:rsidP="00E93137">
            <w:pPr>
              <w:pStyle w:val="ListParagraph"/>
              <w:ind w:left="0"/>
              <w:rPr>
                <w:rFonts w:cs="Arial"/>
              </w:rPr>
            </w:pPr>
            <w:r w:rsidRPr="005B2544">
              <w:rPr>
                <w:rFonts w:cs="Arial"/>
              </w:rPr>
              <w:t>% of Budget</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2006</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734,940</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253,240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34.45%</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2007</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739,916</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291,500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39.40%</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2008</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734,600</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364,200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49.58%</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2009</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827,458</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401,208</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48.49%</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2010</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762,530</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353,314</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46.20%</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2011</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761,540</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396,430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52.05%</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2012</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759,163</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407,500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53.68%</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2013</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784,130</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444,700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56.71%</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2014</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804,966</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463,830</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57.62%</w:t>
            </w:r>
          </w:p>
        </w:tc>
      </w:tr>
      <w:tr w:rsidR="00DA6B3A" w:rsidRPr="005B2544" w:rsidTr="00E93137">
        <w:tc>
          <w:tcPr>
            <w:tcW w:w="0" w:type="auto"/>
            <w:shd w:val="clear" w:color="auto" w:fill="auto"/>
          </w:tcPr>
          <w:p w:rsidR="00DA6B3A" w:rsidRPr="005B2544" w:rsidRDefault="00DA6B3A" w:rsidP="00E93137">
            <w:pPr>
              <w:pStyle w:val="ListParagraph"/>
              <w:ind w:left="0"/>
              <w:rPr>
                <w:rFonts w:cs="Arial"/>
              </w:rPr>
            </w:pPr>
            <w:r w:rsidRPr="005B2544">
              <w:rPr>
                <w:rFonts w:cs="Arial"/>
              </w:rPr>
              <w:t>2015</w:t>
            </w:r>
          </w:p>
        </w:tc>
        <w:tc>
          <w:tcPr>
            <w:tcW w:w="1049" w:type="dxa"/>
            <w:shd w:val="clear" w:color="auto" w:fill="auto"/>
          </w:tcPr>
          <w:p w:rsidR="00DA6B3A" w:rsidRPr="005B2544" w:rsidRDefault="00DA6B3A" w:rsidP="00E93137">
            <w:pPr>
              <w:pStyle w:val="ListParagraph"/>
              <w:ind w:left="0"/>
              <w:rPr>
                <w:rFonts w:cs="Arial"/>
              </w:rPr>
            </w:pPr>
            <w:r w:rsidRPr="005B2544">
              <w:rPr>
                <w:rFonts w:cs="Arial"/>
              </w:rPr>
              <w:t>870,607</w:t>
            </w:r>
          </w:p>
        </w:tc>
        <w:tc>
          <w:tcPr>
            <w:tcW w:w="1437" w:type="dxa"/>
            <w:shd w:val="clear" w:color="auto" w:fill="auto"/>
          </w:tcPr>
          <w:p w:rsidR="00DA6B3A" w:rsidRPr="005B2544" w:rsidRDefault="00DA6B3A" w:rsidP="00E93137">
            <w:pPr>
              <w:pStyle w:val="ListParagraph"/>
              <w:ind w:left="0"/>
              <w:rPr>
                <w:rFonts w:cs="Arial"/>
              </w:rPr>
            </w:pPr>
            <w:r w:rsidRPr="005B2544">
              <w:rPr>
                <w:rFonts w:cs="Arial"/>
              </w:rPr>
              <w:t>528,725</w:t>
            </w:r>
          </w:p>
        </w:tc>
        <w:tc>
          <w:tcPr>
            <w:tcW w:w="0" w:type="auto"/>
            <w:shd w:val="clear" w:color="auto" w:fill="auto"/>
          </w:tcPr>
          <w:p w:rsidR="00DA6B3A" w:rsidRPr="005B2544" w:rsidRDefault="00DA6B3A" w:rsidP="00E93137">
            <w:pPr>
              <w:pStyle w:val="ListParagraph"/>
              <w:ind w:left="0"/>
              <w:rPr>
                <w:rFonts w:cs="Arial"/>
              </w:rPr>
            </w:pPr>
            <w:r w:rsidRPr="005B2544">
              <w:rPr>
                <w:rFonts w:cs="Arial"/>
              </w:rPr>
              <w:t>60.73%</w:t>
            </w:r>
          </w:p>
        </w:tc>
      </w:tr>
    </w:tbl>
    <w:p w:rsidR="00DA6B3A" w:rsidRPr="005B2544" w:rsidRDefault="00DA6B3A" w:rsidP="005B2544">
      <w:pPr>
        <w:pStyle w:val="ListParagraph"/>
        <w:rPr>
          <w:rFonts w:cs="Arial"/>
        </w:rPr>
      </w:pPr>
    </w:p>
    <w:p w:rsidR="00DA6B3A" w:rsidRPr="005B2544" w:rsidRDefault="00DA6B3A" w:rsidP="005B2544">
      <w:pPr>
        <w:jc w:val="left"/>
        <w:rPr>
          <w:rFonts w:cs="Arial"/>
        </w:rPr>
      </w:pPr>
    </w:p>
    <w:p w:rsidR="00DA6B3A" w:rsidRPr="005B2544" w:rsidRDefault="00DA6B3A" w:rsidP="005B2544">
      <w:pPr>
        <w:numPr>
          <w:ilvl w:val="0"/>
          <w:numId w:val="6"/>
        </w:numPr>
        <w:ind w:left="630"/>
        <w:jc w:val="left"/>
        <w:rPr>
          <w:rFonts w:cs="Arial"/>
        </w:rPr>
      </w:pPr>
      <w:r w:rsidRPr="005B2544">
        <w:rPr>
          <w:rFonts w:cs="Arial"/>
        </w:rPr>
        <w:t>Balance in the reserve account as of the end of 2014 is $447,595.  This is 51.4% of $870,607 annual budget</w:t>
      </w:r>
    </w:p>
    <w:p w:rsidR="00DA6B3A" w:rsidRDefault="00DA6B3A" w:rsidP="000444F0">
      <w:pPr>
        <w:jc w:val="left"/>
      </w:pPr>
    </w:p>
    <w:p w:rsidR="00DA6B3A" w:rsidRPr="00872CA9" w:rsidRDefault="00DA6B3A" w:rsidP="000444F0">
      <w:pPr>
        <w:jc w:val="left"/>
      </w:pPr>
      <w:r>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879BB">
      <w:pPr>
        <w:jc w:val="left"/>
        <w:rPr>
          <w:b/>
          <w:u w:val="single"/>
        </w:rPr>
      </w:pPr>
      <w:r>
        <w:rPr>
          <w:b/>
          <w:u w:val="single"/>
        </w:rPr>
        <w:t>Strategic Planning</w:t>
      </w:r>
    </w:p>
    <w:p w:rsidR="00DA6B3A" w:rsidRDefault="00DA6B3A" w:rsidP="005879BB">
      <w:pPr>
        <w:jc w:val="left"/>
      </w:pPr>
      <w:r>
        <w:t xml:space="preserve">Director Keith Thompson and Chief MacKnight will be meeting before the May BOD Meeting to set up 5 short term strategies and 5 long term strategies. </w:t>
      </w:r>
    </w:p>
    <w:p w:rsidR="00DA6B3A" w:rsidRPr="004252CD" w:rsidRDefault="00DA6B3A" w:rsidP="005879BB">
      <w:pPr>
        <w:jc w:val="left"/>
      </w:pPr>
    </w:p>
    <w:p w:rsidR="00DA6B3A" w:rsidRDefault="00DA6B3A" w:rsidP="001810C7">
      <w:pPr>
        <w:jc w:val="left"/>
        <w:rPr>
          <w:b/>
          <w:u w:val="single"/>
        </w:rPr>
      </w:pPr>
      <w:r w:rsidRPr="001810C7">
        <w:rPr>
          <w:b/>
          <w:u w:val="single"/>
        </w:rPr>
        <w:t xml:space="preserve">Tax </w:t>
      </w:r>
      <w:r>
        <w:rPr>
          <w:b/>
          <w:u w:val="single"/>
        </w:rPr>
        <w:t>Increase</w:t>
      </w:r>
    </w:p>
    <w:p w:rsidR="00DA6B3A" w:rsidRDefault="00DA6B3A" w:rsidP="001810C7">
      <w:pPr>
        <w:jc w:val="left"/>
        <w:rPr>
          <w:u w:val="single"/>
        </w:rPr>
      </w:pPr>
      <w:r w:rsidRPr="000A3A73">
        <w:rPr>
          <w:u w:val="single"/>
        </w:rPr>
        <w:t>Deadline</w:t>
      </w:r>
      <w:r>
        <w:tab/>
      </w:r>
      <w:r>
        <w:tab/>
      </w:r>
      <w:r>
        <w:tab/>
      </w:r>
      <w:r w:rsidRPr="000A3A73">
        <w:rPr>
          <w:u w:val="single"/>
        </w:rPr>
        <w:t>Election</w:t>
      </w:r>
    </w:p>
    <w:p w:rsidR="00DA6B3A" w:rsidRDefault="00DA6B3A" w:rsidP="001810C7">
      <w:pPr>
        <w:jc w:val="left"/>
      </w:pPr>
      <w:r>
        <w:t>May 26, 2015</w:t>
      </w:r>
      <w:r>
        <w:tab/>
      </w:r>
      <w:r>
        <w:tab/>
      </w:r>
      <w:r>
        <w:tab/>
        <w:t xml:space="preserve">August 4, 2015  </w:t>
      </w:r>
      <w:r>
        <w:tab/>
      </w:r>
      <w:r>
        <w:tab/>
        <w:t xml:space="preserve"> 2/3 votes</w:t>
      </w:r>
    </w:p>
    <w:p w:rsidR="00DA6B3A" w:rsidRDefault="00DA6B3A" w:rsidP="001810C7">
      <w:pPr>
        <w:jc w:val="left"/>
      </w:pPr>
      <w:r>
        <w:t>August 25, 2015</w:t>
      </w:r>
      <w:r>
        <w:tab/>
      </w:r>
      <w:r>
        <w:tab/>
      </w:r>
      <w:r>
        <w:tab/>
        <w:t>November 3, 2015</w:t>
      </w:r>
      <w:r>
        <w:tab/>
        <w:t xml:space="preserve"> 2/3 votes</w:t>
      </w:r>
    </w:p>
    <w:p w:rsidR="00DA6B3A" w:rsidRDefault="00DA6B3A" w:rsidP="001810C7">
      <w:pPr>
        <w:jc w:val="left"/>
      </w:pPr>
      <w:r>
        <w:t>January 26, 2016</w:t>
      </w:r>
      <w:r>
        <w:tab/>
      </w:r>
      <w:r>
        <w:tab/>
        <w:t>April 5, 2016</w:t>
      </w:r>
      <w:r>
        <w:tab/>
      </w:r>
      <w:r>
        <w:tab/>
        <w:t xml:space="preserve"> 4/7 votes</w:t>
      </w:r>
    </w:p>
    <w:p w:rsidR="00DA6B3A" w:rsidRPr="000A3A73" w:rsidRDefault="00DA6B3A" w:rsidP="001810C7">
      <w:pPr>
        <w:jc w:val="left"/>
      </w:pPr>
      <w:r>
        <w:t>Chief MacKnight to work on a needs assessment.</w:t>
      </w:r>
    </w:p>
    <w:p w:rsidR="00DA6B3A" w:rsidRDefault="00DA6B3A" w:rsidP="001810C7">
      <w:pPr>
        <w:jc w:val="left"/>
      </w:pPr>
    </w:p>
    <w:p w:rsidR="00DA6B3A" w:rsidRDefault="00DA6B3A" w:rsidP="001810C7">
      <w:pPr>
        <w:jc w:val="left"/>
        <w:rPr>
          <w:b/>
          <w:u w:val="single"/>
        </w:rPr>
      </w:pPr>
      <w:r>
        <w:rPr>
          <w:b/>
          <w:u w:val="single"/>
        </w:rPr>
        <w:t>Surplus Items</w:t>
      </w:r>
    </w:p>
    <w:p w:rsidR="00DA6B3A" w:rsidRDefault="00DA6B3A" w:rsidP="001810C7">
      <w:pPr>
        <w:jc w:val="left"/>
      </w:pPr>
      <w:r>
        <w:t>Surplus Sale – June 20, 2015</w:t>
      </w:r>
    </w:p>
    <w:p w:rsidR="00DA6B3A" w:rsidRDefault="00DA6B3A" w:rsidP="001810C7">
      <w:pPr>
        <w:jc w:val="left"/>
      </w:pPr>
      <w:r>
        <w:t>Ads for Tahoe and Pumper have been placed with FFAM, Daily Dispatch, Warren Co Record (4/2/15)</w:t>
      </w:r>
    </w:p>
    <w:p w:rsidR="00DA6B3A" w:rsidRDefault="00DA6B3A" w:rsidP="001810C7">
      <w:pPr>
        <w:jc w:val="left"/>
      </w:pPr>
      <w:r>
        <w:t>An inventory will be taken on items as well.</w:t>
      </w:r>
    </w:p>
    <w:p w:rsidR="00DA6B3A" w:rsidRDefault="00DA6B3A" w:rsidP="001810C7">
      <w:pPr>
        <w:jc w:val="left"/>
      </w:pPr>
    </w:p>
    <w:p w:rsidR="00DA6B3A" w:rsidRDefault="00DA6B3A" w:rsidP="001810C7">
      <w:pPr>
        <w:jc w:val="left"/>
        <w:rPr>
          <w:b/>
          <w:u w:val="single"/>
        </w:rPr>
      </w:pPr>
      <w:r>
        <w:rPr>
          <w:b/>
          <w:u w:val="single"/>
        </w:rPr>
        <w:t>BOD Meeting Times</w:t>
      </w:r>
    </w:p>
    <w:p w:rsidR="00DA6B3A" w:rsidRDefault="00DA6B3A" w:rsidP="009E178D">
      <w:pPr>
        <w:jc w:val="left"/>
      </w:pPr>
      <w:r>
        <w:t>A motion was made by Keith Thompson to keep all future BOD Meetings at 1600 hrs. The motion was seconded by Secretary Rudy Jovanovic. The vote was as follows:</w:t>
      </w:r>
    </w:p>
    <w:p w:rsidR="00DA6B3A" w:rsidRDefault="00DA6B3A" w:rsidP="009E178D">
      <w:pPr>
        <w:jc w:val="left"/>
      </w:pPr>
    </w:p>
    <w:p w:rsidR="00DA6B3A" w:rsidRDefault="00DA6B3A" w:rsidP="009E178D">
      <w:pPr>
        <w:jc w:val="left"/>
      </w:pPr>
      <w:r>
        <w:t>Rudy Jovanovic – aye</w:t>
      </w:r>
      <w:r>
        <w:tab/>
      </w:r>
      <w:r>
        <w:tab/>
      </w:r>
    </w:p>
    <w:p w:rsidR="00DA6B3A" w:rsidRDefault="00DA6B3A" w:rsidP="009E178D">
      <w:pPr>
        <w:jc w:val="left"/>
      </w:pPr>
      <w:r>
        <w:t>Larry Zuhone – absent</w:t>
      </w:r>
      <w:r>
        <w:tab/>
      </w:r>
      <w:r>
        <w:tab/>
      </w:r>
      <w:r>
        <w:tab/>
      </w:r>
      <w:r>
        <w:tab/>
      </w:r>
    </w:p>
    <w:p w:rsidR="00DA6B3A" w:rsidRDefault="00DA6B3A" w:rsidP="009E178D">
      <w:pPr>
        <w:jc w:val="left"/>
      </w:pPr>
      <w:r>
        <w:t>Keith Thompson – aye</w:t>
      </w:r>
    </w:p>
    <w:p w:rsidR="00DA6B3A" w:rsidRDefault="00DA6B3A" w:rsidP="009E178D">
      <w:pPr>
        <w:jc w:val="left"/>
      </w:pPr>
      <w:r>
        <w:t xml:space="preserve">Dan </w:t>
      </w:r>
      <w:proofErr w:type="gramStart"/>
      <w:r>
        <w:t>West</w:t>
      </w:r>
      <w:proofErr w:type="gramEnd"/>
      <w:r>
        <w:t xml:space="preserve"> – absent</w:t>
      </w:r>
      <w:r>
        <w:tab/>
      </w:r>
    </w:p>
    <w:p w:rsidR="00DA6B3A" w:rsidRDefault="00DA6B3A" w:rsidP="009E178D">
      <w:pPr>
        <w:jc w:val="left"/>
      </w:pPr>
      <w:r>
        <w:t>Mike Schriener – nay</w:t>
      </w:r>
    </w:p>
    <w:p w:rsidR="00DA6B3A" w:rsidRDefault="00DA6B3A" w:rsidP="001810C7">
      <w:pPr>
        <w:jc w:val="left"/>
      </w:pPr>
    </w:p>
    <w:p w:rsidR="00DA6B3A" w:rsidRDefault="00DA6B3A" w:rsidP="00AA7204">
      <w:pPr>
        <w:jc w:val="center"/>
        <w:rPr>
          <w:b/>
          <w:u w:val="single"/>
        </w:rPr>
      </w:pPr>
      <w:r>
        <w:rPr>
          <w:b/>
          <w:u w:val="single"/>
        </w:rPr>
        <w:t xml:space="preserve">New Business </w:t>
      </w:r>
    </w:p>
    <w:p w:rsidR="00DA6B3A" w:rsidRDefault="00DA6B3A" w:rsidP="001810C7">
      <w:pPr>
        <w:jc w:val="left"/>
      </w:pPr>
    </w:p>
    <w:p w:rsidR="00DA6B3A" w:rsidRDefault="00DA6B3A" w:rsidP="001810C7">
      <w:pPr>
        <w:jc w:val="left"/>
      </w:pPr>
    </w:p>
    <w:p w:rsidR="00DA6B3A" w:rsidRDefault="00DA6B3A" w:rsidP="00D56258">
      <w:pPr>
        <w:jc w:val="left"/>
        <w:rPr>
          <w:b/>
          <w:u w:val="single"/>
        </w:rPr>
      </w:pPr>
      <w:r>
        <w:rPr>
          <w:b/>
          <w:u w:val="single"/>
        </w:rPr>
        <w:t>Service Bids</w:t>
      </w:r>
    </w:p>
    <w:p w:rsidR="00DA6B3A" w:rsidRDefault="00DA6B3A" w:rsidP="00D56258">
      <w:pPr>
        <w:jc w:val="left"/>
      </w:pPr>
      <w:r>
        <w:t>Opened sealed bids from Warrenton Tire &amp; Muffler, Harris Automotive, and Town &amp; County. A motion was made by Director Keith Thompson to accept the Town &amp; County service bid. The motion was seconded by Director Mike Schriener. The vote was as follows:</w:t>
      </w:r>
    </w:p>
    <w:p w:rsidR="00DA6B3A" w:rsidRDefault="00DA6B3A" w:rsidP="00521555">
      <w:pPr>
        <w:jc w:val="left"/>
      </w:pPr>
    </w:p>
    <w:p w:rsidR="00DA6B3A" w:rsidRDefault="00DA6B3A" w:rsidP="00521555">
      <w:pPr>
        <w:jc w:val="left"/>
      </w:pPr>
      <w:r>
        <w:t>Rudy Jovanovic – aye</w:t>
      </w:r>
      <w:r>
        <w:tab/>
      </w:r>
      <w:r>
        <w:tab/>
      </w:r>
    </w:p>
    <w:p w:rsidR="00DA6B3A" w:rsidRDefault="00DA6B3A" w:rsidP="00521555">
      <w:pPr>
        <w:jc w:val="left"/>
      </w:pPr>
      <w:r>
        <w:t>Larry Zuhone – absent</w:t>
      </w:r>
      <w:r>
        <w:tab/>
      </w:r>
      <w:r>
        <w:tab/>
      </w:r>
      <w:r>
        <w:tab/>
      </w:r>
      <w:r>
        <w:tab/>
      </w:r>
    </w:p>
    <w:p w:rsidR="00DA6B3A" w:rsidRDefault="00DA6B3A" w:rsidP="00521555">
      <w:pPr>
        <w:jc w:val="left"/>
      </w:pPr>
      <w:r>
        <w:t>Keith Thompson – aye</w:t>
      </w:r>
    </w:p>
    <w:p w:rsidR="00DA6B3A" w:rsidRDefault="00DA6B3A" w:rsidP="00521555">
      <w:pPr>
        <w:jc w:val="left"/>
      </w:pPr>
      <w:r>
        <w:t xml:space="preserve">Dan </w:t>
      </w:r>
      <w:proofErr w:type="gramStart"/>
      <w:r>
        <w:t>West</w:t>
      </w:r>
      <w:proofErr w:type="gramEnd"/>
      <w:r>
        <w:t xml:space="preserve"> – absent</w:t>
      </w:r>
      <w:r>
        <w:tab/>
      </w:r>
    </w:p>
    <w:p w:rsidR="00DA6B3A" w:rsidRDefault="00DA6B3A" w:rsidP="00521555">
      <w:pPr>
        <w:jc w:val="left"/>
      </w:pPr>
      <w:r>
        <w:t>Mike Schriener – aye</w:t>
      </w:r>
    </w:p>
    <w:p w:rsidR="00DA6B3A" w:rsidRDefault="00DA6B3A" w:rsidP="00521555">
      <w:pPr>
        <w:jc w:val="left"/>
      </w:pPr>
    </w:p>
    <w:p w:rsidR="00DA6B3A" w:rsidRPr="00521555" w:rsidRDefault="00DA6B3A" w:rsidP="00D56258">
      <w:pPr>
        <w:jc w:val="left"/>
      </w:pPr>
    </w:p>
    <w:p w:rsidR="00DA6B3A" w:rsidRPr="0000068A" w:rsidRDefault="00DA6B3A" w:rsidP="001810C7">
      <w:pPr>
        <w:jc w:val="left"/>
      </w:pPr>
    </w:p>
    <w:p w:rsidR="00DA6B3A" w:rsidRDefault="00DA6B3A" w:rsidP="005F7B92">
      <w:pPr>
        <w:jc w:val="left"/>
      </w:pPr>
    </w:p>
    <w:p w:rsidR="00DA6B3A" w:rsidRDefault="00DA6B3A" w:rsidP="002A62F0">
      <w:pPr>
        <w:jc w:val="center"/>
        <w:rPr>
          <w:b/>
          <w:u w:val="single"/>
        </w:rPr>
      </w:pPr>
    </w:p>
    <w:p w:rsidR="00DA6B3A" w:rsidRDefault="00DA6B3A" w:rsidP="00990BFC">
      <w:pPr>
        <w:jc w:val="left"/>
      </w:pPr>
    </w:p>
    <w:p w:rsidR="00DA6B3A" w:rsidRDefault="00DA6B3A" w:rsidP="00D00513">
      <w:pPr>
        <w:jc w:val="left"/>
        <w:rPr>
          <w:b/>
          <w:u w:val="single"/>
        </w:rPr>
      </w:pPr>
    </w:p>
    <w:p w:rsidR="00DA6B3A" w:rsidRDefault="00DA6B3A" w:rsidP="00245FC5">
      <w:pPr>
        <w:jc w:val="left"/>
        <w:rPr>
          <w:b/>
          <w:u w:val="single"/>
        </w:rPr>
      </w:pPr>
      <w:r>
        <w:rPr>
          <w:b/>
          <w:u w:val="single"/>
        </w:rPr>
        <w:t>Lawn Care Bids</w:t>
      </w:r>
    </w:p>
    <w:p w:rsidR="00DA6B3A" w:rsidRDefault="00DA6B3A" w:rsidP="00AA7204">
      <w:pPr>
        <w:jc w:val="left"/>
      </w:pPr>
      <w:r>
        <w:t>Absolute Lawn Care was the only bid that was returned out of three bids mailed. A motion was made by Director Keith Thompson to accept the Absolute Lawn Care bid. The motion was seconded by Director Mike Schriener. The vote was as follows:</w:t>
      </w:r>
    </w:p>
    <w:p w:rsidR="00DA6B3A" w:rsidRDefault="00DA6B3A" w:rsidP="00AA7204">
      <w:pPr>
        <w:jc w:val="left"/>
      </w:pPr>
    </w:p>
    <w:p w:rsidR="00DA6B3A" w:rsidRDefault="00DA6B3A" w:rsidP="00AA7204">
      <w:pPr>
        <w:jc w:val="left"/>
      </w:pPr>
      <w:r>
        <w:t>Rudy Jovanovic – aye</w:t>
      </w:r>
      <w:r>
        <w:tab/>
      </w:r>
      <w:r>
        <w:tab/>
      </w:r>
    </w:p>
    <w:p w:rsidR="00DA6B3A" w:rsidRDefault="00DA6B3A" w:rsidP="00AA7204">
      <w:pPr>
        <w:jc w:val="left"/>
      </w:pPr>
      <w:r>
        <w:t>Larry Zuhone – absent</w:t>
      </w:r>
      <w:r>
        <w:tab/>
      </w:r>
      <w:r>
        <w:tab/>
      </w:r>
      <w:r>
        <w:tab/>
      </w:r>
      <w:r>
        <w:tab/>
      </w:r>
    </w:p>
    <w:p w:rsidR="00DA6B3A" w:rsidRDefault="00DA6B3A" w:rsidP="00AA7204">
      <w:pPr>
        <w:jc w:val="left"/>
      </w:pPr>
      <w:r>
        <w:t>Keith Thompson – aye</w:t>
      </w:r>
    </w:p>
    <w:p w:rsidR="00DA6B3A" w:rsidRDefault="00DA6B3A" w:rsidP="00AA7204">
      <w:pPr>
        <w:jc w:val="left"/>
      </w:pPr>
      <w:r>
        <w:t xml:space="preserve">Dan </w:t>
      </w:r>
      <w:proofErr w:type="gramStart"/>
      <w:r>
        <w:t>West</w:t>
      </w:r>
      <w:proofErr w:type="gramEnd"/>
      <w:r>
        <w:t xml:space="preserve"> – absent</w:t>
      </w:r>
      <w:r>
        <w:tab/>
      </w:r>
    </w:p>
    <w:p w:rsidR="00DA6B3A" w:rsidRDefault="00DA6B3A" w:rsidP="00AA7204">
      <w:pPr>
        <w:jc w:val="left"/>
      </w:pPr>
      <w:r>
        <w:t>Mike Schriener – aye</w:t>
      </w:r>
    </w:p>
    <w:p w:rsidR="00DA6B3A" w:rsidRDefault="00DA6B3A" w:rsidP="00AA7204">
      <w:pPr>
        <w:jc w:val="left"/>
      </w:pPr>
    </w:p>
    <w:p w:rsidR="00DA6B3A" w:rsidRDefault="00DA6B3A" w:rsidP="00AA7204">
      <w:pPr>
        <w:jc w:val="left"/>
      </w:pPr>
      <w:r>
        <w:t>Absolute Lawn Care must supply workman’s comp and proof of insurance prior to performing work.</w:t>
      </w:r>
    </w:p>
    <w:p w:rsidR="00DA6B3A" w:rsidRDefault="00DA6B3A" w:rsidP="00AA7204">
      <w:pPr>
        <w:jc w:val="left"/>
      </w:pPr>
    </w:p>
    <w:p w:rsidR="00DA6B3A" w:rsidRDefault="00DA6B3A" w:rsidP="00AA7204">
      <w:pPr>
        <w:jc w:val="left"/>
        <w:rPr>
          <w:b/>
          <w:u w:val="single"/>
        </w:rPr>
      </w:pPr>
      <w:r>
        <w:rPr>
          <w:b/>
          <w:u w:val="single"/>
        </w:rPr>
        <w:t>Rescue Repair</w:t>
      </w:r>
    </w:p>
    <w:p w:rsidR="00DA6B3A" w:rsidRDefault="00DA6B3A" w:rsidP="00AA7204">
      <w:pPr>
        <w:jc w:val="left"/>
      </w:pPr>
      <w:r>
        <w:t>A motion was made by Director Keith Thompson to continue this to the May BOD Meeting for further clarification. The motion was seconded by Director Mike Schriener. The vote was as follows:</w:t>
      </w:r>
    </w:p>
    <w:p w:rsidR="00DA6B3A" w:rsidRDefault="00DA6B3A" w:rsidP="00AA7204">
      <w:pPr>
        <w:jc w:val="left"/>
      </w:pPr>
    </w:p>
    <w:p w:rsidR="00DA6B3A" w:rsidRDefault="00DA6B3A" w:rsidP="00AA7204">
      <w:pPr>
        <w:jc w:val="left"/>
      </w:pPr>
      <w:r>
        <w:t>Rudy Jovanovic – aye</w:t>
      </w:r>
      <w:r>
        <w:tab/>
      </w:r>
      <w:r>
        <w:tab/>
      </w:r>
    </w:p>
    <w:p w:rsidR="00DA6B3A" w:rsidRDefault="00DA6B3A" w:rsidP="00AA7204">
      <w:pPr>
        <w:jc w:val="left"/>
      </w:pPr>
      <w:r>
        <w:t>Larry Zuhone – absent</w:t>
      </w:r>
      <w:r>
        <w:tab/>
      </w:r>
      <w:r>
        <w:tab/>
      </w:r>
      <w:r>
        <w:tab/>
      </w:r>
      <w:r>
        <w:tab/>
      </w:r>
    </w:p>
    <w:p w:rsidR="00DA6B3A" w:rsidRDefault="00DA6B3A" w:rsidP="00AA7204">
      <w:pPr>
        <w:jc w:val="left"/>
      </w:pPr>
      <w:r>
        <w:t>Keith Thompson – aye</w:t>
      </w:r>
    </w:p>
    <w:p w:rsidR="00DA6B3A" w:rsidRDefault="00DA6B3A" w:rsidP="00AA7204">
      <w:pPr>
        <w:jc w:val="left"/>
      </w:pPr>
      <w:r>
        <w:t xml:space="preserve">Dan </w:t>
      </w:r>
      <w:proofErr w:type="gramStart"/>
      <w:r>
        <w:t>West</w:t>
      </w:r>
      <w:proofErr w:type="gramEnd"/>
      <w:r>
        <w:t xml:space="preserve"> – absent</w:t>
      </w:r>
      <w:r>
        <w:tab/>
      </w:r>
    </w:p>
    <w:p w:rsidR="00DA6B3A" w:rsidRDefault="00DA6B3A" w:rsidP="00AA7204">
      <w:pPr>
        <w:jc w:val="left"/>
      </w:pPr>
      <w:r>
        <w:t>Mike Schriener – aye</w:t>
      </w:r>
    </w:p>
    <w:p w:rsidR="00DA6B3A" w:rsidRPr="00AA7204" w:rsidRDefault="00DA6B3A" w:rsidP="00AA7204">
      <w:pPr>
        <w:jc w:val="left"/>
      </w:pPr>
    </w:p>
    <w:p w:rsidR="00DA6B3A" w:rsidRPr="00D00513"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Discussion 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E26993" w:rsidRDefault="00DA6B3A" w:rsidP="00DA6B3A">
      <w:pPr>
        <w:pStyle w:val="ListParagraph"/>
        <w:numPr>
          <w:ilvl w:val="0"/>
          <w:numId w:val="16"/>
        </w:numPr>
        <w:jc w:val="left"/>
        <w:rPr>
          <w:b/>
          <w:u w:val="single"/>
        </w:rPr>
      </w:pPr>
      <w:r>
        <w:t>No report submitted</w:t>
      </w: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1920.  Motion was made by Director Keith Thompson and was seconded by Director Mike Schreiner.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absent</w:t>
      </w:r>
    </w:p>
    <w:p w:rsidR="00DA6B3A" w:rsidRDefault="00DA6B3A" w:rsidP="009618E3">
      <w:pPr>
        <w:jc w:val="left"/>
      </w:pPr>
      <w:r>
        <w:t>Keith Thompson - aye</w:t>
      </w:r>
    </w:p>
    <w:p w:rsidR="00DA6B3A" w:rsidRDefault="00DA6B3A" w:rsidP="009618E3">
      <w:pPr>
        <w:jc w:val="left"/>
      </w:pPr>
      <w:r>
        <w:t xml:space="preserve">Dan </w:t>
      </w:r>
      <w:proofErr w:type="gramStart"/>
      <w:r>
        <w:t>West</w:t>
      </w:r>
      <w:proofErr w:type="gramEnd"/>
      <w:r>
        <w:t xml:space="preserve"> – absent</w:t>
      </w:r>
    </w:p>
    <w:p w:rsidR="00DA6B3A" w:rsidRDefault="00DA6B3A" w:rsidP="009618E3">
      <w:pPr>
        <w:jc w:val="left"/>
      </w:pPr>
      <w:r>
        <w:t>Mike Schriener – aye</w:t>
      </w:r>
    </w:p>
    <w:p w:rsidR="00DA6B3A" w:rsidRDefault="00DA6B3A" w:rsidP="009618E3">
      <w:pPr>
        <w:jc w:val="left"/>
      </w:pPr>
    </w:p>
    <w:p w:rsidR="00DA6B3A" w:rsidRDefault="00DA6B3A" w:rsidP="009618E3">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lastRenderedPageBreak/>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E5234F">
      <w:pPr>
        <w:jc w:val="left"/>
        <w:rPr>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1"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May 14,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May 14,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present</w:t>
      </w:r>
    </w:p>
    <w:p w:rsidR="00DA6B3A" w:rsidRDefault="00DA6B3A" w:rsidP="00EB1BB9">
      <w:r>
        <w:t>Keith Thompson – Director – absent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Deputy Chief Harry Cohoon</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FF Joshua Riebe</w:t>
      </w:r>
    </w:p>
    <w:p w:rsidR="00DA6B3A" w:rsidRDefault="00DA6B3A" w:rsidP="00547FF4">
      <w:pPr>
        <w:jc w:val="left"/>
      </w:pPr>
      <w:r>
        <w:t>Captain Mike Holtmeier</w:t>
      </w:r>
    </w:p>
    <w:p w:rsidR="00DA6B3A" w:rsidRDefault="00DA6B3A" w:rsidP="00547FF4">
      <w:pPr>
        <w:jc w:val="left"/>
      </w:pPr>
      <w:r>
        <w:t>FF Scot Gibson</w:t>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1601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May 14, 2015 Agenda</w:t>
      </w:r>
    </w:p>
    <w:p w:rsidR="00DA6B3A" w:rsidRDefault="00DA6B3A" w:rsidP="00547FF4">
      <w:pPr>
        <w:jc w:val="left"/>
      </w:pPr>
      <w:r>
        <w:t>Chairman Larry Zuhone asked for any amendments to the Tentative Agenda for May 14, 2015. No amendments were requested and the Agenda was approved as presented.</w:t>
      </w:r>
    </w:p>
    <w:p w:rsidR="00DA6B3A" w:rsidRDefault="00DA6B3A" w:rsidP="00547FF4">
      <w:pPr>
        <w:jc w:val="left"/>
      </w:pPr>
    </w:p>
    <w:p w:rsidR="00DA6B3A" w:rsidRDefault="00DA6B3A" w:rsidP="00E008CF">
      <w:pPr>
        <w:jc w:val="left"/>
      </w:pPr>
      <w:r>
        <w:t>Director Mike Schriener made a motion to approve the agenda. This motion was seconded by Secretary Rudy Jovanovic. The agenda for May 14,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absent</w:t>
      </w:r>
    </w:p>
    <w:p w:rsidR="00DA6B3A" w:rsidRDefault="00DA6B3A" w:rsidP="00E008CF">
      <w:pPr>
        <w:jc w:val="left"/>
      </w:pPr>
      <w:r>
        <w:t>Dan West – aye</w:t>
      </w:r>
    </w:p>
    <w:p w:rsidR="00DA6B3A" w:rsidRDefault="00DA6B3A" w:rsidP="00E008CF">
      <w:pPr>
        <w:jc w:val="left"/>
      </w:pPr>
      <w:r>
        <w:t>Mike Schriener – aye</w:t>
      </w:r>
    </w:p>
    <w:p w:rsidR="00DA6B3A" w:rsidRDefault="00DA6B3A" w:rsidP="00547FF4">
      <w:pPr>
        <w:jc w:val="left"/>
      </w:pPr>
    </w:p>
    <w:p w:rsidR="00DA6B3A" w:rsidRDefault="00DA6B3A" w:rsidP="00836227">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April 9</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Director Mike Schriener moved for approval of the open m</w:t>
      </w:r>
      <w:r w:rsidRPr="00574A5A">
        <w:t xml:space="preserve">inutes of </w:t>
      </w:r>
      <w:r>
        <w:rPr>
          <w:rFonts w:eastAsia="Calibri" w:cs="Arial"/>
          <w:spacing w:val="0"/>
        </w:rPr>
        <w:t>April 9, 2015</w:t>
      </w:r>
      <w:r>
        <w:t>. This was seconded by Secretary Rudy Jovanovic.</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lastRenderedPageBreak/>
        <w:t xml:space="preserve">“RESOLVED that the Minutes of the </w:t>
      </w:r>
      <w:r>
        <w:rPr>
          <w:rFonts w:eastAsia="Calibri" w:cs="Arial"/>
          <w:spacing w:val="0"/>
        </w:rPr>
        <w:t>May 9,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absent</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Treasurer Dan West made a motion to approve the bills for May 14, 2015 for payment. This motion was seconded by Director Mike Schriener.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absent</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pPr>
    </w:p>
    <w:p w:rsidR="00DA6B3A" w:rsidRDefault="00DA6B3A" w:rsidP="000444F0">
      <w:pPr>
        <w:jc w:val="left"/>
        <w:rPr>
          <w:b/>
          <w:u w:val="single"/>
        </w:rPr>
      </w:pPr>
      <w:r>
        <w:rPr>
          <w:b/>
          <w:u w:val="single"/>
        </w:rPr>
        <w:t>Treasurer’s Report for May 14, 2015</w:t>
      </w:r>
    </w:p>
    <w:p w:rsidR="00DA6B3A" w:rsidRPr="00F308F6" w:rsidRDefault="00DA6B3A" w:rsidP="00CE6A77">
      <w:pPr>
        <w:jc w:val="left"/>
        <w:rPr>
          <w:i/>
        </w:rPr>
      </w:pPr>
      <w:r w:rsidRPr="00F308F6">
        <w:rPr>
          <w:i/>
        </w:rPr>
        <w:t>Cash Balance as of end of April 2015 is $845,969.57</w:t>
      </w:r>
    </w:p>
    <w:p w:rsidR="00DA6B3A" w:rsidRPr="00F308F6" w:rsidRDefault="00DA6B3A" w:rsidP="00CE6A77">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A6B3A" w:rsidRPr="00F308F6" w:rsidTr="006C5786">
        <w:tc>
          <w:tcPr>
            <w:tcW w:w="6300" w:type="dxa"/>
          </w:tcPr>
          <w:p w:rsidR="00DA6B3A" w:rsidRPr="00F308F6" w:rsidRDefault="00DA6B3A" w:rsidP="00CE6A77">
            <w:pPr>
              <w:jc w:val="left"/>
              <w:rPr>
                <w:i/>
              </w:rPr>
            </w:pPr>
            <w:r w:rsidRPr="00F308F6">
              <w:rPr>
                <w:i/>
              </w:rPr>
              <w:t>Operating Account (FSCB)                                          0.20%</w:t>
            </w:r>
          </w:p>
        </w:tc>
        <w:tc>
          <w:tcPr>
            <w:tcW w:w="2070" w:type="dxa"/>
          </w:tcPr>
          <w:p w:rsidR="00DA6B3A" w:rsidRPr="00F308F6" w:rsidRDefault="00DA6B3A" w:rsidP="00CE6A77">
            <w:pPr>
              <w:jc w:val="left"/>
              <w:rPr>
                <w:i/>
              </w:rPr>
            </w:pPr>
            <w:r w:rsidRPr="00F308F6">
              <w:rPr>
                <w:i/>
              </w:rPr>
              <w:t>78,375.00</w:t>
            </w:r>
          </w:p>
        </w:tc>
      </w:tr>
      <w:tr w:rsidR="00DA6B3A" w:rsidRPr="00F308F6" w:rsidTr="006C5786">
        <w:tc>
          <w:tcPr>
            <w:tcW w:w="6300" w:type="dxa"/>
          </w:tcPr>
          <w:p w:rsidR="00DA6B3A" w:rsidRPr="00F308F6" w:rsidRDefault="00DA6B3A" w:rsidP="00CE6A77">
            <w:pPr>
              <w:jc w:val="left"/>
              <w:rPr>
                <w:i/>
              </w:rPr>
            </w:pPr>
            <w:r w:rsidRPr="00F308F6">
              <w:rPr>
                <w:i/>
              </w:rPr>
              <w:t xml:space="preserve">CD @ American Bank Mature 6/13/2015                    0.30% </w:t>
            </w:r>
          </w:p>
        </w:tc>
        <w:tc>
          <w:tcPr>
            <w:tcW w:w="2070" w:type="dxa"/>
          </w:tcPr>
          <w:p w:rsidR="00DA6B3A" w:rsidRPr="00F308F6" w:rsidRDefault="00DA6B3A" w:rsidP="00CE6A77">
            <w:pPr>
              <w:jc w:val="left"/>
              <w:rPr>
                <w:i/>
              </w:rPr>
            </w:pPr>
            <w:r w:rsidRPr="00F308F6">
              <w:rPr>
                <w:i/>
              </w:rPr>
              <w:t>160,000.00</w:t>
            </w:r>
          </w:p>
        </w:tc>
      </w:tr>
      <w:tr w:rsidR="00DA6B3A" w:rsidRPr="00F308F6" w:rsidTr="006C5786">
        <w:tc>
          <w:tcPr>
            <w:tcW w:w="6300" w:type="dxa"/>
          </w:tcPr>
          <w:p w:rsidR="00DA6B3A" w:rsidRPr="00F308F6" w:rsidRDefault="00DA6B3A" w:rsidP="00CE6A77">
            <w:pPr>
              <w:jc w:val="left"/>
              <w:rPr>
                <w:i/>
              </w:rPr>
            </w:pPr>
            <w:r w:rsidRPr="00F308F6">
              <w:rPr>
                <w:i/>
              </w:rPr>
              <w:t xml:space="preserve">CD @ American Bank Mature 9/13/2015                    0.50% </w:t>
            </w:r>
          </w:p>
        </w:tc>
        <w:tc>
          <w:tcPr>
            <w:tcW w:w="2070" w:type="dxa"/>
          </w:tcPr>
          <w:p w:rsidR="00DA6B3A" w:rsidRPr="00F308F6" w:rsidRDefault="00DA6B3A" w:rsidP="00CE6A77">
            <w:pPr>
              <w:jc w:val="left"/>
              <w:rPr>
                <w:i/>
              </w:rPr>
            </w:pPr>
            <w:r w:rsidRPr="00F308F6">
              <w:rPr>
                <w:i/>
              </w:rPr>
              <w:t>160,000.00</w:t>
            </w:r>
          </w:p>
        </w:tc>
      </w:tr>
      <w:tr w:rsidR="00DA6B3A" w:rsidRPr="00F308F6" w:rsidTr="006C5786">
        <w:tc>
          <w:tcPr>
            <w:tcW w:w="6300" w:type="dxa"/>
          </w:tcPr>
          <w:p w:rsidR="00DA6B3A" w:rsidRPr="00F308F6" w:rsidRDefault="00DA6B3A" w:rsidP="00CE6A77">
            <w:pPr>
              <w:jc w:val="left"/>
              <w:rPr>
                <w:i/>
              </w:rPr>
            </w:pPr>
            <w:r w:rsidRPr="00F308F6">
              <w:rPr>
                <w:i/>
              </w:rPr>
              <w:t>CD @ American Bank Mature 7/16/15 (Reserve)       0.65%</w:t>
            </w:r>
          </w:p>
        </w:tc>
        <w:tc>
          <w:tcPr>
            <w:tcW w:w="2070" w:type="dxa"/>
          </w:tcPr>
          <w:p w:rsidR="00DA6B3A" w:rsidRPr="00F308F6" w:rsidRDefault="00DA6B3A" w:rsidP="00CE6A77">
            <w:pPr>
              <w:jc w:val="left"/>
              <w:rPr>
                <w:i/>
              </w:rPr>
            </w:pPr>
            <w:r w:rsidRPr="00F308F6">
              <w:rPr>
                <w:i/>
              </w:rPr>
              <w:t>19,804.68</w:t>
            </w:r>
          </w:p>
        </w:tc>
      </w:tr>
      <w:tr w:rsidR="00DA6B3A" w:rsidRPr="00F308F6" w:rsidTr="006C5786">
        <w:tc>
          <w:tcPr>
            <w:tcW w:w="6300" w:type="dxa"/>
          </w:tcPr>
          <w:p w:rsidR="00DA6B3A" w:rsidRPr="00F308F6" w:rsidRDefault="00DA6B3A" w:rsidP="00CE6A77">
            <w:pPr>
              <w:jc w:val="left"/>
              <w:rPr>
                <w:i/>
              </w:rPr>
            </w:pPr>
            <w:r w:rsidRPr="00F308F6">
              <w:rPr>
                <w:i/>
              </w:rPr>
              <w:t>CD @ American Bank Mature 7/16/15 (Reserve)       0.65%</w:t>
            </w:r>
          </w:p>
        </w:tc>
        <w:tc>
          <w:tcPr>
            <w:tcW w:w="2070" w:type="dxa"/>
          </w:tcPr>
          <w:p w:rsidR="00DA6B3A" w:rsidRPr="00F308F6" w:rsidRDefault="00DA6B3A" w:rsidP="00CE6A77">
            <w:pPr>
              <w:jc w:val="left"/>
              <w:rPr>
                <w:i/>
              </w:rPr>
            </w:pPr>
            <w:r w:rsidRPr="00F308F6">
              <w:rPr>
                <w:i/>
              </w:rPr>
              <w:t>100,000.00</w:t>
            </w:r>
          </w:p>
        </w:tc>
      </w:tr>
      <w:tr w:rsidR="00DA6B3A" w:rsidRPr="00F308F6" w:rsidTr="006C5786">
        <w:tc>
          <w:tcPr>
            <w:tcW w:w="6300" w:type="dxa"/>
          </w:tcPr>
          <w:p w:rsidR="00DA6B3A" w:rsidRPr="00F308F6" w:rsidRDefault="00DA6B3A" w:rsidP="00CE6A77">
            <w:pPr>
              <w:jc w:val="left"/>
              <w:rPr>
                <w:i/>
              </w:rPr>
            </w:pPr>
            <w:r w:rsidRPr="00F308F6">
              <w:rPr>
                <w:i/>
              </w:rPr>
              <w:t>CD @ American Bank Mature 4/18/2016 (Reserve)   0.60%</w:t>
            </w:r>
          </w:p>
        </w:tc>
        <w:tc>
          <w:tcPr>
            <w:tcW w:w="2070" w:type="dxa"/>
          </w:tcPr>
          <w:p w:rsidR="00DA6B3A" w:rsidRPr="00F308F6" w:rsidRDefault="00DA6B3A" w:rsidP="00CE6A77">
            <w:pPr>
              <w:jc w:val="left"/>
              <w:rPr>
                <w:i/>
              </w:rPr>
            </w:pPr>
            <w:r w:rsidRPr="00F308F6">
              <w:rPr>
                <w:i/>
              </w:rPr>
              <w:t>327,789.89</w:t>
            </w:r>
          </w:p>
        </w:tc>
      </w:tr>
      <w:tr w:rsidR="00DA6B3A" w:rsidRPr="00F308F6" w:rsidTr="006C5786">
        <w:tc>
          <w:tcPr>
            <w:tcW w:w="6300" w:type="dxa"/>
          </w:tcPr>
          <w:p w:rsidR="00DA6B3A" w:rsidRPr="00F308F6" w:rsidRDefault="00DA6B3A" w:rsidP="00CE6A77">
            <w:pPr>
              <w:jc w:val="left"/>
              <w:rPr>
                <w:i/>
              </w:rPr>
            </w:pPr>
            <w:r w:rsidRPr="00F308F6">
              <w:rPr>
                <w:i/>
              </w:rPr>
              <w:t>TOTAL</w:t>
            </w:r>
          </w:p>
        </w:tc>
        <w:tc>
          <w:tcPr>
            <w:tcW w:w="2070" w:type="dxa"/>
            <w:tcBorders>
              <w:bottom w:val="single" w:sz="4" w:space="0" w:color="auto"/>
            </w:tcBorders>
          </w:tcPr>
          <w:p w:rsidR="00DA6B3A" w:rsidRPr="00F308F6" w:rsidRDefault="00DA6B3A" w:rsidP="00CE6A77">
            <w:pPr>
              <w:jc w:val="left"/>
              <w:rPr>
                <w:i/>
              </w:rPr>
            </w:pPr>
            <w:r w:rsidRPr="00F308F6">
              <w:rPr>
                <w:i/>
              </w:rPr>
              <w:t>$</w:t>
            </w:r>
            <w:r w:rsidRPr="00F308F6">
              <w:rPr>
                <w:i/>
              </w:rPr>
              <w:fldChar w:fldCharType="begin"/>
            </w:r>
            <w:r w:rsidRPr="00F308F6">
              <w:rPr>
                <w:i/>
              </w:rPr>
              <w:instrText xml:space="preserve"> =SUM(ABOVE) </w:instrText>
            </w:r>
            <w:r w:rsidRPr="00F308F6">
              <w:rPr>
                <w:i/>
              </w:rPr>
              <w:fldChar w:fldCharType="end"/>
            </w:r>
            <w:r w:rsidRPr="00F308F6">
              <w:rPr>
                <w:i/>
              </w:rPr>
              <w:fldChar w:fldCharType="begin"/>
            </w:r>
            <w:r w:rsidRPr="00F308F6">
              <w:rPr>
                <w:i/>
              </w:rPr>
              <w:instrText xml:space="preserve"> =SUM(ABOVE) </w:instrText>
            </w:r>
            <w:r w:rsidRPr="00F308F6">
              <w:rPr>
                <w:i/>
              </w:rPr>
              <w:fldChar w:fldCharType="separate"/>
            </w:r>
            <w:r w:rsidRPr="00F308F6">
              <w:rPr>
                <w:i/>
              </w:rPr>
              <w:t>845,969.57</w:t>
            </w:r>
            <w:r w:rsidRPr="00F308F6">
              <w:rPr>
                <w:i/>
              </w:rPr>
              <w:fldChar w:fldCharType="end"/>
            </w:r>
            <w:r w:rsidRPr="00F308F6">
              <w:rPr>
                <w:i/>
              </w:rPr>
              <w:t xml:space="preserve"> </w:t>
            </w:r>
          </w:p>
        </w:tc>
      </w:tr>
    </w:tbl>
    <w:p w:rsidR="00DA6B3A" w:rsidRPr="00F308F6" w:rsidRDefault="00DA6B3A" w:rsidP="00CE6A77">
      <w:pPr>
        <w:jc w:val="left"/>
        <w:rPr>
          <w:i/>
        </w:rPr>
      </w:pPr>
      <w:r w:rsidRPr="00F308F6">
        <w:rPr>
          <w:i/>
        </w:rPr>
        <w:tab/>
      </w:r>
    </w:p>
    <w:p w:rsidR="00DA6B3A" w:rsidRPr="00F308F6" w:rsidRDefault="00DA6B3A" w:rsidP="00CE6A77">
      <w:pPr>
        <w:jc w:val="left"/>
        <w:rPr>
          <w:i/>
        </w:rPr>
      </w:pPr>
      <w:r w:rsidRPr="00F308F6">
        <w:rPr>
          <w:i/>
        </w:rPr>
        <w:t xml:space="preserve">Financial Reports </w:t>
      </w:r>
    </w:p>
    <w:p w:rsidR="00DA6B3A" w:rsidRPr="00F308F6" w:rsidRDefault="00DA6B3A" w:rsidP="00CE6A77">
      <w:pPr>
        <w:jc w:val="left"/>
        <w:rPr>
          <w:i/>
        </w:rPr>
      </w:pPr>
    </w:p>
    <w:p w:rsidR="00DA6B3A" w:rsidRPr="00F308F6" w:rsidRDefault="00DA6B3A" w:rsidP="00CE6A77">
      <w:pPr>
        <w:numPr>
          <w:ilvl w:val="0"/>
          <w:numId w:val="3"/>
        </w:numPr>
        <w:jc w:val="left"/>
        <w:rPr>
          <w:i/>
        </w:rPr>
      </w:pPr>
      <w:r w:rsidRPr="00F308F6">
        <w:rPr>
          <w:i/>
        </w:rPr>
        <w:t>Attached is the report for April 2015 Profit &amp; Loss as compared to April budget.</w:t>
      </w:r>
    </w:p>
    <w:p w:rsidR="00DA6B3A" w:rsidRPr="00F308F6" w:rsidRDefault="00DA6B3A" w:rsidP="00CE6A77">
      <w:pPr>
        <w:jc w:val="left"/>
        <w:rPr>
          <w:i/>
        </w:rPr>
      </w:pPr>
    </w:p>
    <w:p w:rsidR="00DA6B3A" w:rsidRPr="00F308F6" w:rsidRDefault="00DA6B3A" w:rsidP="00CE6A77">
      <w:pPr>
        <w:numPr>
          <w:ilvl w:val="0"/>
          <w:numId w:val="3"/>
        </w:numPr>
        <w:jc w:val="left"/>
        <w:rPr>
          <w:i/>
        </w:rPr>
      </w:pPr>
      <w:r w:rsidRPr="00F308F6">
        <w:rPr>
          <w:i/>
        </w:rPr>
        <w:t>Attached is the report for April YTD 2015 Profit &amp; Loss as compared to April YTD budget.</w:t>
      </w:r>
    </w:p>
    <w:p w:rsidR="00DA6B3A" w:rsidRPr="00F308F6" w:rsidRDefault="00DA6B3A" w:rsidP="00CE6A77">
      <w:pPr>
        <w:jc w:val="left"/>
        <w:rPr>
          <w:i/>
        </w:rPr>
      </w:pPr>
    </w:p>
    <w:p w:rsidR="00DA6B3A" w:rsidRPr="00F308F6" w:rsidRDefault="00DA6B3A" w:rsidP="00CE6A77">
      <w:pPr>
        <w:numPr>
          <w:ilvl w:val="0"/>
          <w:numId w:val="3"/>
        </w:numPr>
        <w:jc w:val="left"/>
        <w:rPr>
          <w:i/>
        </w:rPr>
      </w:pPr>
      <w:r w:rsidRPr="00F308F6">
        <w:rPr>
          <w:i/>
        </w:rPr>
        <w:t xml:space="preserve">Attached is the Balance Sheet for end of April, 2015.   </w:t>
      </w:r>
    </w:p>
    <w:p w:rsidR="00DA6B3A" w:rsidRPr="00F308F6" w:rsidRDefault="00DA6B3A" w:rsidP="00CE6A77">
      <w:pPr>
        <w:jc w:val="left"/>
        <w:rPr>
          <w:i/>
        </w:rPr>
      </w:pPr>
    </w:p>
    <w:p w:rsidR="00DA6B3A" w:rsidRPr="00F308F6" w:rsidRDefault="00DA6B3A" w:rsidP="00CE6A77">
      <w:pPr>
        <w:jc w:val="left"/>
        <w:rPr>
          <w:i/>
        </w:rPr>
      </w:pPr>
      <w:r w:rsidRPr="00F308F6">
        <w:rPr>
          <w:i/>
        </w:rPr>
        <w:t xml:space="preserve">Comments on Financial Reports </w:t>
      </w:r>
    </w:p>
    <w:p w:rsidR="00DA6B3A" w:rsidRPr="00F308F6" w:rsidRDefault="00DA6B3A" w:rsidP="00CE6A77">
      <w:pPr>
        <w:jc w:val="left"/>
        <w:rPr>
          <w:i/>
        </w:rPr>
      </w:pPr>
    </w:p>
    <w:p w:rsidR="00DA6B3A" w:rsidRPr="00F308F6" w:rsidRDefault="00DA6B3A" w:rsidP="00CE6A77">
      <w:pPr>
        <w:numPr>
          <w:ilvl w:val="0"/>
          <w:numId w:val="6"/>
        </w:numPr>
        <w:jc w:val="left"/>
        <w:rPr>
          <w:i/>
        </w:rPr>
      </w:pPr>
      <w:r w:rsidRPr="00F308F6">
        <w:rPr>
          <w:i/>
        </w:rPr>
        <w:t xml:space="preserve">Income in April was $20,280 vs. budget of $1,792.  </w:t>
      </w:r>
    </w:p>
    <w:p w:rsidR="00DA6B3A" w:rsidRPr="00F308F6" w:rsidRDefault="00DA6B3A" w:rsidP="00CE6A77">
      <w:pPr>
        <w:jc w:val="left"/>
        <w:rPr>
          <w:i/>
        </w:rPr>
      </w:pPr>
    </w:p>
    <w:p w:rsidR="00DA6B3A" w:rsidRPr="00F308F6" w:rsidRDefault="00DA6B3A" w:rsidP="00CE6A77">
      <w:pPr>
        <w:numPr>
          <w:ilvl w:val="0"/>
          <w:numId w:val="6"/>
        </w:numPr>
        <w:jc w:val="left"/>
        <w:rPr>
          <w:i/>
        </w:rPr>
      </w:pPr>
      <w:r w:rsidRPr="00F308F6">
        <w:rPr>
          <w:i/>
        </w:rPr>
        <w:t xml:space="preserve">Expenditures in April were $47,563 vs a budget $52,890 or $5,336 below budget.  </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Administrative Expenses were $342 vs a budget $876 or $534 below budget. This was due to attorney fees being below budget</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Capital Expenses were $4,497 vs a budget of $2,781 which was $1,716 above budget.</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Maintenance expenses were $3,043 which was $1,719 below budget due to lower fuel costs.</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lastRenderedPageBreak/>
        <w:t>Utility expenses were $2,051 which was $96 below budget.</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 xml:space="preserve">Training was $1,178 which was $0.23 below budget </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 xml:space="preserve">Other expenses were $191 which was $642 below budget </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 xml:space="preserve">Personnel expenses were $47,553 which was $5,337 below budget </w:t>
      </w:r>
    </w:p>
    <w:p w:rsidR="00DA6B3A" w:rsidRPr="00F308F6" w:rsidRDefault="00DA6B3A" w:rsidP="00CE6A77">
      <w:pPr>
        <w:jc w:val="left"/>
        <w:rPr>
          <w:i/>
        </w:rPr>
      </w:pPr>
    </w:p>
    <w:p w:rsidR="00DA6B3A" w:rsidRPr="00F308F6" w:rsidRDefault="00DA6B3A" w:rsidP="00CE6A77">
      <w:pPr>
        <w:numPr>
          <w:ilvl w:val="0"/>
          <w:numId w:val="6"/>
        </w:numPr>
        <w:jc w:val="left"/>
        <w:rPr>
          <w:i/>
        </w:rPr>
      </w:pPr>
      <w:r w:rsidRPr="00F308F6">
        <w:rPr>
          <w:i/>
        </w:rPr>
        <w:t xml:space="preserve">Income for 2015 April YTD was $770,510 vs. </w:t>
      </w:r>
      <w:proofErr w:type="gramStart"/>
      <w:r w:rsidRPr="00F308F6">
        <w:rPr>
          <w:i/>
        </w:rPr>
        <w:t>a</w:t>
      </w:r>
      <w:proofErr w:type="gramEnd"/>
      <w:r w:rsidRPr="00F308F6">
        <w:rPr>
          <w:i/>
        </w:rPr>
        <w:t xml:space="preserve"> YTD budget of $795,293 which is $24,782 below YTD budget. This should be made up by surplus equipment sales and deferred payments from the counties.</w:t>
      </w:r>
    </w:p>
    <w:p w:rsidR="00DA6B3A" w:rsidRPr="00F308F6" w:rsidRDefault="00DA6B3A" w:rsidP="00CE6A77">
      <w:pPr>
        <w:jc w:val="left"/>
        <w:rPr>
          <w:i/>
        </w:rPr>
      </w:pPr>
    </w:p>
    <w:p w:rsidR="00DA6B3A" w:rsidRPr="00F308F6" w:rsidRDefault="00DA6B3A" w:rsidP="00CE6A77">
      <w:pPr>
        <w:numPr>
          <w:ilvl w:val="0"/>
          <w:numId w:val="6"/>
        </w:numPr>
        <w:jc w:val="left"/>
        <w:rPr>
          <w:i/>
        </w:rPr>
      </w:pPr>
      <w:r w:rsidRPr="00F308F6">
        <w:rPr>
          <w:i/>
        </w:rPr>
        <w:t>Expenses for 2015 April YTD were $361,767 which is $21,811 below budget.</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 xml:space="preserve"> Admin expenses YTD were $8,177 below budget due to Professional dues and memberships not all being paid plus a lower than budgeted Workers Comp charge.</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 xml:space="preserve">Capital expense YTD were $1,120 above budget. </w:t>
      </w:r>
    </w:p>
    <w:p w:rsidR="00DA6B3A" w:rsidRPr="00F308F6" w:rsidRDefault="00DA6B3A" w:rsidP="00CE6A77">
      <w:pPr>
        <w:jc w:val="left"/>
        <w:rPr>
          <w:i/>
        </w:rPr>
      </w:pPr>
      <w:r w:rsidRPr="00F308F6">
        <w:rPr>
          <w:i/>
        </w:rPr>
        <w:t>.</w:t>
      </w:r>
    </w:p>
    <w:p w:rsidR="00DA6B3A" w:rsidRPr="00F308F6" w:rsidRDefault="00DA6B3A" w:rsidP="00CE6A77">
      <w:pPr>
        <w:numPr>
          <w:ilvl w:val="1"/>
          <w:numId w:val="6"/>
        </w:numPr>
        <w:jc w:val="left"/>
        <w:rPr>
          <w:i/>
        </w:rPr>
      </w:pPr>
      <w:r w:rsidRPr="00F308F6">
        <w:rPr>
          <w:i/>
        </w:rPr>
        <w:t xml:space="preserve">Maintenances expenses YTD were $2,200 below budget. </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Utilities expenses YTD were $223 below budget.</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 xml:space="preserve">Training expenses YTD were $668 above budget. </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Other expenses YTD were $1,912 under budget due to public relations, physicals and uniforms being under budget.</w:t>
      </w:r>
    </w:p>
    <w:p w:rsidR="00DA6B3A" w:rsidRPr="00F308F6" w:rsidRDefault="00DA6B3A" w:rsidP="00CE6A77">
      <w:pPr>
        <w:jc w:val="left"/>
        <w:rPr>
          <w:i/>
        </w:rPr>
      </w:pPr>
    </w:p>
    <w:p w:rsidR="00DA6B3A" w:rsidRPr="00F308F6" w:rsidRDefault="00DA6B3A" w:rsidP="00CE6A77">
      <w:pPr>
        <w:numPr>
          <w:ilvl w:val="1"/>
          <w:numId w:val="6"/>
        </w:numPr>
        <w:jc w:val="left"/>
        <w:rPr>
          <w:i/>
        </w:rPr>
      </w:pPr>
      <w:r w:rsidRPr="00F308F6">
        <w:rPr>
          <w:i/>
        </w:rPr>
        <w:t>Personnel expenses YTD were $11,087 under budget due to overtime, and employer matched retirement being below budget.</w:t>
      </w:r>
    </w:p>
    <w:p w:rsidR="00DA6B3A" w:rsidRPr="00F308F6" w:rsidRDefault="00DA6B3A" w:rsidP="00CE6A77">
      <w:pPr>
        <w:jc w:val="left"/>
        <w:rPr>
          <w:i/>
        </w:rPr>
      </w:pPr>
    </w:p>
    <w:p w:rsidR="00DA6B3A" w:rsidRPr="00F308F6" w:rsidRDefault="00DA6B3A" w:rsidP="00CE6A77">
      <w:pPr>
        <w:numPr>
          <w:ilvl w:val="0"/>
          <w:numId w:val="6"/>
        </w:numPr>
        <w:jc w:val="left"/>
        <w:rPr>
          <w:i/>
        </w:rPr>
      </w:pPr>
      <w:r w:rsidRPr="00F308F6">
        <w:rPr>
          <w:i/>
        </w:rPr>
        <w:t>The following table shows the Personnel Expense as a percentage of budget.  The percentage of budget has grown each year from 46.20% in 2010 to 60.73% in 2015.  This is significantly above 2006 when the percentage was 34.45%</w:t>
      </w:r>
    </w:p>
    <w:p w:rsidR="00DA6B3A" w:rsidRPr="00F308F6" w:rsidRDefault="00DA6B3A" w:rsidP="00CE6A77">
      <w:pPr>
        <w:jc w:val="left"/>
        <w:rPr>
          <w:i/>
        </w:rPr>
      </w:pPr>
    </w:p>
    <w:p w:rsidR="00DA6B3A" w:rsidRPr="00F308F6" w:rsidRDefault="00DA6B3A" w:rsidP="00CE6A77">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F308F6" w:rsidTr="006C5786">
        <w:tc>
          <w:tcPr>
            <w:tcW w:w="0" w:type="auto"/>
            <w:shd w:val="clear" w:color="auto" w:fill="auto"/>
          </w:tcPr>
          <w:p w:rsidR="00DA6B3A" w:rsidRPr="00F308F6" w:rsidRDefault="00DA6B3A" w:rsidP="00CE6A77">
            <w:pPr>
              <w:jc w:val="left"/>
              <w:rPr>
                <w:i/>
              </w:rPr>
            </w:pPr>
            <w:r w:rsidRPr="00F308F6">
              <w:rPr>
                <w:i/>
              </w:rPr>
              <w:t>Year</w:t>
            </w:r>
          </w:p>
        </w:tc>
        <w:tc>
          <w:tcPr>
            <w:tcW w:w="1049" w:type="dxa"/>
            <w:shd w:val="clear" w:color="auto" w:fill="auto"/>
          </w:tcPr>
          <w:p w:rsidR="00DA6B3A" w:rsidRPr="00F308F6" w:rsidRDefault="00DA6B3A" w:rsidP="00CE6A77">
            <w:pPr>
              <w:jc w:val="left"/>
              <w:rPr>
                <w:i/>
              </w:rPr>
            </w:pPr>
            <w:r w:rsidRPr="00F308F6">
              <w:rPr>
                <w:i/>
              </w:rPr>
              <w:t>Budget</w:t>
            </w:r>
          </w:p>
        </w:tc>
        <w:tc>
          <w:tcPr>
            <w:tcW w:w="1906" w:type="dxa"/>
            <w:shd w:val="clear" w:color="auto" w:fill="auto"/>
          </w:tcPr>
          <w:p w:rsidR="00DA6B3A" w:rsidRPr="00F308F6" w:rsidRDefault="00DA6B3A" w:rsidP="00CE6A77">
            <w:pPr>
              <w:jc w:val="left"/>
              <w:rPr>
                <w:i/>
              </w:rPr>
            </w:pPr>
            <w:r w:rsidRPr="00F308F6">
              <w:rPr>
                <w:i/>
              </w:rPr>
              <w:t>Total Personnel Expense (9000)</w:t>
            </w:r>
          </w:p>
        </w:tc>
        <w:tc>
          <w:tcPr>
            <w:tcW w:w="1643" w:type="dxa"/>
            <w:shd w:val="clear" w:color="auto" w:fill="auto"/>
          </w:tcPr>
          <w:p w:rsidR="00DA6B3A" w:rsidRPr="00F308F6" w:rsidRDefault="00DA6B3A" w:rsidP="00CE6A77">
            <w:pPr>
              <w:jc w:val="left"/>
              <w:rPr>
                <w:i/>
              </w:rPr>
            </w:pPr>
            <w:r w:rsidRPr="00F308F6">
              <w:rPr>
                <w:i/>
              </w:rPr>
              <w:t>Salary as % of Budget</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2006</w:t>
            </w:r>
          </w:p>
        </w:tc>
        <w:tc>
          <w:tcPr>
            <w:tcW w:w="1049" w:type="dxa"/>
            <w:shd w:val="clear" w:color="auto" w:fill="auto"/>
          </w:tcPr>
          <w:p w:rsidR="00DA6B3A" w:rsidRPr="00F308F6" w:rsidRDefault="00DA6B3A" w:rsidP="00CE6A77">
            <w:pPr>
              <w:jc w:val="left"/>
              <w:rPr>
                <w:i/>
              </w:rPr>
            </w:pPr>
            <w:r w:rsidRPr="00F308F6">
              <w:rPr>
                <w:i/>
              </w:rPr>
              <w:t>734,940</w:t>
            </w:r>
          </w:p>
        </w:tc>
        <w:tc>
          <w:tcPr>
            <w:tcW w:w="1906" w:type="dxa"/>
            <w:shd w:val="clear" w:color="auto" w:fill="auto"/>
          </w:tcPr>
          <w:p w:rsidR="00DA6B3A" w:rsidRPr="00F308F6" w:rsidRDefault="00DA6B3A" w:rsidP="00CE6A77">
            <w:pPr>
              <w:jc w:val="left"/>
              <w:rPr>
                <w:i/>
              </w:rPr>
            </w:pPr>
            <w:r w:rsidRPr="00F308F6">
              <w:rPr>
                <w:i/>
              </w:rPr>
              <w:t>253,240</w:t>
            </w:r>
          </w:p>
        </w:tc>
        <w:tc>
          <w:tcPr>
            <w:tcW w:w="1643" w:type="dxa"/>
            <w:shd w:val="clear" w:color="auto" w:fill="auto"/>
          </w:tcPr>
          <w:p w:rsidR="00DA6B3A" w:rsidRPr="00F308F6" w:rsidRDefault="00DA6B3A" w:rsidP="00CE6A77">
            <w:pPr>
              <w:jc w:val="left"/>
              <w:rPr>
                <w:i/>
              </w:rPr>
            </w:pPr>
            <w:r w:rsidRPr="00F308F6">
              <w:rPr>
                <w:i/>
              </w:rPr>
              <w:t>34.45%</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2007</w:t>
            </w:r>
          </w:p>
        </w:tc>
        <w:tc>
          <w:tcPr>
            <w:tcW w:w="1049" w:type="dxa"/>
            <w:shd w:val="clear" w:color="auto" w:fill="auto"/>
          </w:tcPr>
          <w:p w:rsidR="00DA6B3A" w:rsidRPr="00F308F6" w:rsidRDefault="00DA6B3A" w:rsidP="00CE6A77">
            <w:pPr>
              <w:jc w:val="left"/>
              <w:rPr>
                <w:i/>
              </w:rPr>
            </w:pPr>
            <w:r w:rsidRPr="00F308F6">
              <w:rPr>
                <w:i/>
              </w:rPr>
              <w:t>739,916</w:t>
            </w:r>
          </w:p>
        </w:tc>
        <w:tc>
          <w:tcPr>
            <w:tcW w:w="1906" w:type="dxa"/>
            <w:shd w:val="clear" w:color="auto" w:fill="auto"/>
          </w:tcPr>
          <w:p w:rsidR="00DA6B3A" w:rsidRPr="00F308F6" w:rsidRDefault="00DA6B3A" w:rsidP="00CE6A77">
            <w:pPr>
              <w:jc w:val="left"/>
              <w:rPr>
                <w:i/>
              </w:rPr>
            </w:pPr>
            <w:r w:rsidRPr="00F308F6">
              <w:rPr>
                <w:i/>
              </w:rPr>
              <w:t>291,500</w:t>
            </w:r>
          </w:p>
        </w:tc>
        <w:tc>
          <w:tcPr>
            <w:tcW w:w="1643" w:type="dxa"/>
            <w:shd w:val="clear" w:color="auto" w:fill="auto"/>
          </w:tcPr>
          <w:p w:rsidR="00DA6B3A" w:rsidRPr="00F308F6" w:rsidRDefault="00DA6B3A" w:rsidP="00CE6A77">
            <w:pPr>
              <w:jc w:val="left"/>
              <w:rPr>
                <w:i/>
              </w:rPr>
            </w:pPr>
            <w:r w:rsidRPr="00F308F6">
              <w:rPr>
                <w:i/>
              </w:rPr>
              <w:t>39.40%</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2008</w:t>
            </w:r>
          </w:p>
        </w:tc>
        <w:tc>
          <w:tcPr>
            <w:tcW w:w="1049" w:type="dxa"/>
            <w:shd w:val="clear" w:color="auto" w:fill="auto"/>
          </w:tcPr>
          <w:p w:rsidR="00DA6B3A" w:rsidRPr="00F308F6" w:rsidRDefault="00DA6B3A" w:rsidP="00CE6A77">
            <w:pPr>
              <w:jc w:val="left"/>
              <w:rPr>
                <w:i/>
              </w:rPr>
            </w:pPr>
            <w:r w:rsidRPr="00F308F6">
              <w:rPr>
                <w:i/>
              </w:rPr>
              <w:t>734,600</w:t>
            </w:r>
          </w:p>
        </w:tc>
        <w:tc>
          <w:tcPr>
            <w:tcW w:w="1906" w:type="dxa"/>
            <w:shd w:val="clear" w:color="auto" w:fill="auto"/>
          </w:tcPr>
          <w:p w:rsidR="00DA6B3A" w:rsidRPr="00F308F6" w:rsidRDefault="00DA6B3A" w:rsidP="00CE6A77">
            <w:pPr>
              <w:jc w:val="left"/>
              <w:rPr>
                <w:i/>
              </w:rPr>
            </w:pPr>
            <w:r w:rsidRPr="00F308F6">
              <w:rPr>
                <w:i/>
              </w:rPr>
              <w:t>364,200</w:t>
            </w:r>
          </w:p>
        </w:tc>
        <w:tc>
          <w:tcPr>
            <w:tcW w:w="1643" w:type="dxa"/>
            <w:shd w:val="clear" w:color="auto" w:fill="auto"/>
          </w:tcPr>
          <w:p w:rsidR="00DA6B3A" w:rsidRPr="00F308F6" w:rsidRDefault="00DA6B3A" w:rsidP="00CE6A77">
            <w:pPr>
              <w:jc w:val="left"/>
              <w:rPr>
                <w:i/>
              </w:rPr>
            </w:pPr>
            <w:r w:rsidRPr="00F308F6">
              <w:rPr>
                <w:i/>
              </w:rPr>
              <w:t>49.58%</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2009</w:t>
            </w:r>
          </w:p>
        </w:tc>
        <w:tc>
          <w:tcPr>
            <w:tcW w:w="1049" w:type="dxa"/>
            <w:shd w:val="clear" w:color="auto" w:fill="auto"/>
          </w:tcPr>
          <w:p w:rsidR="00DA6B3A" w:rsidRPr="00F308F6" w:rsidRDefault="00DA6B3A" w:rsidP="00CE6A77">
            <w:pPr>
              <w:jc w:val="left"/>
              <w:rPr>
                <w:i/>
              </w:rPr>
            </w:pPr>
            <w:r w:rsidRPr="00F308F6">
              <w:rPr>
                <w:i/>
              </w:rPr>
              <w:t>827,458</w:t>
            </w:r>
          </w:p>
        </w:tc>
        <w:tc>
          <w:tcPr>
            <w:tcW w:w="1906" w:type="dxa"/>
            <w:shd w:val="clear" w:color="auto" w:fill="auto"/>
          </w:tcPr>
          <w:p w:rsidR="00DA6B3A" w:rsidRPr="00F308F6" w:rsidRDefault="00DA6B3A" w:rsidP="00CE6A77">
            <w:pPr>
              <w:jc w:val="left"/>
              <w:rPr>
                <w:i/>
              </w:rPr>
            </w:pPr>
            <w:r w:rsidRPr="00F308F6">
              <w:rPr>
                <w:i/>
              </w:rPr>
              <w:t>401,208</w:t>
            </w:r>
          </w:p>
        </w:tc>
        <w:tc>
          <w:tcPr>
            <w:tcW w:w="1643" w:type="dxa"/>
            <w:shd w:val="clear" w:color="auto" w:fill="auto"/>
          </w:tcPr>
          <w:p w:rsidR="00DA6B3A" w:rsidRPr="00F308F6" w:rsidRDefault="00DA6B3A" w:rsidP="00CE6A77">
            <w:pPr>
              <w:jc w:val="left"/>
              <w:rPr>
                <w:i/>
              </w:rPr>
            </w:pPr>
            <w:r w:rsidRPr="00F308F6">
              <w:rPr>
                <w:i/>
              </w:rPr>
              <w:t>48.49%</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2010</w:t>
            </w:r>
          </w:p>
        </w:tc>
        <w:tc>
          <w:tcPr>
            <w:tcW w:w="1049" w:type="dxa"/>
            <w:shd w:val="clear" w:color="auto" w:fill="auto"/>
          </w:tcPr>
          <w:p w:rsidR="00DA6B3A" w:rsidRPr="00F308F6" w:rsidRDefault="00DA6B3A" w:rsidP="00CE6A77">
            <w:pPr>
              <w:jc w:val="left"/>
              <w:rPr>
                <w:i/>
              </w:rPr>
            </w:pPr>
            <w:r w:rsidRPr="00F308F6">
              <w:rPr>
                <w:i/>
              </w:rPr>
              <w:t>762,530</w:t>
            </w:r>
          </w:p>
        </w:tc>
        <w:tc>
          <w:tcPr>
            <w:tcW w:w="1906" w:type="dxa"/>
            <w:shd w:val="clear" w:color="auto" w:fill="auto"/>
          </w:tcPr>
          <w:p w:rsidR="00DA6B3A" w:rsidRPr="00F308F6" w:rsidRDefault="00DA6B3A" w:rsidP="00CE6A77">
            <w:pPr>
              <w:jc w:val="left"/>
              <w:rPr>
                <w:i/>
              </w:rPr>
            </w:pPr>
            <w:r w:rsidRPr="00F308F6">
              <w:rPr>
                <w:i/>
              </w:rPr>
              <w:t>353,314</w:t>
            </w:r>
          </w:p>
        </w:tc>
        <w:tc>
          <w:tcPr>
            <w:tcW w:w="1643" w:type="dxa"/>
            <w:shd w:val="clear" w:color="auto" w:fill="auto"/>
          </w:tcPr>
          <w:p w:rsidR="00DA6B3A" w:rsidRPr="00F308F6" w:rsidRDefault="00DA6B3A" w:rsidP="00CE6A77">
            <w:pPr>
              <w:jc w:val="left"/>
              <w:rPr>
                <w:i/>
              </w:rPr>
            </w:pPr>
            <w:r w:rsidRPr="00F308F6">
              <w:rPr>
                <w:i/>
              </w:rPr>
              <w:t>46.20%</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2011</w:t>
            </w:r>
          </w:p>
        </w:tc>
        <w:tc>
          <w:tcPr>
            <w:tcW w:w="1049" w:type="dxa"/>
            <w:shd w:val="clear" w:color="auto" w:fill="auto"/>
          </w:tcPr>
          <w:p w:rsidR="00DA6B3A" w:rsidRPr="00F308F6" w:rsidRDefault="00DA6B3A" w:rsidP="00CE6A77">
            <w:pPr>
              <w:jc w:val="left"/>
              <w:rPr>
                <w:i/>
              </w:rPr>
            </w:pPr>
            <w:r w:rsidRPr="00F308F6">
              <w:rPr>
                <w:i/>
              </w:rPr>
              <w:t>761,540</w:t>
            </w:r>
          </w:p>
        </w:tc>
        <w:tc>
          <w:tcPr>
            <w:tcW w:w="1906" w:type="dxa"/>
            <w:shd w:val="clear" w:color="auto" w:fill="auto"/>
          </w:tcPr>
          <w:p w:rsidR="00DA6B3A" w:rsidRPr="00F308F6" w:rsidRDefault="00DA6B3A" w:rsidP="00CE6A77">
            <w:pPr>
              <w:jc w:val="left"/>
              <w:rPr>
                <w:i/>
              </w:rPr>
            </w:pPr>
            <w:r w:rsidRPr="00F308F6">
              <w:rPr>
                <w:i/>
              </w:rPr>
              <w:t>396,430</w:t>
            </w:r>
          </w:p>
        </w:tc>
        <w:tc>
          <w:tcPr>
            <w:tcW w:w="1643" w:type="dxa"/>
            <w:shd w:val="clear" w:color="auto" w:fill="auto"/>
          </w:tcPr>
          <w:p w:rsidR="00DA6B3A" w:rsidRPr="00F308F6" w:rsidRDefault="00DA6B3A" w:rsidP="00CE6A77">
            <w:pPr>
              <w:jc w:val="left"/>
              <w:rPr>
                <w:i/>
              </w:rPr>
            </w:pPr>
            <w:r w:rsidRPr="00F308F6">
              <w:rPr>
                <w:i/>
              </w:rPr>
              <w:t>52.05%</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2012</w:t>
            </w:r>
          </w:p>
        </w:tc>
        <w:tc>
          <w:tcPr>
            <w:tcW w:w="1049" w:type="dxa"/>
            <w:shd w:val="clear" w:color="auto" w:fill="auto"/>
          </w:tcPr>
          <w:p w:rsidR="00DA6B3A" w:rsidRPr="00F308F6" w:rsidRDefault="00DA6B3A" w:rsidP="00CE6A77">
            <w:pPr>
              <w:jc w:val="left"/>
              <w:rPr>
                <w:i/>
              </w:rPr>
            </w:pPr>
            <w:r w:rsidRPr="00F308F6">
              <w:rPr>
                <w:i/>
              </w:rPr>
              <w:t>759,163</w:t>
            </w:r>
          </w:p>
        </w:tc>
        <w:tc>
          <w:tcPr>
            <w:tcW w:w="1906" w:type="dxa"/>
            <w:shd w:val="clear" w:color="auto" w:fill="auto"/>
          </w:tcPr>
          <w:p w:rsidR="00DA6B3A" w:rsidRPr="00F308F6" w:rsidRDefault="00DA6B3A" w:rsidP="00CE6A77">
            <w:pPr>
              <w:jc w:val="left"/>
              <w:rPr>
                <w:i/>
              </w:rPr>
            </w:pPr>
            <w:r w:rsidRPr="00F308F6">
              <w:rPr>
                <w:i/>
              </w:rPr>
              <w:t>407,500</w:t>
            </w:r>
          </w:p>
        </w:tc>
        <w:tc>
          <w:tcPr>
            <w:tcW w:w="1643" w:type="dxa"/>
            <w:shd w:val="clear" w:color="auto" w:fill="auto"/>
          </w:tcPr>
          <w:p w:rsidR="00DA6B3A" w:rsidRPr="00F308F6" w:rsidRDefault="00DA6B3A" w:rsidP="00CE6A77">
            <w:pPr>
              <w:jc w:val="left"/>
              <w:rPr>
                <w:i/>
              </w:rPr>
            </w:pPr>
            <w:r w:rsidRPr="00F308F6">
              <w:rPr>
                <w:i/>
              </w:rPr>
              <w:t>53.68%</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2013</w:t>
            </w:r>
          </w:p>
        </w:tc>
        <w:tc>
          <w:tcPr>
            <w:tcW w:w="1049" w:type="dxa"/>
            <w:shd w:val="clear" w:color="auto" w:fill="auto"/>
          </w:tcPr>
          <w:p w:rsidR="00DA6B3A" w:rsidRPr="00F308F6" w:rsidRDefault="00DA6B3A" w:rsidP="00CE6A77">
            <w:pPr>
              <w:jc w:val="left"/>
              <w:rPr>
                <w:i/>
              </w:rPr>
            </w:pPr>
            <w:r w:rsidRPr="00F308F6">
              <w:rPr>
                <w:i/>
              </w:rPr>
              <w:t>784,130</w:t>
            </w:r>
          </w:p>
        </w:tc>
        <w:tc>
          <w:tcPr>
            <w:tcW w:w="1906" w:type="dxa"/>
            <w:shd w:val="clear" w:color="auto" w:fill="auto"/>
          </w:tcPr>
          <w:p w:rsidR="00DA6B3A" w:rsidRPr="00F308F6" w:rsidRDefault="00DA6B3A" w:rsidP="00CE6A77">
            <w:pPr>
              <w:jc w:val="left"/>
              <w:rPr>
                <w:i/>
              </w:rPr>
            </w:pPr>
            <w:r w:rsidRPr="00F308F6">
              <w:rPr>
                <w:i/>
              </w:rPr>
              <w:t>444,700</w:t>
            </w:r>
          </w:p>
        </w:tc>
        <w:tc>
          <w:tcPr>
            <w:tcW w:w="1643" w:type="dxa"/>
            <w:shd w:val="clear" w:color="auto" w:fill="auto"/>
          </w:tcPr>
          <w:p w:rsidR="00DA6B3A" w:rsidRPr="00F308F6" w:rsidRDefault="00DA6B3A" w:rsidP="00CE6A77">
            <w:pPr>
              <w:jc w:val="left"/>
              <w:rPr>
                <w:i/>
              </w:rPr>
            </w:pPr>
            <w:r w:rsidRPr="00F308F6">
              <w:rPr>
                <w:i/>
              </w:rPr>
              <w:t>56.71%</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2014</w:t>
            </w:r>
          </w:p>
        </w:tc>
        <w:tc>
          <w:tcPr>
            <w:tcW w:w="1049" w:type="dxa"/>
            <w:shd w:val="clear" w:color="auto" w:fill="auto"/>
          </w:tcPr>
          <w:p w:rsidR="00DA6B3A" w:rsidRPr="00F308F6" w:rsidRDefault="00DA6B3A" w:rsidP="00CE6A77">
            <w:pPr>
              <w:jc w:val="left"/>
              <w:rPr>
                <w:i/>
              </w:rPr>
            </w:pPr>
            <w:r w:rsidRPr="00F308F6">
              <w:rPr>
                <w:i/>
              </w:rPr>
              <w:t>804,966</w:t>
            </w:r>
          </w:p>
        </w:tc>
        <w:tc>
          <w:tcPr>
            <w:tcW w:w="1906" w:type="dxa"/>
            <w:shd w:val="clear" w:color="auto" w:fill="auto"/>
          </w:tcPr>
          <w:p w:rsidR="00DA6B3A" w:rsidRPr="00F308F6" w:rsidRDefault="00DA6B3A" w:rsidP="00CE6A77">
            <w:pPr>
              <w:jc w:val="left"/>
              <w:rPr>
                <w:i/>
              </w:rPr>
            </w:pPr>
            <w:r w:rsidRPr="00F308F6">
              <w:rPr>
                <w:i/>
              </w:rPr>
              <w:t>463,830</w:t>
            </w:r>
          </w:p>
        </w:tc>
        <w:tc>
          <w:tcPr>
            <w:tcW w:w="1643" w:type="dxa"/>
            <w:shd w:val="clear" w:color="auto" w:fill="auto"/>
          </w:tcPr>
          <w:p w:rsidR="00DA6B3A" w:rsidRPr="00F308F6" w:rsidRDefault="00DA6B3A" w:rsidP="00CE6A77">
            <w:pPr>
              <w:jc w:val="left"/>
              <w:rPr>
                <w:i/>
              </w:rPr>
            </w:pPr>
            <w:r w:rsidRPr="00F308F6">
              <w:rPr>
                <w:i/>
              </w:rPr>
              <w:t>57.62%</w:t>
            </w:r>
          </w:p>
        </w:tc>
      </w:tr>
      <w:tr w:rsidR="00DA6B3A" w:rsidRPr="00F308F6" w:rsidTr="006C5786">
        <w:tc>
          <w:tcPr>
            <w:tcW w:w="0" w:type="auto"/>
            <w:shd w:val="clear" w:color="auto" w:fill="auto"/>
          </w:tcPr>
          <w:p w:rsidR="00DA6B3A" w:rsidRPr="00F308F6" w:rsidRDefault="00DA6B3A" w:rsidP="00CE6A77">
            <w:pPr>
              <w:jc w:val="left"/>
              <w:rPr>
                <w:i/>
              </w:rPr>
            </w:pPr>
            <w:r w:rsidRPr="00F308F6">
              <w:rPr>
                <w:i/>
              </w:rPr>
              <w:t>2015</w:t>
            </w:r>
          </w:p>
        </w:tc>
        <w:tc>
          <w:tcPr>
            <w:tcW w:w="1049" w:type="dxa"/>
            <w:shd w:val="clear" w:color="auto" w:fill="auto"/>
          </w:tcPr>
          <w:p w:rsidR="00DA6B3A" w:rsidRPr="00F308F6" w:rsidRDefault="00DA6B3A" w:rsidP="00CE6A77">
            <w:pPr>
              <w:jc w:val="left"/>
              <w:rPr>
                <w:i/>
              </w:rPr>
            </w:pPr>
            <w:r w:rsidRPr="00F308F6">
              <w:rPr>
                <w:i/>
              </w:rPr>
              <w:t>870,607</w:t>
            </w:r>
          </w:p>
        </w:tc>
        <w:tc>
          <w:tcPr>
            <w:tcW w:w="1906" w:type="dxa"/>
            <w:shd w:val="clear" w:color="auto" w:fill="auto"/>
          </w:tcPr>
          <w:p w:rsidR="00DA6B3A" w:rsidRPr="00F308F6" w:rsidRDefault="00DA6B3A" w:rsidP="00CE6A77">
            <w:pPr>
              <w:jc w:val="left"/>
              <w:rPr>
                <w:i/>
              </w:rPr>
            </w:pPr>
            <w:r w:rsidRPr="00F308F6">
              <w:rPr>
                <w:i/>
              </w:rPr>
              <w:t>528,725</w:t>
            </w:r>
          </w:p>
        </w:tc>
        <w:tc>
          <w:tcPr>
            <w:tcW w:w="1643" w:type="dxa"/>
            <w:shd w:val="clear" w:color="auto" w:fill="auto"/>
          </w:tcPr>
          <w:p w:rsidR="00DA6B3A" w:rsidRPr="00F308F6" w:rsidRDefault="00DA6B3A" w:rsidP="00CE6A77">
            <w:pPr>
              <w:jc w:val="left"/>
              <w:rPr>
                <w:i/>
              </w:rPr>
            </w:pPr>
            <w:r w:rsidRPr="00F308F6">
              <w:rPr>
                <w:i/>
              </w:rPr>
              <w:t>60.73%</w:t>
            </w:r>
          </w:p>
        </w:tc>
      </w:tr>
    </w:tbl>
    <w:p w:rsidR="00DA6B3A" w:rsidRPr="00F308F6" w:rsidRDefault="00DA6B3A" w:rsidP="00CE6A77">
      <w:pPr>
        <w:jc w:val="left"/>
        <w:rPr>
          <w:i/>
        </w:rPr>
      </w:pPr>
    </w:p>
    <w:p w:rsidR="00DA6B3A" w:rsidRPr="00F308F6" w:rsidRDefault="00DA6B3A" w:rsidP="00CE6A77">
      <w:pPr>
        <w:jc w:val="left"/>
        <w:rPr>
          <w:i/>
        </w:rPr>
      </w:pPr>
    </w:p>
    <w:p w:rsidR="00DA6B3A" w:rsidRPr="00F308F6" w:rsidRDefault="00DA6B3A" w:rsidP="00CE6A77">
      <w:pPr>
        <w:numPr>
          <w:ilvl w:val="0"/>
          <w:numId w:val="6"/>
        </w:numPr>
        <w:jc w:val="left"/>
        <w:rPr>
          <w:i/>
        </w:rPr>
      </w:pPr>
      <w:r w:rsidRPr="00F308F6">
        <w:rPr>
          <w:i/>
        </w:rPr>
        <w:t>Balance in the reserve account as of the end of 2014 is $447,595.  This is 51.4% of $870,607 annual budget</w:t>
      </w:r>
    </w:p>
    <w:p w:rsidR="00DA6B3A" w:rsidRDefault="00DA6B3A" w:rsidP="000444F0">
      <w:pPr>
        <w:jc w:val="left"/>
      </w:pPr>
    </w:p>
    <w:p w:rsidR="00DA6B3A" w:rsidRPr="00872CA9" w:rsidRDefault="00DA6B3A" w:rsidP="000444F0">
      <w:pPr>
        <w:jc w:val="left"/>
      </w:pPr>
      <w:r>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lastRenderedPageBreak/>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879BB">
      <w:pPr>
        <w:jc w:val="left"/>
        <w:rPr>
          <w:b/>
          <w:u w:val="single"/>
        </w:rPr>
      </w:pPr>
      <w:r>
        <w:rPr>
          <w:b/>
          <w:u w:val="single"/>
        </w:rPr>
        <w:t>Strategic Planning</w:t>
      </w:r>
    </w:p>
    <w:p w:rsidR="00DA6B3A" w:rsidRDefault="00DA6B3A" w:rsidP="005879BB">
      <w:pPr>
        <w:jc w:val="left"/>
      </w:pPr>
      <w:r>
        <w:t>Continue to June.</w:t>
      </w:r>
    </w:p>
    <w:p w:rsidR="00DA6B3A" w:rsidRPr="004252CD" w:rsidRDefault="00DA6B3A" w:rsidP="005879BB">
      <w:pPr>
        <w:jc w:val="left"/>
      </w:pPr>
    </w:p>
    <w:p w:rsidR="00DA6B3A" w:rsidRDefault="00DA6B3A" w:rsidP="005F7B92">
      <w:pPr>
        <w:jc w:val="left"/>
        <w:rPr>
          <w:b/>
          <w:u w:val="single"/>
        </w:rPr>
      </w:pPr>
      <w:r>
        <w:rPr>
          <w:b/>
          <w:u w:val="single"/>
        </w:rPr>
        <w:t>Tax Increase</w:t>
      </w:r>
    </w:p>
    <w:p w:rsidR="00DA6B3A" w:rsidRDefault="00DA6B3A" w:rsidP="00AA1B44">
      <w:pPr>
        <w:jc w:val="left"/>
      </w:pPr>
      <w:r>
        <w:t>Continue to June.</w:t>
      </w:r>
    </w:p>
    <w:p w:rsidR="00DA6B3A" w:rsidRDefault="00DA6B3A" w:rsidP="005F7B92">
      <w:pPr>
        <w:jc w:val="left"/>
      </w:pPr>
    </w:p>
    <w:p w:rsidR="00DA6B3A" w:rsidRDefault="00DA6B3A" w:rsidP="005F7B92">
      <w:pPr>
        <w:jc w:val="left"/>
        <w:rPr>
          <w:b/>
          <w:u w:val="single"/>
        </w:rPr>
      </w:pPr>
      <w:r>
        <w:rPr>
          <w:b/>
          <w:u w:val="single"/>
        </w:rPr>
        <w:t>Surplus Items Update</w:t>
      </w:r>
    </w:p>
    <w:p w:rsidR="00DA6B3A" w:rsidRDefault="00DA6B3A" w:rsidP="001810C7">
      <w:pPr>
        <w:jc w:val="left"/>
      </w:pPr>
      <w:r>
        <w:t>Surplus sale will be June 20, and items will be priced and sold as is.</w:t>
      </w:r>
    </w:p>
    <w:p w:rsidR="00DA6B3A" w:rsidRDefault="00DA6B3A" w:rsidP="001810C7">
      <w:pPr>
        <w:jc w:val="left"/>
      </w:pPr>
    </w:p>
    <w:p w:rsidR="00DA6B3A" w:rsidRDefault="00DA6B3A" w:rsidP="001810C7">
      <w:pPr>
        <w:jc w:val="left"/>
        <w:rPr>
          <w:b/>
          <w:u w:val="single"/>
        </w:rPr>
      </w:pPr>
      <w:r>
        <w:rPr>
          <w:b/>
          <w:u w:val="single"/>
        </w:rPr>
        <w:t>Rescue Repair</w:t>
      </w:r>
    </w:p>
    <w:p w:rsidR="00DA6B3A" w:rsidRDefault="00DA6B3A" w:rsidP="001810C7">
      <w:pPr>
        <w:jc w:val="left"/>
      </w:pPr>
      <w:r>
        <w:t>D/C Cohoon addressed questions the BOD had about the bid we received.</w:t>
      </w:r>
    </w:p>
    <w:p w:rsidR="00DA6B3A" w:rsidRDefault="00DA6B3A" w:rsidP="005F7B92">
      <w:pPr>
        <w:jc w:val="left"/>
      </w:pP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990BFC">
      <w:pPr>
        <w:jc w:val="left"/>
      </w:pPr>
    </w:p>
    <w:p w:rsidR="00DA6B3A" w:rsidRDefault="00DA6B3A" w:rsidP="00122C55">
      <w:pPr>
        <w:jc w:val="left"/>
        <w:rPr>
          <w:b/>
          <w:u w:val="single"/>
        </w:rPr>
      </w:pPr>
      <w:r>
        <w:rPr>
          <w:b/>
          <w:u w:val="single"/>
        </w:rPr>
        <w:t>PR Events</w:t>
      </w:r>
    </w:p>
    <w:p w:rsidR="00DA6B3A" w:rsidRDefault="00DA6B3A" w:rsidP="00122C55">
      <w:pPr>
        <w:jc w:val="left"/>
      </w:pPr>
      <w:r>
        <w:t>FF Gibson addressed the BOD about PR Events and our appearance as requested. Chairman Zuhone will discuss with Chief MacKnight how we should charge for such events.</w:t>
      </w:r>
    </w:p>
    <w:p w:rsidR="00DA6B3A" w:rsidRDefault="00DA6B3A" w:rsidP="00D00513">
      <w:pPr>
        <w:jc w:val="left"/>
        <w:rPr>
          <w:b/>
          <w:u w:val="single"/>
        </w:rPr>
      </w:pPr>
    </w:p>
    <w:p w:rsidR="00DA6B3A" w:rsidRDefault="00DA6B3A" w:rsidP="00D00513">
      <w:pPr>
        <w:jc w:val="left"/>
        <w:rPr>
          <w:b/>
          <w:u w:val="single"/>
        </w:rPr>
      </w:pPr>
    </w:p>
    <w:p w:rsidR="00DA6B3A" w:rsidRDefault="00DA6B3A" w:rsidP="00122C55">
      <w:pPr>
        <w:jc w:val="left"/>
        <w:rPr>
          <w:b/>
          <w:u w:val="single"/>
        </w:rPr>
      </w:pPr>
      <w:r>
        <w:rPr>
          <w:b/>
          <w:u w:val="single"/>
        </w:rPr>
        <w:t>Bank Collateral Pledges</w:t>
      </w:r>
    </w:p>
    <w:p w:rsidR="00DA6B3A" w:rsidRDefault="00DA6B3A" w:rsidP="00122C55">
      <w:pPr>
        <w:jc w:val="left"/>
      </w:pPr>
      <w:r>
        <w:t>Treasurer Dan West has continued to stay on top of the banking regulations to ensure our money is being covered by FDIC.</w:t>
      </w:r>
    </w:p>
    <w:p w:rsidR="00DA6B3A" w:rsidRDefault="00DA6B3A" w:rsidP="00245FC5">
      <w:pPr>
        <w:jc w:val="left"/>
      </w:pPr>
    </w:p>
    <w:p w:rsidR="00DA6B3A" w:rsidRPr="00D00513"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744030" w:rsidRDefault="00DA6B3A" w:rsidP="00744030">
      <w:pPr>
        <w:pStyle w:val="ListParagraph"/>
        <w:numPr>
          <w:ilvl w:val="0"/>
          <w:numId w:val="9"/>
        </w:numPr>
        <w:jc w:val="left"/>
        <w:rPr>
          <w:b/>
          <w:u w:val="single"/>
        </w:rPr>
      </w:pPr>
      <w:r>
        <w:t>Continue to work to finalize the Work Agreement.</w:t>
      </w:r>
    </w:p>
    <w:p w:rsidR="00DA6B3A" w:rsidRDefault="00DA6B3A" w:rsidP="00ED6023">
      <w:pPr>
        <w:jc w:val="left"/>
      </w:pPr>
    </w:p>
    <w:p w:rsidR="00DA6B3A" w:rsidRPr="00C02759" w:rsidRDefault="00DA6B3A" w:rsidP="00ED6023">
      <w:pPr>
        <w:jc w:val="left"/>
        <w:rPr>
          <w:rFonts w:cs="Arial"/>
          <w:u w:val="single"/>
        </w:rPr>
      </w:pPr>
      <w:r w:rsidRPr="00C02759">
        <w:rPr>
          <w:rFonts w:cs="Arial"/>
          <w:b/>
          <w:u w:val="single"/>
        </w:rPr>
        <w:t>Closed Session</w:t>
      </w:r>
    </w:p>
    <w:p w:rsidR="00DA6B3A" w:rsidRDefault="00DA6B3A" w:rsidP="00ED6023">
      <w:pPr>
        <w:jc w:val="left"/>
      </w:pPr>
      <w:r w:rsidRPr="008450EC">
        <w:t xml:space="preserve">Vote to close this part of the meeting pursuant </w:t>
      </w:r>
      <w:r>
        <w:t xml:space="preserve">to Section 610.021. (9) </w:t>
      </w:r>
      <w:proofErr w:type="spellStart"/>
      <w:r w:rsidRPr="008450EC">
        <w:t>RSMo</w:t>
      </w:r>
      <w:proofErr w:type="spellEnd"/>
      <w:r w:rsidRPr="008450EC">
        <w:t xml:space="preserve"> </w:t>
      </w:r>
    </w:p>
    <w:p w:rsidR="00DA6B3A" w:rsidRPr="008450EC" w:rsidRDefault="00DA6B3A" w:rsidP="00ED6023">
      <w:pPr>
        <w:jc w:val="left"/>
      </w:pPr>
    </w:p>
    <w:p w:rsidR="00DA6B3A" w:rsidRDefault="00DA6B3A" w:rsidP="00964B60">
      <w:pPr>
        <w:numPr>
          <w:ilvl w:val="0"/>
          <w:numId w:val="4"/>
        </w:numPr>
        <w:jc w:val="left"/>
      </w:pPr>
      <w:r w:rsidRPr="008450EC">
        <w:t xml:space="preserve">Approve Closed Session Minutes </w:t>
      </w:r>
      <w:r>
        <w:t>April 9, 2015.</w:t>
      </w:r>
    </w:p>
    <w:p w:rsidR="00DA6B3A" w:rsidRDefault="00DA6B3A" w:rsidP="00964B60">
      <w:pPr>
        <w:numPr>
          <w:ilvl w:val="0"/>
          <w:numId w:val="4"/>
        </w:numPr>
        <w:jc w:val="left"/>
      </w:pPr>
      <w:r w:rsidRPr="00AD47D3">
        <w:t>610.021.09 Chapter 610.021 Revised Statutes of Missouri; (9) Preparation, including any discussions or work product, on behalf of a public governmental body or its representatives for negotiations with employee groups</w:t>
      </w:r>
      <w:r>
        <w:t>.</w:t>
      </w:r>
    </w:p>
    <w:p w:rsidR="00DA6B3A" w:rsidRPr="008450EC" w:rsidRDefault="00DA6B3A" w:rsidP="00AD47D3">
      <w:pPr>
        <w:ind w:left="1080"/>
        <w:jc w:val="left"/>
      </w:pPr>
    </w:p>
    <w:p w:rsidR="00DA6B3A" w:rsidRDefault="00DA6B3A" w:rsidP="00ED6023">
      <w:pPr>
        <w:jc w:val="left"/>
        <w:rPr>
          <w:b/>
          <w:u w:val="single"/>
        </w:rPr>
      </w:pPr>
    </w:p>
    <w:p w:rsidR="00DA6B3A" w:rsidRDefault="00DA6B3A" w:rsidP="00ED6023">
      <w:pPr>
        <w:jc w:val="left"/>
      </w:pPr>
      <w:r>
        <w:t>A motion was made by Director Mike Schriener to move into closed session at 1631. This motion was seconded by Treasurer Dan West. Roll call was as follows:</w:t>
      </w:r>
    </w:p>
    <w:p w:rsidR="00DA6B3A" w:rsidRDefault="00DA6B3A" w:rsidP="00ED6023">
      <w:pPr>
        <w:jc w:val="left"/>
      </w:pPr>
    </w:p>
    <w:p w:rsidR="00DA6B3A" w:rsidRDefault="00DA6B3A" w:rsidP="00ED6023">
      <w:pPr>
        <w:jc w:val="left"/>
      </w:pPr>
      <w:r>
        <w:t>Rudy Jovanovic –aye</w:t>
      </w:r>
    </w:p>
    <w:p w:rsidR="00DA6B3A" w:rsidRDefault="00DA6B3A" w:rsidP="00ED6023">
      <w:pPr>
        <w:jc w:val="left"/>
      </w:pPr>
      <w:r>
        <w:t>Larry Zuhone – aye</w:t>
      </w:r>
    </w:p>
    <w:p w:rsidR="00DA6B3A" w:rsidRDefault="00DA6B3A" w:rsidP="00ED6023">
      <w:pPr>
        <w:jc w:val="left"/>
      </w:pPr>
      <w:r>
        <w:t>Keith Thompson –absent</w:t>
      </w:r>
    </w:p>
    <w:p w:rsidR="00DA6B3A" w:rsidRDefault="00DA6B3A" w:rsidP="00ED6023">
      <w:pPr>
        <w:jc w:val="left"/>
      </w:pPr>
      <w:r>
        <w:t>Dan West – aye</w:t>
      </w:r>
    </w:p>
    <w:p w:rsidR="00DA6B3A" w:rsidRDefault="00DA6B3A" w:rsidP="00ED6023">
      <w:pPr>
        <w:jc w:val="left"/>
      </w:pPr>
      <w:r>
        <w:t>Mike Schriener – aye</w:t>
      </w:r>
    </w:p>
    <w:p w:rsidR="00DA6B3A" w:rsidRDefault="00DA6B3A" w:rsidP="00ED6023">
      <w:pPr>
        <w:jc w:val="left"/>
      </w:pPr>
    </w:p>
    <w:p w:rsidR="00DA6B3A" w:rsidRDefault="00DA6B3A" w:rsidP="00ED6023">
      <w:pPr>
        <w:jc w:val="left"/>
      </w:pPr>
      <w:r>
        <w:lastRenderedPageBreak/>
        <w:t>A motion was made by</w:t>
      </w:r>
      <w:r w:rsidRPr="00585BB7">
        <w:t xml:space="preserve"> </w:t>
      </w:r>
      <w:r>
        <w:t>Director Mike Schriener to move out of closed session at 1750. This motion was seconded by Secretary Rudy Jovanovic. Roll call was as follows:</w:t>
      </w:r>
    </w:p>
    <w:p w:rsidR="00DA6B3A" w:rsidRDefault="00DA6B3A" w:rsidP="00ED6023">
      <w:pPr>
        <w:jc w:val="left"/>
      </w:pPr>
    </w:p>
    <w:p w:rsidR="00DA6B3A" w:rsidRDefault="00DA6B3A" w:rsidP="00ED6023">
      <w:pPr>
        <w:jc w:val="left"/>
      </w:pPr>
      <w:r>
        <w:t>Rudy Jovanovic –aye</w:t>
      </w:r>
    </w:p>
    <w:p w:rsidR="00DA6B3A" w:rsidRDefault="00DA6B3A" w:rsidP="00ED6023">
      <w:pPr>
        <w:jc w:val="left"/>
      </w:pPr>
      <w:r>
        <w:t>Larry Zuhone – aye</w:t>
      </w:r>
    </w:p>
    <w:p w:rsidR="00DA6B3A" w:rsidRDefault="00DA6B3A" w:rsidP="00ED6023">
      <w:pPr>
        <w:jc w:val="left"/>
      </w:pPr>
      <w:r>
        <w:t>Keith Thompson –absent</w:t>
      </w:r>
    </w:p>
    <w:p w:rsidR="00DA6B3A" w:rsidRDefault="00DA6B3A" w:rsidP="00ED6023">
      <w:pPr>
        <w:jc w:val="left"/>
      </w:pPr>
      <w:r>
        <w:t>Dan West – aye</w:t>
      </w:r>
    </w:p>
    <w:p w:rsidR="00DA6B3A" w:rsidRDefault="00DA6B3A" w:rsidP="00ED6023">
      <w:pPr>
        <w:jc w:val="left"/>
      </w:pPr>
      <w:r>
        <w:t>Mike Schriener – aye</w:t>
      </w: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1754.  Motion was made by Secretary Rudy Jovanovic and was seconded by Director Mike Schriener.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 xml:space="preserve">Dan </w:t>
      </w:r>
      <w:proofErr w:type="gramStart"/>
      <w:r>
        <w:t>West</w:t>
      </w:r>
      <w:proofErr w:type="gramEnd"/>
      <w:r>
        <w:t xml:space="preserve"> – absent</w:t>
      </w:r>
    </w:p>
    <w:p w:rsidR="00DA6B3A" w:rsidRDefault="00DA6B3A" w:rsidP="009618E3">
      <w:pPr>
        <w:jc w:val="left"/>
      </w:pPr>
      <w:r>
        <w:t>Mike Schriener – aye</w:t>
      </w:r>
    </w:p>
    <w:p w:rsidR="00DA6B3A" w:rsidRDefault="00DA6B3A" w:rsidP="009618E3">
      <w:pPr>
        <w:jc w:val="left"/>
      </w:pPr>
    </w:p>
    <w:p w:rsidR="00DA6B3A" w:rsidRDefault="00DA6B3A" w:rsidP="009618E3">
      <w:pPr>
        <w:jc w:val="left"/>
      </w:pPr>
    </w:p>
    <w:p w:rsidR="00DA6B3A" w:rsidRDefault="00DA6B3A" w:rsidP="009618E3">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Pr="00166003" w:rsidRDefault="00DA6B3A" w:rsidP="00547FF4">
      <w:pPr>
        <w:jc w:val="left"/>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2"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June 11,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June 11,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present</w:t>
      </w:r>
    </w:p>
    <w:p w:rsidR="00DA6B3A" w:rsidRDefault="00DA6B3A" w:rsidP="00EB1BB9">
      <w:r>
        <w:t>Keith Thompson – Director – present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Captain Joshua Riebe</w:t>
      </w:r>
    </w:p>
    <w:p w:rsidR="00DA6B3A" w:rsidRDefault="00DA6B3A" w:rsidP="00547FF4">
      <w:pPr>
        <w:jc w:val="left"/>
      </w:pPr>
      <w:r>
        <w:t xml:space="preserve">FF Kevin Hakenewerth </w:t>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1607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June 11, 2015 Agenda</w:t>
      </w:r>
    </w:p>
    <w:p w:rsidR="00DA6B3A" w:rsidRDefault="00DA6B3A" w:rsidP="00547FF4">
      <w:pPr>
        <w:jc w:val="left"/>
      </w:pPr>
      <w:r>
        <w:t>Chairman Larry Zuhone asked for any amendments to the Tentative Agenda for June 11, 2015. No amendments were requested and the Agenda was approved as presented.</w:t>
      </w:r>
    </w:p>
    <w:p w:rsidR="00DA6B3A" w:rsidRDefault="00DA6B3A" w:rsidP="00547FF4">
      <w:pPr>
        <w:jc w:val="left"/>
      </w:pPr>
    </w:p>
    <w:p w:rsidR="00DA6B3A" w:rsidRDefault="00DA6B3A" w:rsidP="00E008CF">
      <w:pPr>
        <w:jc w:val="left"/>
      </w:pPr>
      <w:r>
        <w:t>Director Keith Thompson made a motion to approve the agenda. This motion was seconded by Director Mike Schriener. The agenda for June 11,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aye</w:t>
      </w:r>
    </w:p>
    <w:p w:rsidR="00DA6B3A" w:rsidRDefault="00DA6B3A" w:rsidP="00E008CF">
      <w:pPr>
        <w:jc w:val="left"/>
      </w:pPr>
      <w:r>
        <w:t>Dan West – aye</w:t>
      </w:r>
    </w:p>
    <w:p w:rsidR="00DA6B3A" w:rsidRDefault="00DA6B3A" w:rsidP="00E008CF">
      <w:pPr>
        <w:jc w:val="left"/>
      </w:pPr>
      <w:r>
        <w:t>Mike Schriener – aye</w:t>
      </w:r>
    </w:p>
    <w:p w:rsidR="00DA6B3A" w:rsidRDefault="00DA6B3A" w:rsidP="00547FF4">
      <w:pPr>
        <w:jc w:val="left"/>
      </w:pPr>
    </w:p>
    <w:p w:rsidR="00DA6B3A" w:rsidRDefault="00DA6B3A" w:rsidP="00836227">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May 14</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Director Mike Schriener moved for approval of the open m</w:t>
      </w:r>
      <w:r w:rsidRPr="00574A5A">
        <w:t xml:space="preserve">inutes of </w:t>
      </w:r>
      <w:r>
        <w:rPr>
          <w:rFonts w:eastAsia="Calibri" w:cs="Arial"/>
          <w:spacing w:val="0"/>
        </w:rPr>
        <w:t>May 14, 2015</w:t>
      </w:r>
      <w:r>
        <w:t>. This was seconded by Secretary Rudy Jovanovic.</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t xml:space="preserve">“RESOLVED that the Minutes of the </w:t>
      </w:r>
      <w:r>
        <w:rPr>
          <w:rFonts w:eastAsia="Calibri" w:cs="Arial"/>
          <w:spacing w:val="0"/>
        </w:rPr>
        <w:t>May 14,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lastRenderedPageBreak/>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Treasurer Dan West made a motion to approve the bills for June 11, 2015 for payment. This motion was seconded by Director Mike Schriener.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pPr>
    </w:p>
    <w:p w:rsidR="00DA6B3A" w:rsidRDefault="00DA6B3A" w:rsidP="000444F0">
      <w:pPr>
        <w:jc w:val="left"/>
        <w:rPr>
          <w:b/>
          <w:u w:val="single"/>
        </w:rPr>
      </w:pPr>
      <w:r>
        <w:rPr>
          <w:b/>
          <w:u w:val="single"/>
        </w:rPr>
        <w:t>Treasurer’s Report for June 11, 2015</w:t>
      </w:r>
    </w:p>
    <w:p w:rsidR="00DA6B3A" w:rsidRPr="00E160C9" w:rsidRDefault="00DA6B3A" w:rsidP="00E160C9">
      <w:pPr>
        <w:jc w:val="left"/>
        <w:rPr>
          <w:i/>
        </w:rPr>
      </w:pPr>
      <w:r w:rsidRPr="00E160C9">
        <w:rPr>
          <w:i/>
        </w:rPr>
        <w:t>Cash Balance as of end of May 2015 is $802,205.07</w:t>
      </w:r>
    </w:p>
    <w:p w:rsidR="00DA6B3A" w:rsidRPr="00E160C9" w:rsidRDefault="00DA6B3A" w:rsidP="00E160C9">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A6B3A" w:rsidRPr="00E160C9" w:rsidTr="00921ECA">
        <w:trPr>
          <w:trHeight w:val="98"/>
        </w:trPr>
        <w:tc>
          <w:tcPr>
            <w:tcW w:w="6300" w:type="dxa"/>
          </w:tcPr>
          <w:p w:rsidR="00DA6B3A" w:rsidRPr="00E160C9" w:rsidRDefault="00DA6B3A" w:rsidP="00E160C9">
            <w:pPr>
              <w:jc w:val="left"/>
              <w:rPr>
                <w:i/>
              </w:rPr>
            </w:pPr>
            <w:r w:rsidRPr="00E160C9">
              <w:rPr>
                <w:i/>
              </w:rPr>
              <w:t>General Operating</w:t>
            </w:r>
          </w:p>
        </w:tc>
        <w:tc>
          <w:tcPr>
            <w:tcW w:w="2070" w:type="dxa"/>
          </w:tcPr>
          <w:p w:rsidR="00DA6B3A" w:rsidRPr="00E160C9" w:rsidRDefault="00DA6B3A" w:rsidP="00E160C9">
            <w:pPr>
              <w:jc w:val="left"/>
              <w:rPr>
                <w:i/>
              </w:rPr>
            </w:pPr>
          </w:p>
        </w:tc>
      </w:tr>
      <w:tr w:rsidR="00DA6B3A" w:rsidRPr="00E160C9" w:rsidTr="00921ECA">
        <w:tc>
          <w:tcPr>
            <w:tcW w:w="6300" w:type="dxa"/>
          </w:tcPr>
          <w:p w:rsidR="00DA6B3A" w:rsidRPr="00E160C9" w:rsidRDefault="00DA6B3A" w:rsidP="00E160C9">
            <w:pPr>
              <w:jc w:val="left"/>
              <w:rPr>
                <w:i/>
              </w:rPr>
            </w:pPr>
            <w:r w:rsidRPr="00E160C9">
              <w:rPr>
                <w:i/>
              </w:rPr>
              <w:t>Operating Account (FSCB)                                          0.20%</w:t>
            </w:r>
          </w:p>
        </w:tc>
        <w:tc>
          <w:tcPr>
            <w:tcW w:w="2070" w:type="dxa"/>
          </w:tcPr>
          <w:p w:rsidR="00DA6B3A" w:rsidRPr="00E160C9" w:rsidRDefault="00DA6B3A" w:rsidP="00E160C9">
            <w:pPr>
              <w:jc w:val="left"/>
              <w:rPr>
                <w:i/>
              </w:rPr>
            </w:pPr>
            <w:r w:rsidRPr="00E160C9">
              <w:rPr>
                <w:i/>
              </w:rPr>
              <w:t>34,610.50</w:t>
            </w:r>
          </w:p>
        </w:tc>
      </w:tr>
      <w:tr w:rsidR="00DA6B3A" w:rsidRPr="00E160C9" w:rsidTr="00921ECA">
        <w:tc>
          <w:tcPr>
            <w:tcW w:w="6300" w:type="dxa"/>
          </w:tcPr>
          <w:p w:rsidR="00DA6B3A" w:rsidRPr="00E160C9" w:rsidRDefault="00DA6B3A" w:rsidP="00E160C9">
            <w:pPr>
              <w:jc w:val="left"/>
              <w:rPr>
                <w:i/>
              </w:rPr>
            </w:pPr>
            <w:r w:rsidRPr="00E160C9">
              <w:rPr>
                <w:i/>
              </w:rPr>
              <w:t xml:space="preserve">CD @ American Bank Mature 6/13/2015                    0.30% </w:t>
            </w:r>
          </w:p>
        </w:tc>
        <w:tc>
          <w:tcPr>
            <w:tcW w:w="2070" w:type="dxa"/>
          </w:tcPr>
          <w:p w:rsidR="00DA6B3A" w:rsidRPr="00E160C9" w:rsidRDefault="00DA6B3A" w:rsidP="00E160C9">
            <w:pPr>
              <w:jc w:val="left"/>
              <w:rPr>
                <w:i/>
              </w:rPr>
            </w:pPr>
            <w:r w:rsidRPr="00E160C9">
              <w:rPr>
                <w:i/>
              </w:rPr>
              <w:t>160,000.00</w:t>
            </w:r>
          </w:p>
        </w:tc>
      </w:tr>
      <w:tr w:rsidR="00DA6B3A" w:rsidRPr="00E160C9" w:rsidTr="00921ECA">
        <w:tc>
          <w:tcPr>
            <w:tcW w:w="6300" w:type="dxa"/>
          </w:tcPr>
          <w:p w:rsidR="00DA6B3A" w:rsidRPr="00E160C9" w:rsidRDefault="00DA6B3A" w:rsidP="00E160C9">
            <w:pPr>
              <w:jc w:val="left"/>
              <w:rPr>
                <w:i/>
              </w:rPr>
            </w:pPr>
            <w:r w:rsidRPr="00E160C9">
              <w:rPr>
                <w:i/>
              </w:rPr>
              <w:t xml:space="preserve">CD @ American Bank Mature 9/13/2015                    0.50% </w:t>
            </w:r>
          </w:p>
        </w:tc>
        <w:tc>
          <w:tcPr>
            <w:tcW w:w="2070" w:type="dxa"/>
          </w:tcPr>
          <w:p w:rsidR="00DA6B3A" w:rsidRPr="00E160C9" w:rsidRDefault="00DA6B3A" w:rsidP="00E160C9">
            <w:pPr>
              <w:jc w:val="left"/>
              <w:rPr>
                <w:i/>
              </w:rPr>
            </w:pPr>
            <w:r w:rsidRPr="00E160C9">
              <w:rPr>
                <w:i/>
              </w:rPr>
              <w:t>160,000.00</w:t>
            </w:r>
          </w:p>
        </w:tc>
      </w:tr>
      <w:tr w:rsidR="00DA6B3A" w:rsidRPr="00E160C9" w:rsidTr="00921ECA">
        <w:tc>
          <w:tcPr>
            <w:tcW w:w="6300" w:type="dxa"/>
          </w:tcPr>
          <w:p w:rsidR="00DA6B3A" w:rsidRPr="00E160C9" w:rsidRDefault="00DA6B3A" w:rsidP="00E160C9">
            <w:pPr>
              <w:jc w:val="left"/>
              <w:rPr>
                <w:i/>
              </w:rPr>
            </w:pPr>
            <w:r w:rsidRPr="00E160C9">
              <w:rPr>
                <w:i/>
              </w:rPr>
              <w:t>CD @ American Bank Mature 7/16/15 (Reserve)       0.65%</w:t>
            </w:r>
          </w:p>
        </w:tc>
        <w:tc>
          <w:tcPr>
            <w:tcW w:w="2070" w:type="dxa"/>
          </w:tcPr>
          <w:p w:rsidR="00DA6B3A" w:rsidRPr="00E160C9" w:rsidRDefault="00DA6B3A" w:rsidP="00E160C9">
            <w:pPr>
              <w:jc w:val="left"/>
              <w:rPr>
                <w:i/>
              </w:rPr>
            </w:pPr>
            <w:r w:rsidRPr="00E160C9">
              <w:rPr>
                <w:i/>
              </w:rPr>
              <w:t>19,804.68</w:t>
            </w:r>
          </w:p>
        </w:tc>
      </w:tr>
      <w:tr w:rsidR="00DA6B3A" w:rsidRPr="00E160C9" w:rsidTr="00921ECA">
        <w:tc>
          <w:tcPr>
            <w:tcW w:w="6300" w:type="dxa"/>
          </w:tcPr>
          <w:p w:rsidR="00DA6B3A" w:rsidRPr="00E160C9" w:rsidRDefault="00DA6B3A" w:rsidP="00E160C9">
            <w:pPr>
              <w:jc w:val="left"/>
              <w:rPr>
                <w:i/>
              </w:rPr>
            </w:pPr>
            <w:r w:rsidRPr="00E160C9">
              <w:rPr>
                <w:i/>
              </w:rPr>
              <w:t>CD @ American Bank Mature 7/16/15 (Reserve)       0.65%</w:t>
            </w:r>
          </w:p>
        </w:tc>
        <w:tc>
          <w:tcPr>
            <w:tcW w:w="2070" w:type="dxa"/>
          </w:tcPr>
          <w:p w:rsidR="00DA6B3A" w:rsidRPr="00E160C9" w:rsidRDefault="00DA6B3A" w:rsidP="00E160C9">
            <w:pPr>
              <w:jc w:val="left"/>
              <w:rPr>
                <w:i/>
              </w:rPr>
            </w:pPr>
            <w:r w:rsidRPr="00E160C9">
              <w:rPr>
                <w:i/>
              </w:rPr>
              <w:t>100,000.00</w:t>
            </w:r>
          </w:p>
        </w:tc>
      </w:tr>
      <w:tr w:rsidR="00DA6B3A" w:rsidRPr="00E160C9" w:rsidTr="00921ECA">
        <w:tc>
          <w:tcPr>
            <w:tcW w:w="6300" w:type="dxa"/>
          </w:tcPr>
          <w:p w:rsidR="00DA6B3A" w:rsidRPr="00E160C9" w:rsidRDefault="00DA6B3A" w:rsidP="00E160C9">
            <w:pPr>
              <w:jc w:val="left"/>
              <w:rPr>
                <w:i/>
              </w:rPr>
            </w:pPr>
            <w:r w:rsidRPr="00E160C9">
              <w:rPr>
                <w:i/>
              </w:rPr>
              <w:t>CD @ American Bank Mature 4/18/2016 (Reserve)   0.60%</w:t>
            </w:r>
          </w:p>
        </w:tc>
        <w:tc>
          <w:tcPr>
            <w:tcW w:w="2070" w:type="dxa"/>
          </w:tcPr>
          <w:p w:rsidR="00DA6B3A" w:rsidRPr="00E160C9" w:rsidRDefault="00DA6B3A" w:rsidP="00E160C9">
            <w:pPr>
              <w:jc w:val="left"/>
              <w:rPr>
                <w:i/>
              </w:rPr>
            </w:pPr>
            <w:r w:rsidRPr="00E160C9">
              <w:rPr>
                <w:i/>
              </w:rPr>
              <w:t>327,789.89</w:t>
            </w:r>
          </w:p>
        </w:tc>
      </w:tr>
      <w:tr w:rsidR="00DA6B3A" w:rsidRPr="00E160C9" w:rsidTr="00921ECA">
        <w:tc>
          <w:tcPr>
            <w:tcW w:w="6300" w:type="dxa"/>
          </w:tcPr>
          <w:p w:rsidR="00DA6B3A" w:rsidRPr="00E160C9" w:rsidRDefault="00DA6B3A" w:rsidP="00E160C9">
            <w:pPr>
              <w:jc w:val="left"/>
              <w:rPr>
                <w:i/>
              </w:rPr>
            </w:pPr>
            <w:r w:rsidRPr="00E160C9">
              <w:rPr>
                <w:i/>
              </w:rPr>
              <w:t>TOTAL</w:t>
            </w:r>
          </w:p>
        </w:tc>
        <w:tc>
          <w:tcPr>
            <w:tcW w:w="2070" w:type="dxa"/>
            <w:tcBorders>
              <w:bottom w:val="single" w:sz="4" w:space="0" w:color="auto"/>
            </w:tcBorders>
          </w:tcPr>
          <w:p w:rsidR="00DA6B3A" w:rsidRPr="00E160C9" w:rsidRDefault="00DA6B3A" w:rsidP="00E160C9">
            <w:pPr>
              <w:jc w:val="left"/>
              <w:rPr>
                <w:i/>
              </w:rPr>
            </w:pPr>
            <w:r w:rsidRPr="00E160C9">
              <w:rPr>
                <w:i/>
              </w:rPr>
              <w:t>$</w:t>
            </w:r>
            <w:r w:rsidRPr="00E160C9">
              <w:rPr>
                <w:i/>
              </w:rPr>
              <w:fldChar w:fldCharType="begin"/>
            </w:r>
            <w:r w:rsidRPr="00E160C9">
              <w:rPr>
                <w:i/>
              </w:rPr>
              <w:instrText xml:space="preserve"> =SUM(ABOVE) </w:instrText>
            </w:r>
            <w:r w:rsidRPr="00E160C9">
              <w:rPr>
                <w:i/>
              </w:rPr>
              <w:fldChar w:fldCharType="end"/>
            </w:r>
            <w:r w:rsidRPr="00E160C9">
              <w:rPr>
                <w:i/>
              </w:rPr>
              <w:fldChar w:fldCharType="begin"/>
            </w:r>
            <w:r w:rsidRPr="00E160C9">
              <w:rPr>
                <w:i/>
              </w:rPr>
              <w:instrText xml:space="preserve"> =SUM(ABOVE) </w:instrText>
            </w:r>
            <w:r w:rsidRPr="00E160C9">
              <w:rPr>
                <w:i/>
              </w:rPr>
              <w:fldChar w:fldCharType="separate"/>
            </w:r>
            <w:r w:rsidRPr="00E160C9">
              <w:rPr>
                <w:i/>
              </w:rPr>
              <w:t>802,205.07</w:t>
            </w:r>
            <w:r w:rsidRPr="00E160C9">
              <w:rPr>
                <w:i/>
              </w:rPr>
              <w:fldChar w:fldCharType="end"/>
            </w:r>
          </w:p>
        </w:tc>
      </w:tr>
    </w:tbl>
    <w:p w:rsidR="00DA6B3A" w:rsidRPr="00E160C9" w:rsidRDefault="00DA6B3A" w:rsidP="00E160C9">
      <w:pPr>
        <w:jc w:val="left"/>
        <w:rPr>
          <w:i/>
        </w:rPr>
      </w:pPr>
      <w:r w:rsidRPr="00E160C9">
        <w:rPr>
          <w:i/>
        </w:rPr>
        <w:tab/>
      </w:r>
    </w:p>
    <w:p w:rsidR="00DA6B3A" w:rsidRPr="00E160C9" w:rsidRDefault="00DA6B3A" w:rsidP="00E160C9">
      <w:pPr>
        <w:jc w:val="left"/>
        <w:rPr>
          <w:i/>
        </w:rPr>
      </w:pPr>
      <w:r w:rsidRPr="00E160C9">
        <w:rPr>
          <w:i/>
        </w:rPr>
        <w:t xml:space="preserve">Financial Reports </w:t>
      </w:r>
    </w:p>
    <w:p w:rsidR="00DA6B3A" w:rsidRPr="00E160C9" w:rsidRDefault="00DA6B3A" w:rsidP="00E160C9">
      <w:pPr>
        <w:jc w:val="left"/>
        <w:rPr>
          <w:i/>
        </w:rPr>
      </w:pPr>
    </w:p>
    <w:p w:rsidR="00DA6B3A" w:rsidRPr="00E160C9" w:rsidRDefault="00DA6B3A" w:rsidP="00E160C9">
      <w:pPr>
        <w:numPr>
          <w:ilvl w:val="0"/>
          <w:numId w:val="3"/>
        </w:numPr>
        <w:jc w:val="left"/>
        <w:rPr>
          <w:i/>
        </w:rPr>
      </w:pPr>
      <w:r w:rsidRPr="00E160C9">
        <w:rPr>
          <w:i/>
        </w:rPr>
        <w:t>Attached is the report for May 2015 Profit &amp; Loss as compared to May budget.</w:t>
      </w:r>
    </w:p>
    <w:p w:rsidR="00DA6B3A" w:rsidRPr="00E160C9" w:rsidRDefault="00DA6B3A" w:rsidP="00E160C9">
      <w:pPr>
        <w:jc w:val="left"/>
        <w:rPr>
          <w:i/>
        </w:rPr>
      </w:pPr>
    </w:p>
    <w:p w:rsidR="00DA6B3A" w:rsidRPr="00E160C9" w:rsidRDefault="00DA6B3A" w:rsidP="00E160C9">
      <w:pPr>
        <w:numPr>
          <w:ilvl w:val="0"/>
          <w:numId w:val="3"/>
        </w:numPr>
        <w:jc w:val="left"/>
        <w:rPr>
          <w:i/>
        </w:rPr>
      </w:pPr>
      <w:r w:rsidRPr="00E160C9">
        <w:rPr>
          <w:i/>
        </w:rPr>
        <w:t>Attached is the report for May YTD 2015 Profit &amp; Loss as compared to May YTD budget.</w:t>
      </w:r>
    </w:p>
    <w:p w:rsidR="00DA6B3A" w:rsidRPr="00E160C9" w:rsidRDefault="00DA6B3A" w:rsidP="00E160C9">
      <w:pPr>
        <w:jc w:val="left"/>
        <w:rPr>
          <w:i/>
        </w:rPr>
      </w:pPr>
    </w:p>
    <w:p w:rsidR="00DA6B3A" w:rsidRPr="00E160C9" w:rsidRDefault="00DA6B3A" w:rsidP="00E160C9">
      <w:pPr>
        <w:numPr>
          <w:ilvl w:val="0"/>
          <w:numId w:val="3"/>
        </w:numPr>
        <w:jc w:val="left"/>
        <w:rPr>
          <w:i/>
        </w:rPr>
      </w:pPr>
      <w:r w:rsidRPr="00E160C9">
        <w:rPr>
          <w:i/>
        </w:rPr>
        <w:t xml:space="preserve">Attached is the Balance Sheet for end of May, 2015.   </w:t>
      </w:r>
    </w:p>
    <w:p w:rsidR="00DA6B3A" w:rsidRPr="00E160C9" w:rsidRDefault="00DA6B3A" w:rsidP="00E160C9">
      <w:pPr>
        <w:jc w:val="left"/>
        <w:rPr>
          <w:i/>
        </w:rPr>
      </w:pPr>
    </w:p>
    <w:p w:rsidR="00DA6B3A" w:rsidRPr="00E160C9" w:rsidRDefault="00DA6B3A" w:rsidP="00E160C9">
      <w:pPr>
        <w:jc w:val="left"/>
        <w:rPr>
          <w:i/>
        </w:rPr>
      </w:pPr>
      <w:r w:rsidRPr="00E160C9">
        <w:rPr>
          <w:i/>
        </w:rPr>
        <w:t xml:space="preserve">Comments on Financial Reports </w:t>
      </w:r>
    </w:p>
    <w:p w:rsidR="00DA6B3A" w:rsidRPr="00E160C9" w:rsidRDefault="00DA6B3A" w:rsidP="00E160C9">
      <w:pPr>
        <w:jc w:val="left"/>
        <w:rPr>
          <w:i/>
        </w:rPr>
      </w:pPr>
    </w:p>
    <w:p w:rsidR="00DA6B3A" w:rsidRPr="00E160C9" w:rsidRDefault="00DA6B3A" w:rsidP="00E160C9">
      <w:pPr>
        <w:numPr>
          <w:ilvl w:val="0"/>
          <w:numId w:val="6"/>
        </w:numPr>
        <w:jc w:val="left"/>
        <w:rPr>
          <w:i/>
        </w:rPr>
      </w:pPr>
      <w:r w:rsidRPr="00E160C9">
        <w:rPr>
          <w:i/>
        </w:rPr>
        <w:t xml:space="preserve">Income in May was $9,658 vs. budget of $1,792.  </w:t>
      </w:r>
    </w:p>
    <w:p w:rsidR="00DA6B3A" w:rsidRPr="00E160C9" w:rsidRDefault="00DA6B3A" w:rsidP="00E160C9">
      <w:pPr>
        <w:jc w:val="left"/>
        <w:rPr>
          <w:i/>
        </w:rPr>
      </w:pPr>
    </w:p>
    <w:p w:rsidR="00DA6B3A" w:rsidRPr="00E160C9" w:rsidRDefault="00DA6B3A" w:rsidP="00E160C9">
      <w:pPr>
        <w:numPr>
          <w:ilvl w:val="0"/>
          <w:numId w:val="6"/>
        </w:numPr>
        <w:jc w:val="left"/>
        <w:rPr>
          <w:i/>
        </w:rPr>
      </w:pPr>
      <w:r w:rsidRPr="00E160C9">
        <w:rPr>
          <w:i/>
        </w:rPr>
        <w:t>Expenditures in May were $57,007 vs a budget of $58,850 which was $3,156 above budget.</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Administrative Expenses in May were -$677 vs a budget $876 or $1,553 below budget. This is due to $938 credit from Work Comp.</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Capital Expenses were $10,605 vs a budget of $2,706 which was $7,899 above budget due to the purchase of a new skid unit $8,900.</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Maintenance expenses were $4059 which was $299 above budget due to work on 9718</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Utility expenses were $1,784 which was $154 above budget </w:t>
      </w:r>
      <w:proofErr w:type="spellStart"/>
      <w:r w:rsidRPr="00E160C9">
        <w:rPr>
          <w:i/>
        </w:rPr>
        <w:t>budget</w:t>
      </w:r>
      <w:proofErr w:type="spellEnd"/>
      <w:r w:rsidRPr="00E160C9">
        <w:rPr>
          <w:i/>
        </w:rPr>
        <w:t>.</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Training was $3,312 which was $0.79 above budget </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Other expenses were $1,585 which was $750 above budget </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Personnel expenses were $36,339 which was $4,394 below budget </w:t>
      </w:r>
    </w:p>
    <w:p w:rsidR="00DA6B3A" w:rsidRPr="00E160C9" w:rsidRDefault="00DA6B3A" w:rsidP="00E160C9">
      <w:pPr>
        <w:jc w:val="left"/>
        <w:rPr>
          <w:i/>
        </w:rPr>
      </w:pPr>
    </w:p>
    <w:p w:rsidR="00DA6B3A" w:rsidRPr="00E160C9" w:rsidRDefault="00DA6B3A" w:rsidP="00E160C9">
      <w:pPr>
        <w:numPr>
          <w:ilvl w:val="0"/>
          <w:numId w:val="6"/>
        </w:numPr>
        <w:jc w:val="left"/>
        <w:rPr>
          <w:i/>
        </w:rPr>
      </w:pPr>
      <w:r w:rsidRPr="00E160C9">
        <w:rPr>
          <w:i/>
        </w:rPr>
        <w:t xml:space="preserve">Income for 2015 May YTD was $778,582 vs. </w:t>
      </w:r>
      <w:proofErr w:type="gramStart"/>
      <w:r w:rsidRPr="00E160C9">
        <w:rPr>
          <w:i/>
        </w:rPr>
        <w:t>a</w:t>
      </w:r>
      <w:proofErr w:type="gramEnd"/>
      <w:r w:rsidRPr="00E160C9">
        <w:rPr>
          <w:i/>
        </w:rPr>
        <w:t xml:space="preserve"> YTD budget of $797,085 which is $18,532 below YTD budget. This should be made up by surplus equipment sales and deferred payments from the counties.</w:t>
      </w:r>
    </w:p>
    <w:p w:rsidR="00DA6B3A" w:rsidRPr="00E160C9" w:rsidRDefault="00DA6B3A" w:rsidP="00E160C9">
      <w:pPr>
        <w:jc w:val="left"/>
        <w:rPr>
          <w:i/>
        </w:rPr>
      </w:pPr>
    </w:p>
    <w:p w:rsidR="00DA6B3A" w:rsidRPr="00E160C9" w:rsidRDefault="00DA6B3A" w:rsidP="00E160C9">
      <w:pPr>
        <w:numPr>
          <w:ilvl w:val="0"/>
          <w:numId w:val="6"/>
        </w:numPr>
        <w:jc w:val="left"/>
        <w:rPr>
          <w:i/>
        </w:rPr>
      </w:pPr>
      <w:r w:rsidRPr="00E160C9">
        <w:rPr>
          <w:i/>
        </w:rPr>
        <w:t>Expenses for 2015 May YTD were $361,380 which is $1,738 above budget.</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 Admin expenses YTD were $9,730 below budget due to Professional dues and memberships not all being paid plus a lower than budgeted Workers Comp charge.</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Capital expense YTD were $7,755 above budget. </w:t>
      </w:r>
    </w:p>
    <w:p w:rsidR="00DA6B3A" w:rsidRPr="00E160C9" w:rsidRDefault="00DA6B3A" w:rsidP="00E160C9">
      <w:pPr>
        <w:jc w:val="left"/>
        <w:rPr>
          <w:i/>
        </w:rPr>
      </w:pPr>
      <w:r w:rsidRPr="00E160C9">
        <w:rPr>
          <w:i/>
        </w:rPr>
        <w:t>.</w:t>
      </w:r>
    </w:p>
    <w:p w:rsidR="00DA6B3A" w:rsidRPr="00E160C9" w:rsidRDefault="00DA6B3A" w:rsidP="00E160C9">
      <w:pPr>
        <w:numPr>
          <w:ilvl w:val="1"/>
          <w:numId w:val="6"/>
        </w:numPr>
        <w:jc w:val="left"/>
        <w:rPr>
          <w:i/>
        </w:rPr>
      </w:pPr>
      <w:r w:rsidRPr="00E160C9">
        <w:rPr>
          <w:i/>
        </w:rPr>
        <w:t xml:space="preserve">Maintenances expenses YTD were $1,981 below budget. </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Utilities expenses YTD were $180 below budget.</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 xml:space="preserve">Training expenses YTD were $509 above budget. </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Other expenses YTD were $1,161 under budget due to public relations, physicals and uniforms being under budget.</w:t>
      </w:r>
    </w:p>
    <w:p w:rsidR="00DA6B3A" w:rsidRPr="00E160C9" w:rsidRDefault="00DA6B3A" w:rsidP="00E160C9">
      <w:pPr>
        <w:jc w:val="left"/>
        <w:rPr>
          <w:i/>
        </w:rPr>
      </w:pPr>
    </w:p>
    <w:p w:rsidR="00DA6B3A" w:rsidRPr="00E160C9" w:rsidRDefault="00DA6B3A" w:rsidP="00E160C9">
      <w:pPr>
        <w:numPr>
          <w:ilvl w:val="1"/>
          <w:numId w:val="6"/>
        </w:numPr>
        <w:jc w:val="left"/>
        <w:rPr>
          <w:i/>
        </w:rPr>
      </w:pPr>
      <w:r w:rsidRPr="00E160C9">
        <w:rPr>
          <w:i/>
        </w:rPr>
        <w:t>Personnel expenses YTD were $15,480 under budget.</w:t>
      </w:r>
    </w:p>
    <w:p w:rsidR="00DA6B3A" w:rsidRPr="00E160C9" w:rsidRDefault="00DA6B3A" w:rsidP="00E160C9">
      <w:pPr>
        <w:jc w:val="left"/>
        <w:rPr>
          <w:i/>
        </w:rPr>
      </w:pPr>
    </w:p>
    <w:p w:rsidR="00DA6B3A" w:rsidRPr="00E160C9" w:rsidRDefault="00DA6B3A" w:rsidP="00E160C9">
      <w:pPr>
        <w:numPr>
          <w:ilvl w:val="0"/>
          <w:numId w:val="6"/>
        </w:numPr>
        <w:jc w:val="left"/>
        <w:rPr>
          <w:i/>
        </w:rPr>
      </w:pPr>
      <w:r w:rsidRPr="00E160C9">
        <w:rPr>
          <w:i/>
        </w:rPr>
        <w:t>The following table shows the Personnel Expense as a percentage of budget.  The percentage of budget has grown each year from 46.20% in 2010 to 60.73% in 2015.  This is significantly above 2006 when the percentage was 34.45%</w:t>
      </w:r>
    </w:p>
    <w:p w:rsidR="00DA6B3A" w:rsidRPr="00E160C9" w:rsidRDefault="00DA6B3A" w:rsidP="00E160C9">
      <w:pPr>
        <w:jc w:val="left"/>
        <w:rPr>
          <w:i/>
        </w:rPr>
      </w:pPr>
    </w:p>
    <w:p w:rsidR="00DA6B3A" w:rsidRPr="00E160C9" w:rsidRDefault="00DA6B3A" w:rsidP="00E160C9">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E160C9" w:rsidTr="00921ECA">
        <w:tc>
          <w:tcPr>
            <w:tcW w:w="0" w:type="auto"/>
            <w:shd w:val="clear" w:color="auto" w:fill="auto"/>
          </w:tcPr>
          <w:p w:rsidR="00DA6B3A" w:rsidRPr="00E160C9" w:rsidRDefault="00DA6B3A" w:rsidP="00E160C9">
            <w:pPr>
              <w:jc w:val="left"/>
              <w:rPr>
                <w:i/>
              </w:rPr>
            </w:pPr>
            <w:r w:rsidRPr="00E160C9">
              <w:rPr>
                <w:i/>
              </w:rPr>
              <w:t>Year</w:t>
            </w:r>
          </w:p>
        </w:tc>
        <w:tc>
          <w:tcPr>
            <w:tcW w:w="1049" w:type="dxa"/>
            <w:shd w:val="clear" w:color="auto" w:fill="auto"/>
          </w:tcPr>
          <w:p w:rsidR="00DA6B3A" w:rsidRPr="00E160C9" w:rsidRDefault="00DA6B3A" w:rsidP="00E160C9">
            <w:pPr>
              <w:jc w:val="left"/>
              <w:rPr>
                <w:i/>
              </w:rPr>
            </w:pPr>
            <w:r w:rsidRPr="00E160C9">
              <w:rPr>
                <w:i/>
              </w:rPr>
              <w:t>Budget</w:t>
            </w:r>
          </w:p>
        </w:tc>
        <w:tc>
          <w:tcPr>
            <w:tcW w:w="1906" w:type="dxa"/>
            <w:shd w:val="clear" w:color="auto" w:fill="auto"/>
          </w:tcPr>
          <w:p w:rsidR="00DA6B3A" w:rsidRPr="00E160C9" w:rsidRDefault="00DA6B3A" w:rsidP="00E160C9">
            <w:pPr>
              <w:jc w:val="left"/>
              <w:rPr>
                <w:i/>
              </w:rPr>
            </w:pPr>
            <w:r w:rsidRPr="00E160C9">
              <w:rPr>
                <w:i/>
              </w:rPr>
              <w:t>Total Personnel Expense (9000)</w:t>
            </w:r>
          </w:p>
        </w:tc>
        <w:tc>
          <w:tcPr>
            <w:tcW w:w="1643" w:type="dxa"/>
            <w:shd w:val="clear" w:color="auto" w:fill="auto"/>
          </w:tcPr>
          <w:p w:rsidR="00DA6B3A" w:rsidRPr="00E160C9" w:rsidRDefault="00DA6B3A" w:rsidP="00E160C9">
            <w:pPr>
              <w:jc w:val="left"/>
              <w:rPr>
                <w:i/>
              </w:rPr>
            </w:pPr>
            <w:r w:rsidRPr="00E160C9">
              <w:rPr>
                <w:i/>
              </w:rPr>
              <w:t>Salary as % of Budget</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2006</w:t>
            </w:r>
          </w:p>
        </w:tc>
        <w:tc>
          <w:tcPr>
            <w:tcW w:w="1049" w:type="dxa"/>
            <w:shd w:val="clear" w:color="auto" w:fill="auto"/>
          </w:tcPr>
          <w:p w:rsidR="00DA6B3A" w:rsidRPr="00E160C9" w:rsidRDefault="00DA6B3A" w:rsidP="00E160C9">
            <w:pPr>
              <w:jc w:val="left"/>
              <w:rPr>
                <w:i/>
              </w:rPr>
            </w:pPr>
            <w:r w:rsidRPr="00E160C9">
              <w:rPr>
                <w:i/>
              </w:rPr>
              <w:t>734,940</w:t>
            </w:r>
          </w:p>
        </w:tc>
        <w:tc>
          <w:tcPr>
            <w:tcW w:w="1906" w:type="dxa"/>
            <w:shd w:val="clear" w:color="auto" w:fill="auto"/>
          </w:tcPr>
          <w:p w:rsidR="00DA6B3A" w:rsidRPr="00E160C9" w:rsidRDefault="00DA6B3A" w:rsidP="00E160C9">
            <w:pPr>
              <w:jc w:val="left"/>
              <w:rPr>
                <w:i/>
              </w:rPr>
            </w:pPr>
            <w:r w:rsidRPr="00E160C9">
              <w:rPr>
                <w:i/>
              </w:rPr>
              <w:t>253,240</w:t>
            </w:r>
          </w:p>
        </w:tc>
        <w:tc>
          <w:tcPr>
            <w:tcW w:w="1643" w:type="dxa"/>
            <w:shd w:val="clear" w:color="auto" w:fill="auto"/>
          </w:tcPr>
          <w:p w:rsidR="00DA6B3A" w:rsidRPr="00E160C9" w:rsidRDefault="00DA6B3A" w:rsidP="00E160C9">
            <w:pPr>
              <w:jc w:val="left"/>
              <w:rPr>
                <w:i/>
              </w:rPr>
            </w:pPr>
            <w:r w:rsidRPr="00E160C9">
              <w:rPr>
                <w:i/>
              </w:rPr>
              <w:t>34.45%</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2007</w:t>
            </w:r>
          </w:p>
        </w:tc>
        <w:tc>
          <w:tcPr>
            <w:tcW w:w="1049" w:type="dxa"/>
            <w:shd w:val="clear" w:color="auto" w:fill="auto"/>
          </w:tcPr>
          <w:p w:rsidR="00DA6B3A" w:rsidRPr="00E160C9" w:rsidRDefault="00DA6B3A" w:rsidP="00E160C9">
            <w:pPr>
              <w:jc w:val="left"/>
              <w:rPr>
                <w:i/>
              </w:rPr>
            </w:pPr>
            <w:r w:rsidRPr="00E160C9">
              <w:rPr>
                <w:i/>
              </w:rPr>
              <w:t>739,916</w:t>
            </w:r>
          </w:p>
        </w:tc>
        <w:tc>
          <w:tcPr>
            <w:tcW w:w="1906" w:type="dxa"/>
            <w:shd w:val="clear" w:color="auto" w:fill="auto"/>
          </w:tcPr>
          <w:p w:rsidR="00DA6B3A" w:rsidRPr="00E160C9" w:rsidRDefault="00DA6B3A" w:rsidP="00E160C9">
            <w:pPr>
              <w:jc w:val="left"/>
              <w:rPr>
                <w:i/>
              </w:rPr>
            </w:pPr>
            <w:r w:rsidRPr="00E160C9">
              <w:rPr>
                <w:i/>
              </w:rPr>
              <w:t>291,500</w:t>
            </w:r>
          </w:p>
        </w:tc>
        <w:tc>
          <w:tcPr>
            <w:tcW w:w="1643" w:type="dxa"/>
            <w:shd w:val="clear" w:color="auto" w:fill="auto"/>
          </w:tcPr>
          <w:p w:rsidR="00DA6B3A" w:rsidRPr="00E160C9" w:rsidRDefault="00DA6B3A" w:rsidP="00E160C9">
            <w:pPr>
              <w:jc w:val="left"/>
              <w:rPr>
                <w:i/>
              </w:rPr>
            </w:pPr>
            <w:r w:rsidRPr="00E160C9">
              <w:rPr>
                <w:i/>
              </w:rPr>
              <w:t>39.40%</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2008</w:t>
            </w:r>
          </w:p>
        </w:tc>
        <w:tc>
          <w:tcPr>
            <w:tcW w:w="1049" w:type="dxa"/>
            <w:shd w:val="clear" w:color="auto" w:fill="auto"/>
          </w:tcPr>
          <w:p w:rsidR="00DA6B3A" w:rsidRPr="00E160C9" w:rsidRDefault="00DA6B3A" w:rsidP="00E160C9">
            <w:pPr>
              <w:jc w:val="left"/>
              <w:rPr>
                <w:i/>
              </w:rPr>
            </w:pPr>
            <w:r w:rsidRPr="00E160C9">
              <w:rPr>
                <w:i/>
              </w:rPr>
              <w:t>734,600</w:t>
            </w:r>
          </w:p>
        </w:tc>
        <w:tc>
          <w:tcPr>
            <w:tcW w:w="1906" w:type="dxa"/>
            <w:shd w:val="clear" w:color="auto" w:fill="auto"/>
          </w:tcPr>
          <w:p w:rsidR="00DA6B3A" w:rsidRPr="00E160C9" w:rsidRDefault="00DA6B3A" w:rsidP="00E160C9">
            <w:pPr>
              <w:jc w:val="left"/>
              <w:rPr>
                <w:i/>
              </w:rPr>
            </w:pPr>
            <w:r w:rsidRPr="00E160C9">
              <w:rPr>
                <w:i/>
              </w:rPr>
              <w:t>364,200</w:t>
            </w:r>
          </w:p>
        </w:tc>
        <w:tc>
          <w:tcPr>
            <w:tcW w:w="1643" w:type="dxa"/>
            <w:shd w:val="clear" w:color="auto" w:fill="auto"/>
          </w:tcPr>
          <w:p w:rsidR="00DA6B3A" w:rsidRPr="00E160C9" w:rsidRDefault="00DA6B3A" w:rsidP="00E160C9">
            <w:pPr>
              <w:jc w:val="left"/>
              <w:rPr>
                <w:i/>
              </w:rPr>
            </w:pPr>
            <w:r w:rsidRPr="00E160C9">
              <w:rPr>
                <w:i/>
              </w:rPr>
              <w:t>49.58%</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2009</w:t>
            </w:r>
          </w:p>
        </w:tc>
        <w:tc>
          <w:tcPr>
            <w:tcW w:w="1049" w:type="dxa"/>
            <w:shd w:val="clear" w:color="auto" w:fill="auto"/>
          </w:tcPr>
          <w:p w:rsidR="00DA6B3A" w:rsidRPr="00E160C9" w:rsidRDefault="00DA6B3A" w:rsidP="00E160C9">
            <w:pPr>
              <w:jc w:val="left"/>
              <w:rPr>
                <w:i/>
              </w:rPr>
            </w:pPr>
            <w:r w:rsidRPr="00E160C9">
              <w:rPr>
                <w:i/>
              </w:rPr>
              <w:t>827,458</w:t>
            </w:r>
          </w:p>
        </w:tc>
        <w:tc>
          <w:tcPr>
            <w:tcW w:w="1906" w:type="dxa"/>
            <w:shd w:val="clear" w:color="auto" w:fill="auto"/>
          </w:tcPr>
          <w:p w:rsidR="00DA6B3A" w:rsidRPr="00E160C9" w:rsidRDefault="00DA6B3A" w:rsidP="00E160C9">
            <w:pPr>
              <w:jc w:val="left"/>
              <w:rPr>
                <w:i/>
              </w:rPr>
            </w:pPr>
            <w:r w:rsidRPr="00E160C9">
              <w:rPr>
                <w:i/>
              </w:rPr>
              <w:t>401,208</w:t>
            </w:r>
          </w:p>
        </w:tc>
        <w:tc>
          <w:tcPr>
            <w:tcW w:w="1643" w:type="dxa"/>
            <w:shd w:val="clear" w:color="auto" w:fill="auto"/>
          </w:tcPr>
          <w:p w:rsidR="00DA6B3A" w:rsidRPr="00E160C9" w:rsidRDefault="00DA6B3A" w:rsidP="00E160C9">
            <w:pPr>
              <w:jc w:val="left"/>
              <w:rPr>
                <w:i/>
              </w:rPr>
            </w:pPr>
            <w:r w:rsidRPr="00E160C9">
              <w:rPr>
                <w:i/>
              </w:rPr>
              <w:t>48.49%</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2010</w:t>
            </w:r>
          </w:p>
        </w:tc>
        <w:tc>
          <w:tcPr>
            <w:tcW w:w="1049" w:type="dxa"/>
            <w:shd w:val="clear" w:color="auto" w:fill="auto"/>
          </w:tcPr>
          <w:p w:rsidR="00DA6B3A" w:rsidRPr="00E160C9" w:rsidRDefault="00DA6B3A" w:rsidP="00E160C9">
            <w:pPr>
              <w:jc w:val="left"/>
              <w:rPr>
                <w:i/>
              </w:rPr>
            </w:pPr>
            <w:r w:rsidRPr="00E160C9">
              <w:rPr>
                <w:i/>
              </w:rPr>
              <w:t>762,530</w:t>
            </w:r>
          </w:p>
        </w:tc>
        <w:tc>
          <w:tcPr>
            <w:tcW w:w="1906" w:type="dxa"/>
            <w:shd w:val="clear" w:color="auto" w:fill="auto"/>
          </w:tcPr>
          <w:p w:rsidR="00DA6B3A" w:rsidRPr="00E160C9" w:rsidRDefault="00DA6B3A" w:rsidP="00E160C9">
            <w:pPr>
              <w:jc w:val="left"/>
              <w:rPr>
                <w:i/>
              </w:rPr>
            </w:pPr>
            <w:r w:rsidRPr="00E160C9">
              <w:rPr>
                <w:i/>
              </w:rPr>
              <w:t>353,314</w:t>
            </w:r>
          </w:p>
        </w:tc>
        <w:tc>
          <w:tcPr>
            <w:tcW w:w="1643" w:type="dxa"/>
            <w:shd w:val="clear" w:color="auto" w:fill="auto"/>
          </w:tcPr>
          <w:p w:rsidR="00DA6B3A" w:rsidRPr="00E160C9" w:rsidRDefault="00DA6B3A" w:rsidP="00E160C9">
            <w:pPr>
              <w:jc w:val="left"/>
              <w:rPr>
                <w:i/>
              </w:rPr>
            </w:pPr>
            <w:r w:rsidRPr="00E160C9">
              <w:rPr>
                <w:i/>
              </w:rPr>
              <w:t>46.20%</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2011</w:t>
            </w:r>
          </w:p>
        </w:tc>
        <w:tc>
          <w:tcPr>
            <w:tcW w:w="1049" w:type="dxa"/>
            <w:shd w:val="clear" w:color="auto" w:fill="auto"/>
          </w:tcPr>
          <w:p w:rsidR="00DA6B3A" w:rsidRPr="00E160C9" w:rsidRDefault="00DA6B3A" w:rsidP="00E160C9">
            <w:pPr>
              <w:jc w:val="left"/>
              <w:rPr>
                <w:i/>
              </w:rPr>
            </w:pPr>
            <w:r w:rsidRPr="00E160C9">
              <w:rPr>
                <w:i/>
              </w:rPr>
              <w:t>761,540</w:t>
            </w:r>
          </w:p>
        </w:tc>
        <w:tc>
          <w:tcPr>
            <w:tcW w:w="1906" w:type="dxa"/>
            <w:shd w:val="clear" w:color="auto" w:fill="auto"/>
          </w:tcPr>
          <w:p w:rsidR="00DA6B3A" w:rsidRPr="00E160C9" w:rsidRDefault="00DA6B3A" w:rsidP="00E160C9">
            <w:pPr>
              <w:jc w:val="left"/>
              <w:rPr>
                <w:i/>
              </w:rPr>
            </w:pPr>
            <w:r w:rsidRPr="00E160C9">
              <w:rPr>
                <w:i/>
              </w:rPr>
              <w:t>396,430</w:t>
            </w:r>
          </w:p>
        </w:tc>
        <w:tc>
          <w:tcPr>
            <w:tcW w:w="1643" w:type="dxa"/>
            <w:shd w:val="clear" w:color="auto" w:fill="auto"/>
          </w:tcPr>
          <w:p w:rsidR="00DA6B3A" w:rsidRPr="00E160C9" w:rsidRDefault="00DA6B3A" w:rsidP="00E160C9">
            <w:pPr>
              <w:jc w:val="left"/>
              <w:rPr>
                <w:i/>
              </w:rPr>
            </w:pPr>
            <w:r w:rsidRPr="00E160C9">
              <w:rPr>
                <w:i/>
              </w:rPr>
              <w:t>52.05%</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2012</w:t>
            </w:r>
          </w:p>
        </w:tc>
        <w:tc>
          <w:tcPr>
            <w:tcW w:w="1049" w:type="dxa"/>
            <w:shd w:val="clear" w:color="auto" w:fill="auto"/>
          </w:tcPr>
          <w:p w:rsidR="00DA6B3A" w:rsidRPr="00E160C9" w:rsidRDefault="00DA6B3A" w:rsidP="00E160C9">
            <w:pPr>
              <w:jc w:val="left"/>
              <w:rPr>
                <w:i/>
              </w:rPr>
            </w:pPr>
            <w:r w:rsidRPr="00E160C9">
              <w:rPr>
                <w:i/>
              </w:rPr>
              <w:t>759,163</w:t>
            </w:r>
          </w:p>
        </w:tc>
        <w:tc>
          <w:tcPr>
            <w:tcW w:w="1906" w:type="dxa"/>
            <w:shd w:val="clear" w:color="auto" w:fill="auto"/>
          </w:tcPr>
          <w:p w:rsidR="00DA6B3A" w:rsidRPr="00E160C9" w:rsidRDefault="00DA6B3A" w:rsidP="00E160C9">
            <w:pPr>
              <w:jc w:val="left"/>
              <w:rPr>
                <w:i/>
              </w:rPr>
            </w:pPr>
            <w:r w:rsidRPr="00E160C9">
              <w:rPr>
                <w:i/>
              </w:rPr>
              <w:t>407,500</w:t>
            </w:r>
          </w:p>
        </w:tc>
        <w:tc>
          <w:tcPr>
            <w:tcW w:w="1643" w:type="dxa"/>
            <w:shd w:val="clear" w:color="auto" w:fill="auto"/>
          </w:tcPr>
          <w:p w:rsidR="00DA6B3A" w:rsidRPr="00E160C9" w:rsidRDefault="00DA6B3A" w:rsidP="00E160C9">
            <w:pPr>
              <w:jc w:val="left"/>
              <w:rPr>
                <w:i/>
              </w:rPr>
            </w:pPr>
            <w:r w:rsidRPr="00E160C9">
              <w:rPr>
                <w:i/>
              </w:rPr>
              <w:t>53.68%</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2013</w:t>
            </w:r>
          </w:p>
        </w:tc>
        <w:tc>
          <w:tcPr>
            <w:tcW w:w="1049" w:type="dxa"/>
            <w:shd w:val="clear" w:color="auto" w:fill="auto"/>
          </w:tcPr>
          <w:p w:rsidR="00DA6B3A" w:rsidRPr="00E160C9" w:rsidRDefault="00DA6B3A" w:rsidP="00E160C9">
            <w:pPr>
              <w:jc w:val="left"/>
              <w:rPr>
                <w:i/>
              </w:rPr>
            </w:pPr>
            <w:r w:rsidRPr="00E160C9">
              <w:rPr>
                <w:i/>
              </w:rPr>
              <w:t>784,130</w:t>
            </w:r>
          </w:p>
        </w:tc>
        <w:tc>
          <w:tcPr>
            <w:tcW w:w="1906" w:type="dxa"/>
            <w:shd w:val="clear" w:color="auto" w:fill="auto"/>
          </w:tcPr>
          <w:p w:rsidR="00DA6B3A" w:rsidRPr="00E160C9" w:rsidRDefault="00DA6B3A" w:rsidP="00E160C9">
            <w:pPr>
              <w:jc w:val="left"/>
              <w:rPr>
                <w:i/>
              </w:rPr>
            </w:pPr>
            <w:r w:rsidRPr="00E160C9">
              <w:rPr>
                <w:i/>
              </w:rPr>
              <w:t>444,700</w:t>
            </w:r>
          </w:p>
        </w:tc>
        <w:tc>
          <w:tcPr>
            <w:tcW w:w="1643" w:type="dxa"/>
            <w:shd w:val="clear" w:color="auto" w:fill="auto"/>
          </w:tcPr>
          <w:p w:rsidR="00DA6B3A" w:rsidRPr="00E160C9" w:rsidRDefault="00DA6B3A" w:rsidP="00E160C9">
            <w:pPr>
              <w:jc w:val="left"/>
              <w:rPr>
                <w:i/>
              </w:rPr>
            </w:pPr>
            <w:r w:rsidRPr="00E160C9">
              <w:rPr>
                <w:i/>
              </w:rPr>
              <w:t>56.71%</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2014</w:t>
            </w:r>
          </w:p>
        </w:tc>
        <w:tc>
          <w:tcPr>
            <w:tcW w:w="1049" w:type="dxa"/>
            <w:shd w:val="clear" w:color="auto" w:fill="auto"/>
          </w:tcPr>
          <w:p w:rsidR="00DA6B3A" w:rsidRPr="00E160C9" w:rsidRDefault="00DA6B3A" w:rsidP="00E160C9">
            <w:pPr>
              <w:jc w:val="left"/>
              <w:rPr>
                <w:i/>
              </w:rPr>
            </w:pPr>
            <w:r w:rsidRPr="00E160C9">
              <w:rPr>
                <w:i/>
              </w:rPr>
              <w:t>804,966</w:t>
            </w:r>
          </w:p>
        </w:tc>
        <w:tc>
          <w:tcPr>
            <w:tcW w:w="1906" w:type="dxa"/>
            <w:shd w:val="clear" w:color="auto" w:fill="auto"/>
          </w:tcPr>
          <w:p w:rsidR="00DA6B3A" w:rsidRPr="00E160C9" w:rsidRDefault="00DA6B3A" w:rsidP="00E160C9">
            <w:pPr>
              <w:jc w:val="left"/>
              <w:rPr>
                <w:i/>
              </w:rPr>
            </w:pPr>
            <w:r w:rsidRPr="00E160C9">
              <w:rPr>
                <w:i/>
              </w:rPr>
              <w:t>463,830</w:t>
            </w:r>
          </w:p>
        </w:tc>
        <w:tc>
          <w:tcPr>
            <w:tcW w:w="1643" w:type="dxa"/>
            <w:shd w:val="clear" w:color="auto" w:fill="auto"/>
          </w:tcPr>
          <w:p w:rsidR="00DA6B3A" w:rsidRPr="00E160C9" w:rsidRDefault="00DA6B3A" w:rsidP="00E160C9">
            <w:pPr>
              <w:jc w:val="left"/>
              <w:rPr>
                <w:i/>
              </w:rPr>
            </w:pPr>
            <w:r w:rsidRPr="00E160C9">
              <w:rPr>
                <w:i/>
              </w:rPr>
              <w:t>57.62%</w:t>
            </w:r>
          </w:p>
        </w:tc>
      </w:tr>
      <w:tr w:rsidR="00DA6B3A" w:rsidRPr="00E160C9" w:rsidTr="00921ECA">
        <w:tc>
          <w:tcPr>
            <w:tcW w:w="0" w:type="auto"/>
            <w:shd w:val="clear" w:color="auto" w:fill="auto"/>
          </w:tcPr>
          <w:p w:rsidR="00DA6B3A" w:rsidRPr="00E160C9" w:rsidRDefault="00DA6B3A" w:rsidP="00E160C9">
            <w:pPr>
              <w:jc w:val="left"/>
              <w:rPr>
                <w:i/>
              </w:rPr>
            </w:pPr>
            <w:r w:rsidRPr="00E160C9">
              <w:rPr>
                <w:i/>
              </w:rPr>
              <w:t>2015</w:t>
            </w:r>
          </w:p>
        </w:tc>
        <w:tc>
          <w:tcPr>
            <w:tcW w:w="1049" w:type="dxa"/>
            <w:shd w:val="clear" w:color="auto" w:fill="auto"/>
          </w:tcPr>
          <w:p w:rsidR="00DA6B3A" w:rsidRPr="00E160C9" w:rsidRDefault="00DA6B3A" w:rsidP="00E160C9">
            <w:pPr>
              <w:jc w:val="left"/>
              <w:rPr>
                <w:i/>
              </w:rPr>
            </w:pPr>
            <w:r w:rsidRPr="00E160C9">
              <w:rPr>
                <w:i/>
              </w:rPr>
              <w:t>870,607</w:t>
            </w:r>
          </w:p>
        </w:tc>
        <w:tc>
          <w:tcPr>
            <w:tcW w:w="1906" w:type="dxa"/>
            <w:shd w:val="clear" w:color="auto" w:fill="auto"/>
          </w:tcPr>
          <w:p w:rsidR="00DA6B3A" w:rsidRPr="00E160C9" w:rsidRDefault="00DA6B3A" w:rsidP="00E160C9">
            <w:pPr>
              <w:jc w:val="left"/>
              <w:rPr>
                <w:i/>
              </w:rPr>
            </w:pPr>
            <w:r w:rsidRPr="00E160C9">
              <w:rPr>
                <w:i/>
              </w:rPr>
              <w:t>528,725</w:t>
            </w:r>
          </w:p>
        </w:tc>
        <w:tc>
          <w:tcPr>
            <w:tcW w:w="1643" w:type="dxa"/>
            <w:shd w:val="clear" w:color="auto" w:fill="auto"/>
          </w:tcPr>
          <w:p w:rsidR="00DA6B3A" w:rsidRPr="00E160C9" w:rsidRDefault="00DA6B3A" w:rsidP="00E160C9">
            <w:pPr>
              <w:jc w:val="left"/>
              <w:rPr>
                <w:i/>
              </w:rPr>
            </w:pPr>
            <w:r w:rsidRPr="00E160C9">
              <w:rPr>
                <w:i/>
              </w:rPr>
              <w:t>60.73%</w:t>
            </w:r>
          </w:p>
        </w:tc>
      </w:tr>
    </w:tbl>
    <w:p w:rsidR="00DA6B3A" w:rsidRPr="00E160C9" w:rsidRDefault="00DA6B3A" w:rsidP="00E160C9">
      <w:pPr>
        <w:jc w:val="left"/>
        <w:rPr>
          <w:i/>
        </w:rPr>
      </w:pPr>
    </w:p>
    <w:p w:rsidR="00DA6B3A" w:rsidRPr="00E160C9" w:rsidRDefault="00DA6B3A" w:rsidP="00E160C9">
      <w:pPr>
        <w:jc w:val="left"/>
        <w:rPr>
          <w:i/>
        </w:rPr>
      </w:pPr>
    </w:p>
    <w:p w:rsidR="00DA6B3A" w:rsidRPr="00E160C9" w:rsidRDefault="00DA6B3A" w:rsidP="00E160C9">
      <w:pPr>
        <w:numPr>
          <w:ilvl w:val="0"/>
          <w:numId w:val="6"/>
        </w:numPr>
        <w:jc w:val="left"/>
        <w:rPr>
          <w:i/>
        </w:rPr>
      </w:pPr>
      <w:r w:rsidRPr="00E160C9">
        <w:rPr>
          <w:i/>
        </w:rPr>
        <w:t>Balance in the reserve account as of the end of 2014 is $447,595.  This is 51.4% of $870,607 annual budget</w:t>
      </w:r>
    </w:p>
    <w:p w:rsidR="00DA6B3A" w:rsidRDefault="00DA6B3A" w:rsidP="000444F0">
      <w:pPr>
        <w:jc w:val="left"/>
      </w:pPr>
    </w:p>
    <w:p w:rsidR="00DA6B3A" w:rsidRPr="00872CA9" w:rsidRDefault="00DA6B3A" w:rsidP="000444F0">
      <w:pPr>
        <w:jc w:val="left"/>
      </w:pPr>
      <w:r>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879BB">
      <w:pPr>
        <w:jc w:val="left"/>
        <w:rPr>
          <w:b/>
          <w:u w:val="single"/>
        </w:rPr>
      </w:pPr>
      <w:r>
        <w:rPr>
          <w:b/>
          <w:u w:val="single"/>
        </w:rPr>
        <w:t>Strategic Planning</w:t>
      </w:r>
    </w:p>
    <w:p w:rsidR="00DA6B3A" w:rsidRDefault="00DA6B3A" w:rsidP="005879BB">
      <w:pPr>
        <w:jc w:val="left"/>
      </w:pPr>
      <w:r>
        <w:t>Discussion of the 4 main objectives that are being focused on: Staffing, Revenue, Expanding Services, Asset Management.</w:t>
      </w:r>
    </w:p>
    <w:p w:rsidR="00DA6B3A" w:rsidRPr="004252CD" w:rsidRDefault="00DA6B3A" w:rsidP="005879BB">
      <w:pPr>
        <w:jc w:val="left"/>
      </w:pPr>
    </w:p>
    <w:p w:rsidR="00DA6B3A" w:rsidRDefault="00DA6B3A" w:rsidP="005F7B92">
      <w:pPr>
        <w:jc w:val="left"/>
        <w:rPr>
          <w:b/>
          <w:u w:val="single"/>
        </w:rPr>
      </w:pPr>
      <w:r>
        <w:rPr>
          <w:b/>
          <w:u w:val="single"/>
        </w:rPr>
        <w:t>Tax Increase</w:t>
      </w:r>
    </w:p>
    <w:p w:rsidR="00DA6B3A" w:rsidRDefault="00DA6B3A" w:rsidP="00AA1B44">
      <w:pPr>
        <w:jc w:val="left"/>
      </w:pPr>
      <w:r>
        <w:t>Chief MacKnight will pull together a Needs Assessment.</w:t>
      </w:r>
    </w:p>
    <w:p w:rsidR="00DA6B3A" w:rsidRDefault="00DA6B3A" w:rsidP="005F7B92">
      <w:pPr>
        <w:jc w:val="left"/>
      </w:pPr>
    </w:p>
    <w:p w:rsidR="00DA6B3A" w:rsidRDefault="00DA6B3A" w:rsidP="005F7B92">
      <w:pPr>
        <w:jc w:val="left"/>
        <w:rPr>
          <w:b/>
          <w:u w:val="single"/>
        </w:rPr>
      </w:pPr>
      <w:r>
        <w:rPr>
          <w:b/>
          <w:u w:val="single"/>
        </w:rPr>
        <w:t>Surplus Items Update</w:t>
      </w:r>
    </w:p>
    <w:p w:rsidR="00DA6B3A" w:rsidRDefault="00DA6B3A" w:rsidP="001810C7">
      <w:pPr>
        <w:jc w:val="left"/>
      </w:pPr>
      <w:r>
        <w:t>Update</w:t>
      </w:r>
    </w:p>
    <w:p w:rsidR="00DA6B3A" w:rsidRDefault="00DA6B3A" w:rsidP="007C361B">
      <w:pPr>
        <w:jc w:val="left"/>
      </w:pPr>
    </w:p>
    <w:p w:rsidR="00DA6B3A" w:rsidRDefault="00DA6B3A" w:rsidP="007C361B">
      <w:pPr>
        <w:jc w:val="left"/>
        <w:rPr>
          <w:b/>
          <w:u w:val="single"/>
        </w:rPr>
      </w:pPr>
      <w:r>
        <w:rPr>
          <w:b/>
          <w:u w:val="single"/>
        </w:rPr>
        <w:t>PR Events</w:t>
      </w:r>
    </w:p>
    <w:p w:rsidR="00DA6B3A" w:rsidRDefault="00DA6B3A" w:rsidP="00114D42">
      <w:pPr>
        <w:jc w:val="left"/>
      </w:pPr>
      <w:r>
        <w:t>Treasurer Dan West made a motion to have an attorney (either Frank Vatterott or MAFPD) research the fee structure for profitable events. The motion was seconded by Secretary Rudy Jovanovic. The vote was as follows:</w:t>
      </w:r>
    </w:p>
    <w:p w:rsidR="00DA6B3A" w:rsidRDefault="00DA6B3A" w:rsidP="00114D42">
      <w:pPr>
        <w:jc w:val="left"/>
      </w:pPr>
    </w:p>
    <w:p w:rsidR="00DA6B3A" w:rsidRDefault="00DA6B3A" w:rsidP="00114D42">
      <w:pPr>
        <w:jc w:val="left"/>
      </w:pPr>
      <w:r>
        <w:t>Rudy Jovanovic – aye</w:t>
      </w:r>
    </w:p>
    <w:p w:rsidR="00DA6B3A" w:rsidRDefault="00DA6B3A" w:rsidP="00114D42">
      <w:pPr>
        <w:jc w:val="left"/>
      </w:pPr>
      <w:r>
        <w:t>Larry Zuhone – aye</w:t>
      </w:r>
    </w:p>
    <w:p w:rsidR="00DA6B3A" w:rsidRDefault="00DA6B3A" w:rsidP="00114D42">
      <w:pPr>
        <w:jc w:val="left"/>
      </w:pPr>
      <w:r>
        <w:t>Keith Thompson – aye</w:t>
      </w:r>
    </w:p>
    <w:p w:rsidR="00DA6B3A" w:rsidRDefault="00DA6B3A" w:rsidP="00114D42">
      <w:pPr>
        <w:jc w:val="left"/>
      </w:pPr>
      <w:r>
        <w:t>Dan West – aye</w:t>
      </w:r>
    </w:p>
    <w:p w:rsidR="00DA6B3A" w:rsidRDefault="00DA6B3A" w:rsidP="001810C7">
      <w:pPr>
        <w:jc w:val="left"/>
      </w:pPr>
      <w:r>
        <w:t>Mike Schriener – aye</w:t>
      </w: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990BFC">
      <w:pPr>
        <w:jc w:val="left"/>
      </w:pPr>
    </w:p>
    <w:p w:rsidR="00DA6B3A" w:rsidRDefault="00DA6B3A" w:rsidP="00245FC5">
      <w:pPr>
        <w:jc w:val="left"/>
        <w:rPr>
          <w:b/>
          <w:u w:val="single"/>
        </w:rPr>
      </w:pPr>
      <w:r w:rsidRPr="00912822">
        <w:rPr>
          <w:b/>
          <w:u w:val="single"/>
        </w:rPr>
        <w:t>Universal Galvanizing</w:t>
      </w:r>
    </w:p>
    <w:p w:rsidR="00DA6B3A" w:rsidRDefault="00DA6B3A" w:rsidP="00912822">
      <w:pPr>
        <w:jc w:val="left"/>
      </w:pPr>
      <w:r>
        <w:t>Treasurer Dan West made a motion to approve the fire hydrant variance for Universal Galvanizing. The motion was seconded by Director Mike Schriener. The vote was as follows:</w:t>
      </w:r>
    </w:p>
    <w:p w:rsidR="00DA6B3A" w:rsidRDefault="00DA6B3A" w:rsidP="00912822">
      <w:pPr>
        <w:jc w:val="left"/>
      </w:pPr>
    </w:p>
    <w:p w:rsidR="00DA6B3A" w:rsidRDefault="00DA6B3A" w:rsidP="00912822">
      <w:pPr>
        <w:jc w:val="left"/>
      </w:pPr>
      <w:r>
        <w:t>Rudy Jovanovic – aye</w:t>
      </w:r>
    </w:p>
    <w:p w:rsidR="00DA6B3A" w:rsidRDefault="00DA6B3A" w:rsidP="00912822">
      <w:pPr>
        <w:jc w:val="left"/>
      </w:pPr>
      <w:r>
        <w:t>Larry Zuhone – aye</w:t>
      </w:r>
    </w:p>
    <w:p w:rsidR="00DA6B3A" w:rsidRDefault="00DA6B3A" w:rsidP="00912822">
      <w:pPr>
        <w:jc w:val="left"/>
      </w:pPr>
      <w:r>
        <w:t>Keith Thompson – aye</w:t>
      </w:r>
    </w:p>
    <w:p w:rsidR="00DA6B3A" w:rsidRDefault="00DA6B3A" w:rsidP="00912822">
      <w:pPr>
        <w:jc w:val="left"/>
      </w:pPr>
      <w:r>
        <w:t>Dan West – aye</w:t>
      </w:r>
    </w:p>
    <w:p w:rsidR="00DA6B3A" w:rsidRDefault="00DA6B3A" w:rsidP="00912822">
      <w:pPr>
        <w:jc w:val="left"/>
      </w:pPr>
      <w:r>
        <w:t>Mike Schriener – aye</w:t>
      </w:r>
    </w:p>
    <w:p w:rsidR="00DA6B3A" w:rsidRDefault="00DA6B3A" w:rsidP="00912822">
      <w:pPr>
        <w:jc w:val="left"/>
      </w:pPr>
    </w:p>
    <w:p w:rsidR="00DA6B3A" w:rsidRDefault="00DA6B3A" w:rsidP="00912822">
      <w:pPr>
        <w:jc w:val="left"/>
        <w:rPr>
          <w:b/>
          <w:u w:val="single"/>
        </w:rPr>
      </w:pPr>
      <w:r w:rsidRPr="00912822">
        <w:rPr>
          <w:b/>
          <w:u w:val="single"/>
        </w:rPr>
        <w:t>CD’s</w:t>
      </w:r>
    </w:p>
    <w:p w:rsidR="00DA6B3A" w:rsidRPr="00485828" w:rsidRDefault="00DA6B3A" w:rsidP="00912822">
      <w:pPr>
        <w:jc w:val="left"/>
      </w:pPr>
      <w:r>
        <w:t>July will have CD’s ready for renewal. Bids are being taken for the best rates.</w:t>
      </w:r>
    </w:p>
    <w:p w:rsidR="00DA6B3A" w:rsidRPr="00912822" w:rsidRDefault="00DA6B3A" w:rsidP="00245FC5">
      <w:pPr>
        <w:jc w:val="left"/>
      </w:pPr>
    </w:p>
    <w:p w:rsidR="00DA6B3A" w:rsidRPr="00D00513"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744030" w:rsidRDefault="00DA6B3A" w:rsidP="00744030">
      <w:pPr>
        <w:pStyle w:val="ListParagraph"/>
        <w:numPr>
          <w:ilvl w:val="0"/>
          <w:numId w:val="9"/>
        </w:numPr>
        <w:jc w:val="left"/>
        <w:rPr>
          <w:b/>
          <w:u w:val="single"/>
        </w:rPr>
      </w:pPr>
      <w:r>
        <w:t>Continue to work to finalize the Work Agreement.</w:t>
      </w:r>
    </w:p>
    <w:p w:rsidR="00DA6B3A" w:rsidRDefault="00DA6B3A" w:rsidP="00ED6023">
      <w:pPr>
        <w:jc w:val="left"/>
      </w:pPr>
    </w:p>
    <w:p w:rsidR="00DA6B3A" w:rsidRPr="00C02759" w:rsidRDefault="00DA6B3A" w:rsidP="00ED6023">
      <w:pPr>
        <w:jc w:val="left"/>
        <w:rPr>
          <w:rFonts w:cs="Arial"/>
          <w:u w:val="single"/>
        </w:rPr>
      </w:pPr>
      <w:r w:rsidRPr="00C02759">
        <w:rPr>
          <w:rFonts w:cs="Arial"/>
          <w:b/>
          <w:u w:val="single"/>
        </w:rPr>
        <w:t>Closed Session</w:t>
      </w:r>
    </w:p>
    <w:p w:rsidR="00DA6B3A" w:rsidRDefault="00DA6B3A" w:rsidP="00ED6023">
      <w:pPr>
        <w:jc w:val="left"/>
      </w:pPr>
      <w:r w:rsidRPr="008450EC">
        <w:t xml:space="preserve">Vote to close this part of the meeting pursuant </w:t>
      </w:r>
      <w:r>
        <w:t>to Section 610.021</w:t>
      </w:r>
      <w:proofErr w:type="gramStart"/>
      <w:r>
        <w:t>.(</w:t>
      </w:r>
      <w:proofErr w:type="gramEnd"/>
      <w:r>
        <w:t xml:space="preserve">3) (9) </w:t>
      </w:r>
      <w:proofErr w:type="spellStart"/>
      <w:r w:rsidRPr="008450EC">
        <w:t>RSMo</w:t>
      </w:r>
      <w:proofErr w:type="spellEnd"/>
      <w:r w:rsidRPr="008450EC">
        <w:t xml:space="preserve"> </w:t>
      </w:r>
    </w:p>
    <w:p w:rsidR="00DA6B3A" w:rsidRPr="008450EC" w:rsidRDefault="00DA6B3A" w:rsidP="00ED6023">
      <w:pPr>
        <w:jc w:val="left"/>
      </w:pPr>
    </w:p>
    <w:p w:rsidR="00DA6B3A" w:rsidRDefault="00DA6B3A" w:rsidP="00964B60">
      <w:pPr>
        <w:numPr>
          <w:ilvl w:val="0"/>
          <w:numId w:val="4"/>
        </w:numPr>
        <w:jc w:val="left"/>
      </w:pPr>
      <w:r w:rsidRPr="008450EC">
        <w:t xml:space="preserve">Approve Closed Session Minutes </w:t>
      </w:r>
      <w:r>
        <w:t>April 9, 2015.</w:t>
      </w:r>
    </w:p>
    <w:p w:rsidR="00DA6B3A" w:rsidRDefault="00DA6B3A" w:rsidP="00485828">
      <w:pPr>
        <w:numPr>
          <w:ilvl w:val="0"/>
          <w:numId w:val="4"/>
        </w:numPr>
        <w:jc w:val="left"/>
      </w:pPr>
      <w:r>
        <w:t>Chapter 610.021 Revised Statutes of Missouri; (3) Hiring, firing, disciplining or promoting of particular employees by a public governmental body when personal information about the employee is discussed or recorded.</w:t>
      </w:r>
    </w:p>
    <w:p w:rsidR="00DA6B3A" w:rsidRDefault="00DA6B3A" w:rsidP="00485828">
      <w:pPr>
        <w:ind w:left="1440"/>
        <w:jc w:val="left"/>
      </w:pPr>
    </w:p>
    <w:p w:rsidR="00DA6B3A" w:rsidRDefault="00DA6B3A" w:rsidP="00964B60">
      <w:pPr>
        <w:numPr>
          <w:ilvl w:val="0"/>
          <w:numId w:val="4"/>
        </w:numPr>
        <w:jc w:val="left"/>
      </w:pPr>
      <w:r w:rsidRPr="00AD47D3">
        <w:lastRenderedPageBreak/>
        <w:t>610.021.09 Chapter 610.021 Revised Statutes of Missouri; (9) Preparation, including any discussions or work product, on behalf of a public governmental body or its representatives for negotiation with employee groups</w:t>
      </w:r>
      <w:r>
        <w:t>.</w:t>
      </w:r>
    </w:p>
    <w:p w:rsidR="00DA6B3A" w:rsidRPr="008450EC" w:rsidRDefault="00DA6B3A" w:rsidP="00AD47D3">
      <w:pPr>
        <w:ind w:left="1080"/>
        <w:jc w:val="left"/>
      </w:pPr>
    </w:p>
    <w:p w:rsidR="00DA6B3A" w:rsidRDefault="00DA6B3A" w:rsidP="00ED6023">
      <w:pPr>
        <w:jc w:val="left"/>
        <w:rPr>
          <w:b/>
          <w:u w:val="single"/>
        </w:rPr>
      </w:pPr>
    </w:p>
    <w:p w:rsidR="00DA6B3A" w:rsidRDefault="00DA6B3A" w:rsidP="00ED6023">
      <w:pPr>
        <w:jc w:val="left"/>
      </w:pPr>
      <w:r>
        <w:t>A motion was made by Secretary Rudy Jovanovic to move into closed session at 1645. This motion was seconded by Director Mike Schriener. Roll call was as follows:</w:t>
      </w:r>
    </w:p>
    <w:p w:rsidR="00DA6B3A" w:rsidRDefault="00DA6B3A" w:rsidP="00ED6023">
      <w:pPr>
        <w:jc w:val="left"/>
      </w:pPr>
    </w:p>
    <w:p w:rsidR="00DA6B3A" w:rsidRDefault="00DA6B3A" w:rsidP="00ED6023">
      <w:pPr>
        <w:jc w:val="left"/>
      </w:pPr>
      <w:r>
        <w:t>Rudy Jovanovic –aye</w:t>
      </w:r>
    </w:p>
    <w:p w:rsidR="00DA6B3A" w:rsidRDefault="00DA6B3A" w:rsidP="00ED6023">
      <w:pPr>
        <w:jc w:val="left"/>
      </w:pPr>
      <w:r>
        <w:t>Larry Zuhone – aye</w:t>
      </w:r>
    </w:p>
    <w:p w:rsidR="00DA6B3A" w:rsidRDefault="00DA6B3A" w:rsidP="00ED6023">
      <w:pPr>
        <w:jc w:val="left"/>
      </w:pPr>
      <w:r>
        <w:t>Keith Thompson –aye</w:t>
      </w:r>
    </w:p>
    <w:p w:rsidR="00DA6B3A" w:rsidRDefault="00DA6B3A" w:rsidP="00ED6023">
      <w:pPr>
        <w:jc w:val="left"/>
      </w:pPr>
      <w:r>
        <w:t>Dan West – aye</w:t>
      </w:r>
    </w:p>
    <w:p w:rsidR="00DA6B3A" w:rsidRDefault="00DA6B3A" w:rsidP="00ED6023">
      <w:pPr>
        <w:jc w:val="left"/>
      </w:pPr>
      <w:r>
        <w:t>Mike Schriener – aye</w:t>
      </w:r>
    </w:p>
    <w:p w:rsidR="00DA6B3A" w:rsidRDefault="00DA6B3A" w:rsidP="00ED6023">
      <w:pPr>
        <w:jc w:val="left"/>
      </w:pPr>
    </w:p>
    <w:p w:rsidR="00DA6B3A" w:rsidRDefault="00DA6B3A" w:rsidP="00ED6023">
      <w:pPr>
        <w:jc w:val="left"/>
      </w:pPr>
      <w:r>
        <w:t>A motion was made by</w:t>
      </w:r>
      <w:r w:rsidRPr="00585BB7">
        <w:t xml:space="preserve"> </w:t>
      </w:r>
      <w:r>
        <w:t>Secretary Rudy Jovanovic to move out of closed session at 1735. This motion was seconded by Director Mike Schriener. Roll call was as follows:</w:t>
      </w:r>
    </w:p>
    <w:p w:rsidR="00DA6B3A" w:rsidRDefault="00DA6B3A" w:rsidP="00ED6023">
      <w:pPr>
        <w:jc w:val="left"/>
      </w:pPr>
    </w:p>
    <w:p w:rsidR="00DA6B3A" w:rsidRDefault="00DA6B3A" w:rsidP="00ED6023">
      <w:pPr>
        <w:jc w:val="left"/>
      </w:pPr>
      <w:r>
        <w:t>Rudy Jovanovic –aye</w:t>
      </w:r>
    </w:p>
    <w:p w:rsidR="00DA6B3A" w:rsidRDefault="00DA6B3A" w:rsidP="00ED6023">
      <w:pPr>
        <w:jc w:val="left"/>
      </w:pPr>
      <w:r>
        <w:t>Larry Zuhone – aye</w:t>
      </w:r>
    </w:p>
    <w:p w:rsidR="00DA6B3A" w:rsidRDefault="00DA6B3A" w:rsidP="00ED6023">
      <w:pPr>
        <w:jc w:val="left"/>
      </w:pPr>
      <w:r>
        <w:t>Keith Thompson –aye</w:t>
      </w:r>
    </w:p>
    <w:p w:rsidR="00DA6B3A" w:rsidRDefault="00DA6B3A" w:rsidP="00ED6023">
      <w:pPr>
        <w:jc w:val="left"/>
      </w:pPr>
      <w:r>
        <w:t>Dan West – aye</w:t>
      </w:r>
    </w:p>
    <w:p w:rsidR="00DA6B3A" w:rsidRDefault="00DA6B3A" w:rsidP="00ED6023">
      <w:pPr>
        <w:jc w:val="left"/>
      </w:pPr>
      <w:r>
        <w:t>Mike Schriener – aye</w:t>
      </w: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1736.  Motion was made by Director Mike Schriener and was seconded by Secretary Rudy Jovanovic.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Dan West – aye</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pict>
          <v:shape id="_x0000_i1034" type="#_x0000_t75" style="width:54pt;height:58.5pt">
            <v:imagedata r:id="rId9" o:title="Wright City-N-12 121411(New)"/>
          </v:shape>
        </w:pict>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3" style="width:0;height:1.5pt" o:hralign="center" o:hrstd="t" o:hr="t" fillcolor="gray" stroked="f"/>
        </w:pic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A6B3A" w:rsidRPr="007465FF" w:rsidRDefault="00DA6B3A" w:rsidP="00450347">
      <w:pPr>
        <w:jc w:val="center"/>
      </w:pPr>
      <w:r>
        <w:t xml:space="preserve">SPECIAL MEETING </w:t>
      </w:r>
      <w:r w:rsidRPr="007465FF">
        <w:t>MINUTES OF THE BOARD OF DIRECTORS OF THE WRIGHT CITY FIRE PROTECTION DISTRICT</w:t>
      </w:r>
    </w:p>
    <w:p w:rsidR="00DA6B3A" w:rsidRPr="007465FF" w:rsidRDefault="00DA6B3A" w:rsidP="00450347">
      <w:pPr>
        <w:jc w:val="center"/>
      </w:pPr>
      <w:r w:rsidRPr="007465FF">
        <w:t>WARREN COUNTY, STATE OF MISSOURI</w:t>
      </w:r>
    </w:p>
    <w:p w:rsidR="00DA6B3A" w:rsidRPr="007465FF" w:rsidRDefault="00DA6B3A" w:rsidP="00450347">
      <w:pPr>
        <w:jc w:val="center"/>
      </w:pPr>
      <w:r>
        <w:t>June 18, 2015</w:t>
      </w:r>
    </w:p>
    <w:p w:rsidR="00DA6B3A" w:rsidRPr="007465FF" w:rsidRDefault="00DA6B3A" w:rsidP="00450347">
      <w:pPr>
        <w:jc w:val="center"/>
      </w:pPr>
    </w:p>
    <w:p w:rsidR="00DA6B3A" w:rsidRDefault="00DA6B3A"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June 18, 2015 at 1730 hours (5:30 pm).  At the above time and place there were the following present:</w:t>
      </w:r>
    </w:p>
    <w:p w:rsidR="00DA6B3A" w:rsidRDefault="00DA6B3A" w:rsidP="00450347">
      <w:pPr>
        <w:jc w:val="left"/>
      </w:pPr>
    </w:p>
    <w:p w:rsidR="00DA6B3A" w:rsidRPr="00EB1BB9" w:rsidRDefault="00DA6B3A" w:rsidP="00450347">
      <w:pPr>
        <w:jc w:val="left"/>
        <w:rPr>
          <w:u w:val="single"/>
        </w:rPr>
      </w:pPr>
      <w:r w:rsidRPr="00EB1BB9">
        <w:rPr>
          <w:u w:val="single"/>
        </w:rPr>
        <w:t>Board of Directors</w:t>
      </w:r>
    </w:p>
    <w:p w:rsidR="00DA6B3A" w:rsidRDefault="00DA6B3A" w:rsidP="00450347">
      <w:r>
        <w:t xml:space="preserve">Keith Thompson – Director - present                                                                                   </w:t>
      </w:r>
    </w:p>
    <w:p w:rsidR="00DA6B3A" w:rsidRDefault="00DA6B3A" w:rsidP="00450347">
      <w:r>
        <w:t>Larry Zuhone – Chairman – present</w:t>
      </w:r>
    </w:p>
    <w:p w:rsidR="00DA6B3A" w:rsidRDefault="00DA6B3A" w:rsidP="00450347">
      <w:r>
        <w:t>Rudy Javonovic – Secretary – present</w:t>
      </w:r>
    </w:p>
    <w:p w:rsidR="00DA6B3A" w:rsidRDefault="00DA6B3A" w:rsidP="00450347">
      <w:r>
        <w:t xml:space="preserve">Dan </w:t>
      </w:r>
      <w:proofErr w:type="gramStart"/>
      <w:r>
        <w:t>West</w:t>
      </w:r>
      <w:proofErr w:type="gramEnd"/>
      <w:r>
        <w:t xml:space="preserve"> – absent</w:t>
      </w:r>
    </w:p>
    <w:p w:rsidR="00DA6B3A" w:rsidRDefault="00DA6B3A" w:rsidP="00450347">
      <w:r>
        <w:t>Mike Schreiner - present</w:t>
      </w:r>
    </w:p>
    <w:p w:rsidR="00DA6B3A" w:rsidRDefault="00DA6B3A" w:rsidP="00450347"/>
    <w:p w:rsidR="00DA6B3A" w:rsidRPr="00EB1BB9" w:rsidRDefault="00DA6B3A" w:rsidP="00450347">
      <w:pPr>
        <w:rPr>
          <w:u w:val="single"/>
        </w:rPr>
      </w:pPr>
      <w:r w:rsidRPr="00EB1BB9">
        <w:rPr>
          <w:u w:val="single"/>
        </w:rPr>
        <w:t>Administration</w:t>
      </w:r>
    </w:p>
    <w:p w:rsidR="00DA6B3A" w:rsidRDefault="00DA6B3A" w:rsidP="00450347">
      <w:r>
        <w:t>Fire Chief Ron MacKnight</w:t>
      </w:r>
    </w:p>
    <w:p w:rsidR="00DA6B3A" w:rsidRDefault="00DA6B3A" w:rsidP="00450347">
      <w:r>
        <w:t>Administrative Assistant Kimberly Arbuthnot</w:t>
      </w:r>
    </w:p>
    <w:p w:rsidR="00DA6B3A" w:rsidRDefault="00DA6B3A" w:rsidP="00450347"/>
    <w:p w:rsidR="00DA6B3A" w:rsidRDefault="00DA6B3A" w:rsidP="00450347">
      <w:pPr>
        <w:jc w:val="left"/>
        <w:rPr>
          <w:b/>
          <w:u w:val="single"/>
        </w:rPr>
      </w:pPr>
      <w:r>
        <w:rPr>
          <w:b/>
          <w:u w:val="single"/>
        </w:rPr>
        <w:t>Call to Order</w:t>
      </w:r>
    </w:p>
    <w:p w:rsidR="00DA6B3A" w:rsidRDefault="00DA6B3A" w:rsidP="00450347">
      <w:pPr>
        <w:jc w:val="left"/>
      </w:pPr>
      <w:r>
        <w:t>A quorum being present, Chairman Larry Zuhone called the meeting to order at 1732 and announced the Board of Directors meeting to be in session for the transaction of any and all business to be brought before it at this time.</w:t>
      </w:r>
    </w:p>
    <w:p w:rsidR="00DA6B3A" w:rsidRDefault="00DA6B3A" w:rsidP="00450347">
      <w:pPr>
        <w:jc w:val="left"/>
      </w:pPr>
    </w:p>
    <w:p w:rsidR="00DA6B3A" w:rsidRDefault="00DA6B3A" w:rsidP="00450347">
      <w:pPr>
        <w:jc w:val="left"/>
        <w:rPr>
          <w:b/>
          <w:u w:val="single"/>
        </w:rPr>
      </w:pPr>
      <w:r>
        <w:rPr>
          <w:b/>
          <w:u w:val="single"/>
        </w:rPr>
        <w:t>Amendments to the June 18, 2015 Agenda</w:t>
      </w:r>
    </w:p>
    <w:p w:rsidR="00DA6B3A" w:rsidRDefault="00DA6B3A" w:rsidP="00450347">
      <w:pPr>
        <w:jc w:val="left"/>
      </w:pPr>
      <w:r>
        <w:t>Chairman</w:t>
      </w:r>
      <w:r w:rsidRPr="009B0F25">
        <w:t xml:space="preserve"> </w:t>
      </w:r>
      <w:r>
        <w:t xml:space="preserve">Larry Zuhone asked for any amendments to the Tentative Agenda for June 18, 2015.  </w:t>
      </w:r>
    </w:p>
    <w:p w:rsidR="00DA6B3A" w:rsidRDefault="00DA6B3A" w:rsidP="00450347">
      <w:pPr>
        <w:jc w:val="left"/>
      </w:pPr>
      <w:r>
        <w:t>Secretary Rudy Jovanovic made the motion to adopt the agenda with the correction of the day. This motion was seconded by Mike Schriener. The Tentative Agenda for June 18, 2015 was adopted. The roll call vote was as follows:</w:t>
      </w:r>
    </w:p>
    <w:p w:rsidR="00DA6B3A" w:rsidRDefault="00DA6B3A" w:rsidP="00450347">
      <w:pPr>
        <w:jc w:val="left"/>
      </w:pPr>
    </w:p>
    <w:p w:rsidR="00DA6B3A" w:rsidRDefault="00DA6B3A" w:rsidP="00450347">
      <w:pPr>
        <w:jc w:val="left"/>
      </w:pPr>
      <w:r>
        <w:t>Rudy Jovanovic – aye</w:t>
      </w:r>
      <w:r>
        <w:tab/>
      </w:r>
    </w:p>
    <w:p w:rsidR="00DA6B3A" w:rsidRDefault="00DA6B3A" w:rsidP="00450347">
      <w:pPr>
        <w:jc w:val="left"/>
      </w:pPr>
      <w:r>
        <w:t>Larry Zuhone – aye</w:t>
      </w:r>
      <w:r>
        <w:tab/>
      </w:r>
      <w:r>
        <w:tab/>
      </w:r>
      <w:r>
        <w:tab/>
      </w:r>
      <w:r>
        <w:tab/>
      </w:r>
    </w:p>
    <w:p w:rsidR="00DA6B3A" w:rsidRDefault="00DA6B3A" w:rsidP="00450347">
      <w:pPr>
        <w:jc w:val="left"/>
      </w:pPr>
      <w:r>
        <w:t>Keith Thompson – aye</w:t>
      </w:r>
    </w:p>
    <w:p w:rsidR="00DA6B3A" w:rsidRDefault="00DA6B3A" w:rsidP="00650808">
      <w:r>
        <w:t xml:space="preserve">Dan </w:t>
      </w:r>
      <w:proofErr w:type="gramStart"/>
      <w:r>
        <w:t>West</w:t>
      </w:r>
      <w:proofErr w:type="gramEnd"/>
      <w:r>
        <w:t xml:space="preserve"> – absent</w:t>
      </w:r>
    </w:p>
    <w:p w:rsidR="00DA6B3A" w:rsidRDefault="00DA6B3A" w:rsidP="00650808">
      <w:r>
        <w:t>Mike Schreiner – aye</w:t>
      </w:r>
    </w:p>
    <w:p w:rsidR="00DA6B3A" w:rsidRDefault="00DA6B3A" w:rsidP="00650808"/>
    <w:p w:rsidR="00DA6B3A" w:rsidRDefault="00DA6B3A" w:rsidP="00650808">
      <w:pPr>
        <w:rPr>
          <w:b/>
          <w:u w:val="single"/>
        </w:rPr>
      </w:pPr>
      <w:r>
        <w:rPr>
          <w:b/>
          <w:u w:val="single"/>
        </w:rPr>
        <w:t>Amending the 2014 Budget</w:t>
      </w:r>
    </w:p>
    <w:p w:rsidR="00DA6B3A" w:rsidRDefault="00DA6B3A" w:rsidP="00153003">
      <w:r>
        <w:t>Chief MacKnight discussed we were not ready to do the amendment yet, we have conflicting numbers and need to get further information.</w:t>
      </w:r>
    </w:p>
    <w:p w:rsidR="00DA6B3A" w:rsidRDefault="00DA6B3A" w:rsidP="00450347">
      <w:pPr>
        <w:jc w:val="left"/>
      </w:pPr>
    </w:p>
    <w:p w:rsidR="00DA6B3A" w:rsidRPr="00132CF9" w:rsidRDefault="00DA6B3A" w:rsidP="00132CF9">
      <w:pPr>
        <w:jc w:val="left"/>
        <w:rPr>
          <w:rFonts w:cs="Arial"/>
          <w:u w:val="single"/>
        </w:rPr>
      </w:pPr>
      <w:r w:rsidRPr="00132CF9">
        <w:rPr>
          <w:rFonts w:cs="Arial"/>
          <w:b/>
          <w:u w:val="single"/>
        </w:rPr>
        <w:t>Closed Session</w:t>
      </w:r>
    </w:p>
    <w:p w:rsidR="00DA6B3A" w:rsidRPr="00132CF9" w:rsidRDefault="00DA6B3A" w:rsidP="00132CF9">
      <w:pPr>
        <w:jc w:val="left"/>
        <w:rPr>
          <w:rFonts w:cs="Arial"/>
        </w:rPr>
      </w:pPr>
      <w:r w:rsidRPr="00132CF9">
        <w:rPr>
          <w:rFonts w:cs="Arial"/>
        </w:rPr>
        <w:t>Vote to close this part of the meeting pursuant to Section 610.021.</w:t>
      </w:r>
      <w:r>
        <w:rPr>
          <w:rFonts w:cs="Arial"/>
        </w:rPr>
        <w:t>9</w:t>
      </w:r>
      <w:r w:rsidRPr="00132CF9">
        <w:rPr>
          <w:rFonts w:cs="Arial"/>
        </w:rPr>
        <w:t xml:space="preserve"> </w:t>
      </w:r>
      <w:proofErr w:type="spellStart"/>
      <w:r w:rsidRPr="00132CF9">
        <w:rPr>
          <w:rFonts w:cs="Arial"/>
        </w:rPr>
        <w:t>RSMo</w:t>
      </w:r>
      <w:proofErr w:type="spellEnd"/>
      <w:r w:rsidRPr="00132CF9">
        <w:rPr>
          <w:rFonts w:cs="Arial"/>
        </w:rPr>
        <w:t xml:space="preserve"> </w:t>
      </w:r>
    </w:p>
    <w:p w:rsidR="00DA6B3A" w:rsidRPr="00132CF9" w:rsidRDefault="00DA6B3A" w:rsidP="00DA6B3A">
      <w:pPr>
        <w:numPr>
          <w:ilvl w:val="0"/>
          <w:numId w:val="4"/>
        </w:numPr>
        <w:jc w:val="left"/>
        <w:rPr>
          <w:rFonts w:cs="Arial"/>
        </w:rPr>
      </w:pPr>
      <w:r w:rsidRPr="00132CF9">
        <w:rPr>
          <w:rFonts w:cs="Arial"/>
        </w:rPr>
        <w:t>Chapter 610.021 Revised Statutes of Missouri; (9) Preparation, including any discussions or work product, on behalf of a public governmental body or its representatives for negotiations with employee groups.</w:t>
      </w:r>
    </w:p>
    <w:p w:rsidR="00DA6B3A" w:rsidRDefault="00DA6B3A" w:rsidP="009B0F25">
      <w:pPr>
        <w:spacing w:line="360" w:lineRule="auto"/>
        <w:jc w:val="left"/>
      </w:pPr>
      <w:r w:rsidRPr="00542F69">
        <w:rPr>
          <w:rFonts w:eastAsia="Calibri" w:cs="Arial"/>
          <w:spacing w:val="0"/>
          <w:sz w:val="22"/>
          <w:szCs w:val="22"/>
        </w:rPr>
        <w:t xml:space="preserve"> </w:t>
      </w:r>
    </w:p>
    <w:p w:rsidR="00DA6B3A" w:rsidRDefault="00DA6B3A" w:rsidP="00132CF9">
      <w:pPr>
        <w:jc w:val="left"/>
      </w:pPr>
      <w:r>
        <w:t>A motion was made by Secretary Rudy Jovanovic to move into closed session. This motion was seconded by Director Mike Schriener.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aye</w:t>
      </w:r>
    </w:p>
    <w:p w:rsidR="00DA6B3A" w:rsidRDefault="00DA6B3A" w:rsidP="00F703A8">
      <w:r>
        <w:t xml:space="preserve">Dan </w:t>
      </w:r>
      <w:proofErr w:type="gramStart"/>
      <w:r>
        <w:t>West</w:t>
      </w:r>
      <w:proofErr w:type="gramEnd"/>
      <w:r>
        <w:t xml:space="preserve"> – absent</w:t>
      </w:r>
    </w:p>
    <w:p w:rsidR="00DA6B3A" w:rsidRDefault="00DA6B3A" w:rsidP="00F703A8">
      <w:r>
        <w:t>Mike Schreiner - aye</w:t>
      </w:r>
    </w:p>
    <w:p w:rsidR="00DA6B3A" w:rsidRDefault="00DA6B3A" w:rsidP="00132CF9">
      <w:pPr>
        <w:jc w:val="left"/>
      </w:pPr>
    </w:p>
    <w:p w:rsidR="00DA6B3A" w:rsidRDefault="00DA6B3A" w:rsidP="00132CF9">
      <w:pPr>
        <w:jc w:val="left"/>
      </w:pPr>
      <w:r>
        <w:t>Discussed the Benefits and Compensation. Reconvene on Tuesday, June 30, 2015 @1815.</w:t>
      </w:r>
    </w:p>
    <w:p w:rsidR="00DA6B3A" w:rsidRDefault="00DA6B3A" w:rsidP="00132CF9">
      <w:pPr>
        <w:jc w:val="left"/>
      </w:pPr>
    </w:p>
    <w:p w:rsidR="00DA6B3A" w:rsidRPr="00132CF9" w:rsidRDefault="00DA6B3A" w:rsidP="00132CF9">
      <w:pPr>
        <w:jc w:val="left"/>
        <w:rPr>
          <w:b/>
          <w:u w:val="single"/>
        </w:rPr>
      </w:pPr>
      <w:r w:rsidRPr="00132CF9">
        <w:rPr>
          <w:b/>
          <w:u w:val="single"/>
        </w:rPr>
        <w:t>Open Session</w:t>
      </w:r>
    </w:p>
    <w:p w:rsidR="00DA6B3A" w:rsidRDefault="00DA6B3A" w:rsidP="00132CF9">
      <w:pPr>
        <w:jc w:val="left"/>
      </w:pPr>
    </w:p>
    <w:p w:rsidR="00DA6B3A" w:rsidRDefault="00DA6B3A" w:rsidP="00132CF9">
      <w:pPr>
        <w:jc w:val="left"/>
      </w:pPr>
      <w:r>
        <w:t>A motion was made to move back into open session at 1829 by Director Keith Thompson. This motion was seconded by Director Mike Schriener.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aye</w:t>
      </w:r>
    </w:p>
    <w:p w:rsidR="00DA6B3A" w:rsidRDefault="00DA6B3A" w:rsidP="00F703A8">
      <w:r>
        <w:t xml:space="preserve">Dan </w:t>
      </w:r>
      <w:proofErr w:type="gramStart"/>
      <w:r>
        <w:t>West</w:t>
      </w:r>
      <w:proofErr w:type="gramEnd"/>
      <w:r>
        <w:t xml:space="preserve"> – absent</w:t>
      </w:r>
    </w:p>
    <w:p w:rsidR="00DA6B3A" w:rsidRDefault="00DA6B3A" w:rsidP="00F703A8">
      <w:r>
        <w:t>Mike Schreiner - aye</w:t>
      </w:r>
    </w:p>
    <w:p w:rsidR="00DA6B3A" w:rsidRDefault="00DA6B3A" w:rsidP="00132CF9">
      <w:pPr>
        <w:spacing w:line="360" w:lineRule="auto"/>
        <w:jc w:val="left"/>
      </w:pPr>
    </w:p>
    <w:p w:rsidR="00DA6B3A" w:rsidRPr="008C48DD" w:rsidRDefault="00DA6B3A" w:rsidP="008C48DD">
      <w:pPr>
        <w:spacing w:line="360" w:lineRule="auto"/>
        <w:jc w:val="left"/>
        <w:rPr>
          <w:rFonts w:ascii="Calibri" w:eastAsia="Calibri" w:hAnsi="Calibri"/>
          <w:spacing w:val="0"/>
          <w:sz w:val="22"/>
          <w:szCs w:val="22"/>
        </w:rPr>
      </w:pPr>
      <w:r>
        <w:rPr>
          <w:b/>
          <w:u w:val="single"/>
        </w:rPr>
        <w:t>Adjourn</w:t>
      </w:r>
    </w:p>
    <w:p w:rsidR="00DA6B3A" w:rsidRDefault="00DA6B3A" w:rsidP="00450347">
      <w:pPr>
        <w:jc w:val="left"/>
      </w:pPr>
      <w:r>
        <w:t>Motion made to adjourn the meeting at 1830. Motion was made by Secretary Rudy Jovanovic and was seconded by Director Mike Schriener.  The roll call was as follows:</w:t>
      </w:r>
    </w:p>
    <w:p w:rsidR="00DA6B3A" w:rsidRDefault="00DA6B3A" w:rsidP="00450347">
      <w:pPr>
        <w:jc w:val="left"/>
      </w:pPr>
    </w:p>
    <w:p w:rsidR="00DA6B3A" w:rsidRDefault="00DA6B3A" w:rsidP="00450347">
      <w:pPr>
        <w:jc w:val="left"/>
      </w:pPr>
      <w:r>
        <w:t>Rudy Jovanovic – aye</w:t>
      </w:r>
    </w:p>
    <w:p w:rsidR="00DA6B3A" w:rsidRDefault="00DA6B3A" w:rsidP="00450347">
      <w:pPr>
        <w:jc w:val="left"/>
      </w:pPr>
      <w:r>
        <w:t>Larry Zuhone – aye</w:t>
      </w:r>
    </w:p>
    <w:p w:rsidR="00DA6B3A" w:rsidRDefault="00DA6B3A" w:rsidP="00450347">
      <w:pPr>
        <w:jc w:val="left"/>
      </w:pPr>
      <w:r>
        <w:t>Keith Thompson – aye</w:t>
      </w:r>
    </w:p>
    <w:p w:rsidR="00DA6B3A" w:rsidRDefault="00DA6B3A" w:rsidP="0076621A">
      <w:r>
        <w:t xml:space="preserve">Dan </w:t>
      </w:r>
      <w:proofErr w:type="gramStart"/>
      <w:r>
        <w:t>West</w:t>
      </w:r>
      <w:proofErr w:type="gramEnd"/>
      <w:r>
        <w:t xml:space="preserve"> – absent</w:t>
      </w:r>
    </w:p>
    <w:p w:rsidR="00DA6B3A" w:rsidRDefault="00DA6B3A" w:rsidP="0076621A">
      <w:r>
        <w:t>Mike Schreiner - aye</w:t>
      </w:r>
    </w:p>
    <w:p w:rsidR="00DA6B3A" w:rsidRDefault="00DA6B3A" w:rsidP="00450347">
      <w:pPr>
        <w:jc w:val="left"/>
      </w:pPr>
    </w:p>
    <w:p w:rsidR="00DA6B3A" w:rsidRDefault="00DA6B3A" w:rsidP="00450347">
      <w:pPr>
        <w:jc w:val="left"/>
      </w:pPr>
    </w:p>
    <w:p w:rsidR="00DA6B3A" w:rsidRDefault="00DA6B3A" w:rsidP="00450347">
      <w:pPr>
        <w:jc w:val="left"/>
      </w:pPr>
      <w:r>
        <w:t>Respectively Submitted,</w:t>
      </w:r>
    </w:p>
    <w:p w:rsidR="00DA6B3A" w:rsidRDefault="00DA6B3A" w:rsidP="00450347">
      <w:pPr>
        <w:jc w:val="left"/>
      </w:pPr>
    </w:p>
    <w:p w:rsidR="00DA6B3A" w:rsidRDefault="00DA6B3A" w:rsidP="00450347">
      <w:pPr>
        <w:jc w:val="left"/>
      </w:pPr>
      <w:r>
        <w:t>________________________</w:t>
      </w:r>
    </w:p>
    <w:p w:rsidR="00DA6B3A" w:rsidRDefault="00DA6B3A" w:rsidP="00450347">
      <w:pPr>
        <w:jc w:val="left"/>
      </w:pPr>
      <w:r>
        <w:t>Kimberly Arbuthnot, Administrative Assistant</w:t>
      </w:r>
    </w:p>
    <w:p w:rsidR="00DA6B3A" w:rsidRDefault="00DA6B3A" w:rsidP="00450347">
      <w:pPr>
        <w:jc w:val="left"/>
      </w:pPr>
    </w:p>
    <w:p w:rsidR="00DA6B3A" w:rsidRDefault="00DA6B3A" w:rsidP="00450347">
      <w:pPr>
        <w:jc w:val="left"/>
      </w:pPr>
      <w:r>
        <w:t>APPROVED:</w:t>
      </w: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Larry Zuhone, Chairman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Dan West, Treasurer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Rudy Jovanovic, Secretary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Keith Thompson,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Pr="00DC5A51" w:rsidRDefault="00DA6B3A" w:rsidP="00AD2255">
      <w:pPr>
        <w:jc w:val="left"/>
        <w:rPr>
          <w:rFonts w:ascii="Times New Roman" w:hAnsi="Times New Roman"/>
          <w:sz w:val="28"/>
          <w:szCs w:val="28"/>
        </w:rPr>
      </w:pPr>
      <w:r>
        <w:lastRenderedPageBreak/>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noProof/>
          <w:sz w:val="20"/>
        </w:rPr>
        <w:pict>
          <v:shape id="_x0000_i1036" type="#_x0000_t75" style="width:54pt;height:58.5pt">
            <v:imagedata r:id="rId9" o:title="Wright City-N-12 121411(New)"/>
          </v:shape>
        </w:pict>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5" style="width:0;height:1.5pt" o:hralign="center" o:hrstd="t" o:hr="t" fillcolor="gray" stroked="f"/>
        </w:pic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A6B3A" w:rsidRPr="007465FF" w:rsidRDefault="00DA6B3A" w:rsidP="00450347">
      <w:pPr>
        <w:jc w:val="center"/>
      </w:pPr>
      <w:r>
        <w:t xml:space="preserve">SPECIAL MEETING </w:t>
      </w:r>
      <w:r w:rsidRPr="007465FF">
        <w:t>MINUTES OF THE BOARD OF DIRECTORS OF THE WRIGHT CITY FIRE PROTECTION DISTRICT</w:t>
      </w:r>
    </w:p>
    <w:p w:rsidR="00DA6B3A" w:rsidRPr="007465FF" w:rsidRDefault="00DA6B3A" w:rsidP="00450347">
      <w:pPr>
        <w:jc w:val="center"/>
      </w:pPr>
      <w:r w:rsidRPr="007465FF">
        <w:t>WARREN COUNTY, STATE OF MISSOURI</w:t>
      </w:r>
    </w:p>
    <w:p w:rsidR="00DA6B3A" w:rsidRPr="007465FF" w:rsidRDefault="00DA6B3A" w:rsidP="00450347">
      <w:pPr>
        <w:jc w:val="center"/>
      </w:pPr>
      <w:r>
        <w:t>June 30, 2015</w:t>
      </w:r>
    </w:p>
    <w:p w:rsidR="00DA6B3A" w:rsidRPr="007465FF" w:rsidRDefault="00DA6B3A" w:rsidP="00450347">
      <w:pPr>
        <w:jc w:val="center"/>
      </w:pPr>
    </w:p>
    <w:p w:rsidR="00DA6B3A" w:rsidRDefault="00DA6B3A"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June 30, 2015 at 1815 hours.  At the above time and place there were the following present:</w:t>
      </w:r>
    </w:p>
    <w:p w:rsidR="00DA6B3A" w:rsidRDefault="00DA6B3A" w:rsidP="00450347">
      <w:pPr>
        <w:jc w:val="left"/>
      </w:pPr>
    </w:p>
    <w:p w:rsidR="00DA6B3A" w:rsidRPr="00EB1BB9" w:rsidRDefault="00DA6B3A" w:rsidP="00450347">
      <w:pPr>
        <w:jc w:val="left"/>
        <w:rPr>
          <w:u w:val="single"/>
        </w:rPr>
      </w:pPr>
      <w:r w:rsidRPr="00EB1BB9">
        <w:rPr>
          <w:u w:val="single"/>
        </w:rPr>
        <w:t>Board of Directors</w:t>
      </w:r>
    </w:p>
    <w:p w:rsidR="00DA6B3A" w:rsidRDefault="00DA6B3A" w:rsidP="00450347">
      <w:r>
        <w:t xml:space="preserve">Keith Thompson – Director - absent                                                                                  </w:t>
      </w:r>
    </w:p>
    <w:p w:rsidR="00DA6B3A" w:rsidRDefault="00DA6B3A" w:rsidP="00450347">
      <w:r>
        <w:t>Larry Zuhone – Chairman – present</w:t>
      </w:r>
    </w:p>
    <w:p w:rsidR="00DA6B3A" w:rsidRDefault="00DA6B3A" w:rsidP="00450347">
      <w:r>
        <w:t>Rudy Javonovic – Secretary – present</w:t>
      </w:r>
    </w:p>
    <w:p w:rsidR="00DA6B3A" w:rsidRDefault="00DA6B3A" w:rsidP="00450347">
      <w:r>
        <w:t>Dan West – present</w:t>
      </w:r>
    </w:p>
    <w:p w:rsidR="00DA6B3A" w:rsidRDefault="00DA6B3A" w:rsidP="00450347">
      <w:r>
        <w:t>Mike Schreiner - present</w:t>
      </w:r>
    </w:p>
    <w:p w:rsidR="00DA6B3A" w:rsidRDefault="00DA6B3A" w:rsidP="00450347"/>
    <w:p w:rsidR="00DA6B3A" w:rsidRPr="00EB1BB9" w:rsidRDefault="00DA6B3A" w:rsidP="00450347">
      <w:pPr>
        <w:rPr>
          <w:u w:val="single"/>
        </w:rPr>
      </w:pPr>
      <w:r w:rsidRPr="00EB1BB9">
        <w:rPr>
          <w:u w:val="single"/>
        </w:rPr>
        <w:t>Administration</w:t>
      </w:r>
    </w:p>
    <w:p w:rsidR="00DA6B3A" w:rsidRDefault="00DA6B3A" w:rsidP="00450347">
      <w:r>
        <w:t>Fire Chief Ron MacKnight</w:t>
      </w:r>
    </w:p>
    <w:p w:rsidR="00DA6B3A" w:rsidRDefault="00DA6B3A" w:rsidP="00450347">
      <w:r>
        <w:t>Administrative Assistant Kimberly Arbuthnot</w:t>
      </w:r>
    </w:p>
    <w:p w:rsidR="00DA6B3A" w:rsidRDefault="00DA6B3A" w:rsidP="00450347"/>
    <w:p w:rsidR="00DA6B3A" w:rsidRDefault="00DA6B3A" w:rsidP="00450347">
      <w:pPr>
        <w:jc w:val="left"/>
        <w:rPr>
          <w:b/>
          <w:u w:val="single"/>
        </w:rPr>
      </w:pPr>
      <w:r>
        <w:rPr>
          <w:b/>
          <w:u w:val="single"/>
        </w:rPr>
        <w:t>Call to Order</w:t>
      </w:r>
    </w:p>
    <w:p w:rsidR="00DA6B3A" w:rsidRDefault="00DA6B3A" w:rsidP="00450347">
      <w:pPr>
        <w:jc w:val="left"/>
      </w:pPr>
      <w:r>
        <w:t>A quorum being present, Chairman Larry Zuhone called the meeting to order at 1815 and announced the Board of Directors meeting to be in session for the transaction of any and all business to be brought before it at this time.</w:t>
      </w:r>
    </w:p>
    <w:p w:rsidR="00DA6B3A" w:rsidRDefault="00DA6B3A" w:rsidP="00450347">
      <w:pPr>
        <w:jc w:val="left"/>
      </w:pPr>
    </w:p>
    <w:p w:rsidR="00DA6B3A" w:rsidRDefault="00DA6B3A" w:rsidP="00450347">
      <w:pPr>
        <w:jc w:val="left"/>
        <w:rPr>
          <w:b/>
          <w:u w:val="single"/>
        </w:rPr>
      </w:pPr>
      <w:r>
        <w:rPr>
          <w:b/>
          <w:u w:val="single"/>
        </w:rPr>
        <w:t>Amendments to the June 30, 2015 Agenda</w:t>
      </w:r>
    </w:p>
    <w:p w:rsidR="00DA6B3A" w:rsidRDefault="00DA6B3A" w:rsidP="00450347">
      <w:pPr>
        <w:jc w:val="left"/>
      </w:pPr>
      <w:r>
        <w:t>Chairman</w:t>
      </w:r>
      <w:r w:rsidRPr="009B0F25">
        <w:t xml:space="preserve"> </w:t>
      </w:r>
      <w:r>
        <w:t xml:space="preserve">Larry Zuhone asked for any amendments to the Tentative Agenda for June 30, 2015.  </w:t>
      </w:r>
    </w:p>
    <w:p w:rsidR="00DA6B3A" w:rsidRDefault="00DA6B3A" w:rsidP="00450347">
      <w:pPr>
        <w:jc w:val="left"/>
      </w:pPr>
      <w:r>
        <w:t>Director Mike Schriener made the motion to adopt the agenda. This motion was seconded by Secretary Rudy Jovanovic. The Tentative Agenda for June 30, 2015 was adopted. The roll call vote was as follows:</w:t>
      </w:r>
    </w:p>
    <w:p w:rsidR="00DA6B3A" w:rsidRDefault="00DA6B3A" w:rsidP="00450347">
      <w:pPr>
        <w:jc w:val="left"/>
      </w:pPr>
    </w:p>
    <w:p w:rsidR="00DA6B3A" w:rsidRDefault="00DA6B3A" w:rsidP="00450347">
      <w:pPr>
        <w:jc w:val="left"/>
      </w:pPr>
      <w:r>
        <w:t>Rudy Jovanovic – aye</w:t>
      </w:r>
      <w:r>
        <w:tab/>
      </w:r>
    </w:p>
    <w:p w:rsidR="00DA6B3A" w:rsidRDefault="00DA6B3A" w:rsidP="00450347">
      <w:pPr>
        <w:jc w:val="left"/>
      </w:pPr>
      <w:r>
        <w:t>Larry Zuhone – aye</w:t>
      </w:r>
      <w:r>
        <w:tab/>
      </w:r>
      <w:r>
        <w:tab/>
      </w:r>
      <w:r>
        <w:tab/>
      </w:r>
      <w:r>
        <w:tab/>
      </w:r>
    </w:p>
    <w:p w:rsidR="00DA6B3A" w:rsidRDefault="00DA6B3A" w:rsidP="00450347">
      <w:pPr>
        <w:jc w:val="left"/>
      </w:pPr>
      <w:r>
        <w:t>Keith Thompson – absent</w:t>
      </w:r>
    </w:p>
    <w:p w:rsidR="00DA6B3A" w:rsidRDefault="00DA6B3A" w:rsidP="00650808">
      <w:r>
        <w:t>Dan West – aye</w:t>
      </w:r>
    </w:p>
    <w:p w:rsidR="00DA6B3A" w:rsidRDefault="00DA6B3A" w:rsidP="00650808">
      <w:r>
        <w:t>Mike Schreiner – aye</w:t>
      </w:r>
    </w:p>
    <w:p w:rsidR="00DA6B3A" w:rsidRDefault="00DA6B3A" w:rsidP="00650808"/>
    <w:p w:rsidR="00DA6B3A" w:rsidRPr="00132CF9" w:rsidRDefault="00DA6B3A" w:rsidP="00132CF9">
      <w:pPr>
        <w:jc w:val="left"/>
        <w:rPr>
          <w:rFonts w:cs="Arial"/>
          <w:u w:val="single"/>
        </w:rPr>
      </w:pPr>
      <w:r w:rsidRPr="00132CF9">
        <w:rPr>
          <w:rFonts w:cs="Arial"/>
          <w:b/>
          <w:u w:val="single"/>
        </w:rPr>
        <w:t>Closed Session</w:t>
      </w:r>
    </w:p>
    <w:p w:rsidR="00DA6B3A" w:rsidRPr="00132CF9" w:rsidRDefault="00DA6B3A" w:rsidP="00132CF9">
      <w:pPr>
        <w:jc w:val="left"/>
        <w:rPr>
          <w:rFonts w:cs="Arial"/>
        </w:rPr>
      </w:pPr>
      <w:r w:rsidRPr="00132CF9">
        <w:rPr>
          <w:rFonts w:cs="Arial"/>
        </w:rPr>
        <w:t>Vote to close this part of the meeting pursuant to Section 610.021.</w:t>
      </w:r>
      <w:r>
        <w:rPr>
          <w:rFonts w:cs="Arial"/>
        </w:rPr>
        <w:t>9</w:t>
      </w:r>
      <w:r w:rsidRPr="00132CF9">
        <w:rPr>
          <w:rFonts w:cs="Arial"/>
        </w:rPr>
        <w:t xml:space="preserve"> </w:t>
      </w:r>
      <w:proofErr w:type="spellStart"/>
      <w:r w:rsidRPr="00132CF9">
        <w:rPr>
          <w:rFonts w:cs="Arial"/>
        </w:rPr>
        <w:t>RSMo</w:t>
      </w:r>
      <w:proofErr w:type="spellEnd"/>
      <w:r w:rsidRPr="00132CF9">
        <w:rPr>
          <w:rFonts w:cs="Arial"/>
        </w:rPr>
        <w:t xml:space="preserve"> </w:t>
      </w:r>
    </w:p>
    <w:p w:rsidR="00DA6B3A" w:rsidRPr="00132CF9" w:rsidRDefault="00DA6B3A" w:rsidP="00DA6B3A">
      <w:pPr>
        <w:numPr>
          <w:ilvl w:val="0"/>
          <w:numId w:val="4"/>
        </w:numPr>
        <w:jc w:val="left"/>
        <w:rPr>
          <w:rFonts w:cs="Arial"/>
        </w:rPr>
      </w:pPr>
      <w:r w:rsidRPr="00132CF9">
        <w:rPr>
          <w:rFonts w:cs="Arial"/>
        </w:rPr>
        <w:t>Chapter 610.021 Revised Statutes of Missouri; (9) Preparation, including any discussions or work product, on behalf of a public governmental body or its representatives for negotiations with employee groups.</w:t>
      </w:r>
    </w:p>
    <w:p w:rsidR="00DA6B3A" w:rsidRDefault="00DA6B3A" w:rsidP="009B0F25">
      <w:pPr>
        <w:spacing w:line="360" w:lineRule="auto"/>
        <w:jc w:val="left"/>
      </w:pPr>
      <w:r w:rsidRPr="00542F69">
        <w:rPr>
          <w:rFonts w:eastAsia="Calibri" w:cs="Arial"/>
          <w:spacing w:val="0"/>
          <w:sz w:val="22"/>
          <w:szCs w:val="22"/>
        </w:rPr>
        <w:t xml:space="preserve"> </w:t>
      </w:r>
    </w:p>
    <w:p w:rsidR="00DA6B3A" w:rsidRDefault="00DA6B3A" w:rsidP="00132CF9">
      <w:pPr>
        <w:jc w:val="left"/>
      </w:pPr>
      <w:r>
        <w:t>A motion was made by Director Mike Schriener to move into closed session. This motion was seconded by Treasurer Dan West.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absent</w:t>
      </w:r>
    </w:p>
    <w:p w:rsidR="00DA6B3A" w:rsidRDefault="00DA6B3A" w:rsidP="00F703A8">
      <w:r>
        <w:t>Dan West – aye</w:t>
      </w:r>
    </w:p>
    <w:p w:rsidR="00DA6B3A" w:rsidRDefault="00DA6B3A" w:rsidP="00F703A8">
      <w:r>
        <w:t>Mike Schreiner - aye</w:t>
      </w:r>
    </w:p>
    <w:p w:rsidR="00DA6B3A" w:rsidRDefault="00DA6B3A" w:rsidP="00132CF9">
      <w:pPr>
        <w:jc w:val="left"/>
      </w:pPr>
    </w:p>
    <w:p w:rsidR="00DA6B3A" w:rsidRDefault="00DA6B3A" w:rsidP="00132CF9">
      <w:pPr>
        <w:jc w:val="left"/>
      </w:pPr>
      <w:r>
        <w:t xml:space="preserve">Discussed the Benefits and Compensation. </w:t>
      </w:r>
    </w:p>
    <w:p w:rsidR="00DA6B3A" w:rsidRPr="00132CF9" w:rsidRDefault="00DA6B3A" w:rsidP="00132CF9">
      <w:pPr>
        <w:jc w:val="left"/>
        <w:rPr>
          <w:b/>
          <w:u w:val="single"/>
        </w:rPr>
      </w:pPr>
      <w:r w:rsidRPr="00132CF9">
        <w:rPr>
          <w:b/>
          <w:u w:val="single"/>
        </w:rPr>
        <w:t>Open Session</w:t>
      </w:r>
    </w:p>
    <w:p w:rsidR="00DA6B3A" w:rsidRDefault="00DA6B3A" w:rsidP="00132CF9">
      <w:pPr>
        <w:jc w:val="left"/>
      </w:pPr>
    </w:p>
    <w:p w:rsidR="00DA6B3A" w:rsidRDefault="00DA6B3A" w:rsidP="00132CF9">
      <w:pPr>
        <w:jc w:val="left"/>
      </w:pPr>
      <w:r>
        <w:t>A motion was made to move back into open session at 1851 by Secretary Rudy Jovanovic. This motion was seconded by Director Mike Schriener.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absent</w:t>
      </w:r>
    </w:p>
    <w:p w:rsidR="00DA6B3A" w:rsidRDefault="00DA6B3A" w:rsidP="00F703A8">
      <w:r>
        <w:t>Dan West – aye</w:t>
      </w:r>
    </w:p>
    <w:p w:rsidR="00DA6B3A" w:rsidRDefault="00DA6B3A" w:rsidP="00F703A8">
      <w:r>
        <w:t>Mike Schreiner - aye</w:t>
      </w:r>
    </w:p>
    <w:p w:rsidR="00DA6B3A" w:rsidRDefault="00DA6B3A" w:rsidP="00132CF9">
      <w:pPr>
        <w:spacing w:line="360" w:lineRule="auto"/>
        <w:jc w:val="left"/>
      </w:pPr>
    </w:p>
    <w:p w:rsidR="00DA6B3A" w:rsidRPr="008C48DD" w:rsidRDefault="00DA6B3A" w:rsidP="008C48DD">
      <w:pPr>
        <w:spacing w:line="360" w:lineRule="auto"/>
        <w:jc w:val="left"/>
        <w:rPr>
          <w:rFonts w:ascii="Calibri" w:eastAsia="Calibri" w:hAnsi="Calibri"/>
          <w:spacing w:val="0"/>
          <w:sz w:val="22"/>
          <w:szCs w:val="22"/>
        </w:rPr>
      </w:pPr>
      <w:r>
        <w:rPr>
          <w:b/>
          <w:u w:val="single"/>
        </w:rPr>
        <w:t>Adjourn</w:t>
      </w:r>
    </w:p>
    <w:p w:rsidR="00DA6B3A" w:rsidRDefault="00DA6B3A" w:rsidP="00450347">
      <w:pPr>
        <w:jc w:val="left"/>
      </w:pPr>
      <w:r>
        <w:t>Motion made to adjourn the meeting at 1851. Motion was made by Director Mike Schriener and was seconded by Secretary Rudy Jovanovic.  The roll call was as follows:</w:t>
      </w:r>
    </w:p>
    <w:p w:rsidR="00DA6B3A" w:rsidRDefault="00DA6B3A" w:rsidP="00450347">
      <w:pPr>
        <w:jc w:val="left"/>
      </w:pPr>
    </w:p>
    <w:p w:rsidR="00DA6B3A" w:rsidRDefault="00DA6B3A" w:rsidP="00450347">
      <w:pPr>
        <w:jc w:val="left"/>
      </w:pPr>
      <w:r>
        <w:t>Rudy Jovanovic – aye</w:t>
      </w:r>
    </w:p>
    <w:p w:rsidR="00DA6B3A" w:rsidRDefault="00DA6B3A" w:rsidP="00450347">
      <w:pPr>
        <w:jc w:val="left"/>
      </w:pPr>
      <w:r>
        <w:t>Larry Zuhone – aye</w:t>
      </w:r>
    </w:p>
    <w:p w:rsidR="00DA6B3A" w:rsidRDefault="00DA6B3A" w:rsidP="00450347">
      <w:pPr>
        <w:jc w:val="left"/>
      </w:pPr>
      <w:r>
        <w:t>Keith Thompson – absent</w:t>
      </w:r>
    </w:p>
    <w:p w:rsidR="00DA6B3A" w:rsidRDefault="00DA6B3A" w:rsidP="0076621A">
      <w:r>
        <w:t>Dan West – aye</w:t>
      </w:r>
    </w:p>
    <w:p w:rsidR="00DA6B3A" w:rsidRDefault="00DA6B3A" w:rsidP="0076621A">
      <w:r>
        <w:t>Mike Schreiner - aye</w:t>
      </w:r>
    </w:p>
    <w:p w:rsidR="00DA6B3A" w:rsidRDefault="00DA6B3A" w:rsidP="00450347">
      <w:pPr>
        <w:jc w:val="left"/>
      </w:pPr>
    </w:p>
    <w:p w:rsidR="00DA6B3A" w:rsidRDefault="00DA6B3A" w:rsidP="00450347">
      <w:pPr>
        <w:jc w:val="left"/>
      </w:pPr>
    </w:p>
    <w:p w:rsidR="00DA6B3A" w:rsidRDefault="00DA6B3A" w:rsidP="00450347">
      <w:pPr>
        <w:jc w:val="left"/>
      </w:pPr>
      <w:r>
        <w:t>Respectively Submitted,</w:t>
      </w:r>
    </w:p>
    <w:p w:rsidR="00DA6B3A" w:rsidRDefault="00DA6B3A" w:rsidP="00450347">
      <w:pPr>
        <w:jc w:val="left"/>
      </w:pPr>
    </w:p>
    <w:p w:rsidR="00DA6B3A" w:rsidRDefault="00DA6B3A" w:rsidP="00450347">
      <w:pPr>
        <w:jc w:val="left"/>
      </w:pPr>
      <w:r>
        <w:t>________________________</w:t>
      </w:r>
    </w:p>
    <w:p w:rsidR="00DA6B3A" w:rsidRDefault="00DA6B3A" w:rsidP="00450347">
      <w:pPr>
        <w:jc w:val="left"/>
      </w:pPr>
      <w:r>
        <w:t>Kimberly Arbuthnot, Administrative Assistant</w:t>
      </w:r>
    </w:p>
    <w:p w:rsidR="00DA6B3A" w:rsidRDefault="00DA6B3A" w:rsidP="00450347">
      <w:pPr>
        <w:jc w:val="left"/>
      </w:pPr>
    </w:p>
    <w:p w:rsidR="00DA6B3A" w:rsidRDefault="00DA6B3A" w:rsidP="00450347">
      <w:pPr>
        <w:jc w:val="left"/>
      </w:pPr>
      <w:r>
        <w:t>APPROVED:</w:t>
      </w: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Larry Zuhone, Chairman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Dan West, Treasurer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Rudy Jovanovic, Secretary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Keith Thompson,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Pr="00DC5A51" w:rsidRDefault="00DA6B3A" w:rsidP="00AD2255">
      <w:pPr>
        <w:jc w:val="left"/>
        <w:rPr>
          <w:rFonts w:ascii="Times New Roman" w:hAnsi="Times New Roman"/>
          <w:sz w:val="28"/>
          <w:szCs w:val="28"/>
        </w:rPr>
      </w:pPr>
      <w:r>
        <w:t>Mike Schriener, Director</w:t>
      </w: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7"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July 9,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July 9,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arrived at 1602</w:t>
      </w:r>
    </w:p>
    <w:p w:rsidR="00DA6B3A" w:rsidRDefault="00DA6B3A" w:rsidP="00EB1BB9">
      <w:r>
        <w:t>Keith Thompson – Director – present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Deputy Chief Harry Cohoon</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Captain Joshua Riebe</w:t>
      </w:r>
    </w:p>
    <w:p w:rsidR="00DA6B3A" w:rsidRDefault="00DA6B3A" w:rsidP="00547FF4">
      <w:pPr>
        <w:jc w:val="left"/>
      </w:pPr>
      <w:r>
        <w:t>Captain Mike Combs</w:t>
      </w:r>
    </w:p>
    <w:p w:rsidR="00DA6B3A" w:rsidRDefault="00DA6B3A" w:rsidP="00547FF4">
      <w:pPr>
        <w:jc w:val="left"/>
      </w:pPr>
      <w:r>
        <w:t>Captain Mike Holtmeier</w:t>
      </w:r>
    </w:p>
    <w:p w:rsidR="00DA6B3A" w:rsidRDefault="00DA6B3A" w:rsidP="00547FF4">
      <w:pPr>
        <w:jc w:val="left"/>
      </w:pPr>
      <w:r>
        <w:t>FF Jesse McCoy</w:t>
      </w:r>
    </w:p>
    <w:p w:rsidR="00DA6B3A" w:rsidRDefault="00DA6B3A" w:rsidP="00547FF4">
      <w:pPr>
        <w:jc w:val="left"/>
      </w:pPr>
      <w:r>
        <w:t>FF Glenn Davis</w:t>
      </w:r>
    </w:p>
    <w:p w:rsidR="00DA6B3A" w:rsidRDefault="00DA6B3A" w:rsidP="00547FF4">
      <w:pPr>
        <w:jc w:val="left"/>
      </w:pPr>
      <w:r>
        <w:t xml:space="preserve">Stefanie Smith </w:t>
      </w:r>
    </w:p>
    <w:p w:rsidR="00DA6B3A" w:rsidRDefault="00DA6B3A" w:rsidP="00547FF4">
      <w:pPr>
        <w:jc w:val="left"/>
      </w:pPr>
      <w:r>
        <w:t>Diane Holtmeier</w:t>
      </w:r>
    </w:p>
    <w:p w:rsidR="00DA6B3A" w:rsidRDefault="00DA6B3A" w:rsidP="00547FF4">
      <w:pPr>
        <w:jc w:val="left"/>
      </w:pPr>
      <w:r>
        <w:t>Dana Faust</w:t>
      </w:r>
    </w:p>
    <w:p w:rsidR="00DA6B3A" w:rsidRDefault="00DA6B3A" w:rsidP="00547FF4">
      <w:pPr>
        <w:jc w:val="left"/>
      </w:pPr>
      <w:r>
        <w:t>Lori Holtmeier</w:t>
      </w:r>
    </w:p>
    <w:p w:rsidR="00DA6B3A" w:rsidRDefault="00DA6B3A" w:rsidP="00547FF4">
      <w:pPr>
        <w:jc w:val="left"/>
      </w:pPr>
      <w:r>
        <w:t>Jonathan Faust</w:t>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July 9, 2015 Agenda</w:t>
      </w:r>
    </w:p>
    <w:p w:rsidR="00DA6B3A" w:rsidRDefault="00DA6B3A" w:rsidP="00547FF4">
      <w:pPr>
        <w:jc w:val="left"/>
      </w:pPr>
      <w:r>
        <w:t>Chairman Larry Zuhone asked for any amendments to the Tentative Agenda for July 9, 2015. Chairman Larry Zuhone recommended the following changes: strike the closed session, and move the 10 Year Anniversary to the end of New Business. The amendments were accepted.</w:t>
      </w:r>
    </w:p>
    <w:p w:rsidR="00DA6B3A" w:rsidRDefault="00DA6B3A" w:rsidP="00547FF4">
      <w:pPr>
        <w:jc w:val="left"/>
      </w:pPr>
    </w:p>
    <w:p w:rsidR="00DA6B3A" w:rsidRDefault="00DA6B3A" w:rsidP="00E008CF">
      <w:pPr>
        <w:jc w:val="left"/>
      </w:pPr>
      <w:r>
        <w:t>Secretary Rudy Jovanovic made a motion to approve the agenda with the amendments. This motion was seconded by Director Keith Thompson. The agenda for July 9,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aye</w:t>
      </w:r>
    </w:p>
    <w:p w:rsidR="00DA6B3A" w:rsidRDefault="00DA6B3A" w:rsidP="00E008CF">
      <w:pPr>
        <w:jc w:val="left"/>
      </w:pPr>
      <w:r>
        <w:t>Dan West – aye</w:t>
      </w:r>
    </w:p>
    <w:p w:rsidR="00DA6B3A" w:rsidRDefault="00DA6B3A" w:rsidP="00E008CF">
      <w:pPr>
        <w:jc w:val="left"/>
      </w:pPr>
      <w:r>
        <w:t>Mike Schriener – absent</w:t>
      </w:r>
    </w:p>
    <w:p w:rsidR="00DA6B3A" w:rsidRDefault="00DA6B3A" w:rsidP="00547FF4">
      <w:pPr>
        <w:jc w:val="left"/>
      </w:pPr>
    </w:p>
    <w:p w:rsidR="00DA6B3A" w:rsidRDefault="00DA6B3A" w:rsidP="00836227">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June 11</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Secretary Rudy Jovanovic moved for approval of the open m</w:t>
      </w:r>
      <w:r w:rsidRPr="00574A5A">
        <w:t xml:space="preserve">inutes of </w:t>
      </w:r>
      <w:r>
        <w:rPr>
          <w:rFonts w:eastAsia="Calibri" w:cs="Arial"/>
          <w:spacing w:val="0"/>
        </w:rPr>
        <w:t>June 11, 2015</w:t>
      </w:r>
      <w:r>
        <w:t>. This was seconded by Treasurer Dan West.</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t xml:space="preserve">“RESOLVED that the Minutes of the </w:t>
      </w:r>
      <w:r>
        <w:rPr>
          <w:rFonts w:eastAsia="Calibri" w:cs="Arial"/>
          <w:spacing w:val="0"/>
        </w:rPr>
        <w:t>June 11,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absent</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Secretary Rudy Jovanovic a motion to approve the bills for July 9, 2015 for payment. This motion was seconded by Director Keith Thompson.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absent</w:t>
      </w:r>
    </w:p>
    <w:p w:rsidR="00DA6B3A" w:rsidRDefault="00DA6B3A" w:rsidP="00547FF4">
      <w:pPr>
        <w:jc w:val="left"/>
      </w:pPr>
    </w:p>
    <w:p w:rsidR="00DA6B3A" w:rsidRDefault="00DA6B3A" w:rsidP="00547FF4">
      <w:pPr>
        <w:jc w:val="left"/>
      </w:pPr>
      <w:r>
        <w:t>Director Mike Schriener arrived at 1602</w:t>
      </w:r>
    </w:p>
    <w:p w:rsidR="00DA6B3A" w:rsidRDefault="00DA6B3A" w:rsidP="00547FF4">
      <w:pPr>
        <w:jc w:val="left"/>
      </w:pPr>
    </w:p>
    <w:p w:rsidR="00DA6B3A" w:rsidRDefault="00DA6B3A" w:rsidP="000444F0">
      <w:pPr>
        <w:jc w:val="left"/>
        <w:rPr>
          <w:b/>
          <w:u w:val="single"/>
        </w:rPr>
      </w:pPr>
      <w:r>
        <w:rPr>
          <w:b/>
          <w:u w:val="single"/>
        </w:rPr>
        <w:t>Treasurer’s Report for July 9, 2015</w:t>
      </w:r>
    </w:p>
    <w:p w:rsidR="00DA6B3A" w:rsidRPr="00885F60" w:rsidRDefault="00DA6B3A" w:rsidP="00885F60">
      <w:pPr>
        <w:jc w:val="left"/>
        <w:rPr>
          <w:i/>
        </w:rPr>
      </w:pPr>
      <w:r w:rsidRPr="00885F60">
        <w:rPr>
          <w:i/>
        </w:rPr>
        <w:t>Cash Balance as of end of June 2015 is $757,761.91</w:t>
      </w:r>
    </w:p>
    <w:p w:rsidR="00DA6B3A" w:rsidRPr="00885F60" w:rsidRDefault="00DA6B3A" w:rsidP="00885F60">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070"/>
      </w:tblGrid>
      <w:tr w:rsidR="00DA6B3A" w:rsidRPr="00885F60" w:rsidTr="0080367E">
        <w:trPr>
          <w:trHeight w:val="98"/>
        </w:trPr>
        <w:tc>
          <w:tcPr>
            <w:tcW w:w="6300" w:type="dxa"/>
          </w:tcPr>
          <w:p w:rsidR="00DA6B3A" w:rsidRPr="00885F60" w:rsidRDefault="00DA6B3A" w:rsidP="00885F60">
            <w:pPr>
              <w:jc w:val="left"/>
              <w:rPr>
                <w:i/>
              </w:rPr>
            </w:pPr>
            <w:r w:rsidRPr="00885F60">
              <w:rPr>
                <w:i/>
              </w:rPr>
              <w:t>General Operating</w:t>
            </w:r>
          </w:p>
        </w:tc>
        <w:tc>
          <w:tcPr>
            <w:tcW w:w="2070" w:type="dxa"/>
          </w:tcPr>
          <w:p w:rsidR="00DA6B3A" w:rsidRPr="00885F60" w:rsidRDefault="00DA6B3A" w:rsidP="00885F60">
            <w:pPr>
              <w:jc w:val="left"/>
              <w:rPr>
                <w:i/>
              </w:rPr>
            </w:pPr>
          </w:p>
        </w:tc>
      </w:tr>
      <w:tr w:rsidR="00DA6B3A" w:rsidRPr="00885F60" w:rsidTr="0080367E">
        <w:tc>
          <w:tcPr>
            <w:tcW w:w="6300" w:type="dxa"/>
          </w:tcPr>
          <w:p w:rsidR="00DA6B3A" w:rsidRPr="00885F60" w:rsidRDefault="00DA6B3A" w:rsidP="00885F60">
            <w:pPr>
              <w:jc w:val="left"/>
              <w:rPr>
                <w:i/>
              </w:rPr>
            </w:pPr>
            <w:r w:rsidRPr="00885F60">
              <w:rPr>
                <w:i/>
              </w:rPr>
              <w:t>Operating Account (FSCB)                                          0.20%</w:t>
            </w:r>
          </w:p>
        </w:tc>
        <w:tc>
          <w:tcPr>
            <w:tcW w:w="2070" w:type="dxa"/>
          </w:tcPr>
          <w:p w:rsidR="00DA6B3A" w:rsidRPr="00885F60" w:rsidRDefault="00DA6B3A" w:rsidP="00885F60">
            <w:pPr>
              <w:jc w:val="left"/>
              <w:rPr>
                <w:i/>
              </w:rPr>
            </w:pPr>
            <w:r w:rsidRPr="00885F60">
              <w:rPr>
                <w:i/>
              </w:rPr>
              <w:t>150,167.34</w:t>
            </w:r>
          </w:p>
        </w:tc>
      </w:tr>
      <w:tr w:rsidR="00DA6B3A" w:rsidRPr="00885F60" w:rsidTr="0080367E">
        <w:tc>
          <w:tcPr>
            <w:tcW w:w="6300" w:type="dxa"/>
          </w:tcPr>
          <w:p w:rsidR="00DA6B3A" w:rsidRPr="00885F60" w:rsidRDefault="00DA6B3A" w:rsidP="00885F60">
            <w:pPr>
              <w:jc w:val="left"/>
              <w:rPr>
                <w:i/>
              </w:rPr>
            </w:pPr>
            <w:r w:rsidRPr="00885F60">
              <w:rPr>
                <w:i/>
              </w:rPr>
              <w:t xml:space="preserve">CD @ American Bank Mature 9/13/2015                    0.50% </w:t>
            </w:r>
          </w:p>
        </w:tc>
        <w:tc>
          <w:tcPr>
            <w:tcW w:w="2070" w:type="dxa"/>
          </w:tcPr>
          <w:p w:rsidR="00DA6B3A" w:rsidRPr="00885F60" w:rsidRDefault="00DA6B3A" w:rsidP="00885F60">
            <w:pPr>
              <w:jc w:val="left"/>
              <w:rPr>
                <w:i/>
              </w:rPr>
            </w:pPr>
            <w:r w:rsidRPr="00885F60">
              <w:rPr>
                <w:i/>
              </w:rPr>
              <w:t>160,000.00</w:t>
            </w:r>
          </w:p>
        </w:tc>
      </w:tr>
      <w:tr w:rsidR="00DA6B3A" w:rsidRPr="00885F60" w:rsidTr="0080367E">
        <w:tc>
          <w:tcPr>
            <w:tcW w:w="6300" w:type="dxa"/>
          </w:tcPr>
          <w:p w:rsidR="00DA6B3A" w:rsidRPr="00885F60" w:rsidRDefault="00DA6B3A" w:rsidP="00885F60">
            <w:pPr>
              <w:jc w:val="left"/>
              <w:rPr>
                <w:i/>
              </w:rPr>
            </w:pPr>
            <w:r w:rsidRPr="00885F60">
              <w:rPr>
                <w:i/>
              </w:rPr>
              <w:t>CD @ American Bank Mature 7/16/15 (Reserve)       0.65%</w:t>
            </w:r>
          </w:p>
        </w:tc>
        <w:tc>
          <w:tcPr>
            <w:tcW w:w="2070" w:type="dxa"/>
          </w:tcPr>
          <w:p w:rsidR="00DA6B3A" w:rsidRPr="00885F60" w:rsidRDefault="00DA6B3A" w:rsidP="00885F60">
            <w:pPr>
              <w:jc w:val="left"/>
              <w:rPr>
                <w:i/>
              </w:rPr>
            </w:pPr>
            <w:r w:rsidRPr="00885F60">
              <w:rPr>
                <w:i/>
              </w:rPr>
              <w:t>19,804.68</w:t>
            </w:r>
          </w:p>
        </w:tc>
      </w:tr>
      <w:tr w:rsidR="00DA6B3A" w:rsidRPr="00885F60" w:rsidTr="0080367E">
        <w:tc>
          <w:tcPr>
            <w:tcW w:w="6300" w:type="dxa"/>
          </w:tcPr>
          <w:p w:rsidR="00DA6B3A" w:rsidRPr="00885F60" w:rsidRDefault="00DA6B3A" w:rsidP="00885F60">
            <w:pPr>
              <w:jc w:val="left"/>
              <w:rPr>
                <w:i/>
              </w:rPr>
            </w:pPr>
            <w:r w:rsidRPr="00885F60">
              <w:rPr>
                <w:i/>
              </w:rPr>
              <w:t>CD @ American Bank Mature 7/16/15 (Reserve)       0.65%</w:t>
            </w:r>
          </w:p>
        </w:tc>
        <w:tc>
          <w:tcPr>
            <w:tcW w:w="2070" w:type="dxa"/>
          </w:tcPr>
          <w:p w:rsidR="00DA6B3A" w:rsidRPr="00885F60" w:rsidRDefault="00DA6B3A" w:rsidP="00885F60">
            <w:pPr>
              <w:jc w:val="left"/>
              <w:rPr>
                <w:i/>
              </w:rPr>
            </w:pPr>
            <w:r w:rsidRPr="00885F60">
              <w:rPr>
                <w:i/>
              </w:rPr>
              <w:t>100,000.00</w:t>
            </w:r>
          </w:p>
        </w:tc>
      </w:tr>
      <w:tr w:rsidR="00DA6B3A" w:rsidRPr="00885F60" w:rsidTr="0080367E">
        <w:tc>
          <w:tcPr>
            <w:tcW w:w="6300" w:type="dxa"/>
          </w:tcPr>
          <w:p w:rsidR="00DA6B3A" w:rsidRPr="00885F60" w:rsidRDefault="00DA6B3A" w:rsidP="00885F60">
            <w:pPr>
              <w:jc w:val="left"/>
              <w:rPr>
                <w:i/>
              </w:rPr>
            </w:pPr>
            <w:r w:rsidRPr="00885F60">
              <w:rPr>
                <w:i/>
              </w:rPr>
              <w:t>CD @ American Bank Mature 4/18/2016 (Reserve)   0.60%</w:t>
            </w:r>
          </w:p>
        </w:tc>
        <w:tc>
          <w:tcPr>
            <w:tcW w:w="2070" w:type="dxa"/>
          </w:tcPr>
          <w:p w:rsidR="00DA6B3A" w:rsidRPr="00885F60" w:rsidRDefault="00DA6B3A" w:rsidP="00885F60">
            <w:pPr>
              <w:jc w:val="left"/>
              <w:rPr>
                <w:i/>
              </w:rPr>
            </w:pPr>
            <w:r w:rsidRPr="00885F60">
              <w:rPr>
                <w:i/>
              </w:rPr>
              <w:t>327,789.89</w:t>
            </w:r>
          </w:p>
        </w:tc>
      </w:tr>
      <w:tr w:rsidR="00DA6B3A" w:rsidRPr="00885F60" w:rsidTr="0080367E">
        <w:tc>
          <w:tcPr>
            <w:tcW w:w="6300" w:type="dxa"/>
          </w:tcPr>
          <w:p w:rsidR="00DA6B3A" w:rsidRPr="00885F60" w:rsidRDefault="00DA6B3A" w:rsidP="00885F60">
            <w:pPr>
              <w:jc w:val="left"/>
              <w:rPr>
                <w:i/>
              </w:rPr>
            </w:pPr>
            <w:r w:rsidRPr="00885F60">
              <w:rPr>
                <w:i/>
              </w:rPr>
              <w:t>TOTAL</w:t>
            </w:r>
          </w:p>
        </w:tc>
        <w:tc>
          <w:tcPr>
            <w:tcW w:w="2070" w:type="dxa"/>
            <w:tcBorders>
              <w:bottom w:val="single" w:sz="4" w:space="0" w:color="auto"/>
            </w:tcBorders>
          </w:tcPr>
          <w:p w:rsidR="00DA6B3A" w:rsidRPr="00885F60" w:rsidRDefault="00DA6B3A" w:rsidP="00885F60">
            <w:pPr>
              <w:jc w:val="left"/>
              <w:rPr>
                <w:i/>
              </w:rPr>
            </w:pPr>
            <w:r w:rsidRPr="00885F60">
              <w:rPr>
                <w:i/>
              </w:rPr>
              <w:t>$</w:t>
            </w:r>
            <w:r w:rsidRPr="00885F60">
              <w:rPr>
                <w:i/>
              </w:rPr>
              <w:fldChar w:fldCharType="begin"/>
            </w:r>
            <w:r w:rsidRPr="00885F60">
              <w:rPr>
                <w:i/>
              </w:rPr>
              <w:instrText xml:space="preserve"> =SUM(ABOVE) </w:instrText>
            </w:r>
            <w:r w:rsidRPr="00885F60">
              <w:rPr>
                <w:i/>
              </w:rPr>
              <w:fldChar w:fldCharType="end"/>
            </w:r>
            <w:r w:rsidRPr="00885F60">
              <w:rPr>
                <w:i/>
              </w:rPr>
              <w:fldChar w:fldCharType="begin"/>
            </w:r>
            <w:r w:rsidRPr="00885F60">
              <w:rPr>
                <w:i/>
              </w:rPr>
              <w:instrText xml:space="preserve"> =SUM(ABOVE) </w:instrText>
            </w:r>
            <w:r w:rsidRPr="00885F60">
              <w:rPr>
                <w:i/>
              </w:rPr>
              <w:fldChar w:fldCharType="end"/>
            </w:r>
            <w:r w:rsidRPr="00885F60">
              <w:rPr>
                <w:i/>
              </w:rPr>
              <w:fldChar w:fldCharType="begin"/>
            </w:r>
            <w:r w:rsidRPr="00885F60">
              <w:rPr>
                <w:i/>
              </w:rPr>
              <w:instrText xml:space="preserve"> =SUM(ABOVE) </w:instrText>
            </w:r>
            <w:r w:rsidRPr="00885F60">
              <w:rPr>
                <w:i/>
              </w:rPr>
              <w:fldChar w:fldCharType="separate"/>
            </w:r>
            <w:r w:rsidRPr="00885F60">
              <w:rPr>
                <w:i/>
              </w:rPr>
              <w:t>757,761.91</w:t>
            </w:r>
            <w:r w:rsidRPr="00885F60">
              <w:rPr>
                <w:i/>
              </w:rPr>
              <w:fldChar w:fldCharType="end"/>
            </w:r>
          </w:p>
        </w:tc>
      </w:tr>
    </w:tbl>
    <w:p w:rsidR="00DA6B3A" w:rsidRPr="00885F60" w:rsidRDefault="00DA6B3A" w:rsidP="00885F60">
      <w:pPr>
        <w:jc w:val="left"/>
        <w:rPr>
          <w:i/>
        </w:rPr>
      </w:pPr>
      <w:r w:rsidRPr="00885F60">
        <w:rPr>
          <w:i/>
        </w:rPr>
        <w:tab/>
      </w:r>
    </w:p>
    <w:p w:rsidR="00DA6B3A" w:rsidRPr="00885F60" w:rsidRDefault="00DA6B3A" w:rsidP="00885F60">
      <w:pPr>
        <w:jc w:val="left"/>
        <w:rPr>
          <w:i/>
        </w:rPr>
      </w:pPr>
      <w:r w:rsidRPr="00885F60">
        <w:rPr>
          <w:i/>
        </w:rPr>
        <w:t xml:space="preserve">Financial Reports </w:t>
      </w:r>
    </w:p>
    <w:p w:rsidR="00DA6B3A" w:rsidRPr="00885F60" w:rsidRDefault="00DA6B3A" w:rsidP="00885F60">
      <w:pPr>
        <w:jc w:val="left"/>
        <w:rPr>
          <w:i/>
        </w:rPr>
      </w:pPr>
    </w:p>
    <w:p w:rsidR="00DA6B3A" w:rsidRPr="00885F60" w:rsidRDefault="00DA6B3A" w:rsidP="00885F60">
      <w:pPr>
        <w:numPr>
          <w:ilvl w:val="0"/>
          <w:numId w:val="3"/>
        </w:numPr>
        <w:jc w:val="left"/>
        <w:rPr>
          <w:i/>
        </w:rPr>
      </w:pPr>
      <w:r w:rsidRPr="00885F60">
        <w:rPr>
          <w:i/>
        </w:rPr>
        <w:t>Attached is the report for June 2015 Profit &amp; Loss as compared to June budget.</w:t>
      </w:r>
    </w:p>
    <w:p w:rsidR="00DA6B3A" w:rsidRPr="00885F60" w:rsidRDefault="00DA6B3A" w:rsidP="00885F60">
      <w:pPr>
        <w:jc w:val="left"/>
        <w:rPr>
          <w:i/>
        </w:rPr>
      </w:pPr>
    </w:p>
    <w:p w:rsidR="00DA6B3A" w:rsidRPr="00885F60" w:rsidRDefault="00DA6B3A" w:rsidP="00885F60">
      <w:pPr>
        <w:numPr>
          <w:ilvl w:val="0"/>
          <w:numId w:val="3"/>
        </w:numPr>
        <w:jc w:val="left"/>
        <w:rPr>
          <w:i/>
        </w:rPr>
      </w:pPr>
      <w:r w:rsidRPr="00885F60">
        <w:rPr>
          <w:i/>
        </w:rPr>
        <w:t>Attached is the report for June YTD 2015 Profit &amp; Loss as compared to June YTD budget.</w:t>
      </w:r>
    </w:p>
    <w:p w:rsidR="00DA6B3A" w:rsidRPr="00885F60" w:rsidRDefault="00DA6B3A" w:rsidP="00885F60">
      <w:pPr>
        <w:jc w:val="left"/>
        <w:rPr>
          <w:i/>
        </w:rPr>
      </w:pPr>
    </w:p>
    <w:p w:rsidR="00DA6B3A" w:rsidRPr="00885F60" w:rsidRDefault="00DA6B3A" w:rsidP="00885F60">
      <w:pPr>
        <w:numPr>
          <w:ilvl w:val="0"/>
          <w:numId w:val="3"/>
        </w:numPr>
        <w:jc w:val="left"/>
        <w:rPr>
          <w:i/>
        </w:rPr>
      </w:pPr>
      <w:r w:rsidRPr="00885F60">
        <w:rPr>
          <w:i/>
        </w:rPr>
        <w:t xml:space="preserve">Attached is the Balance Sheet for end of June, 2015.   </w:t>
      </w:r>
    </w:p>
    <w:p w:rsidR="00DA6B3A" w:rsidRPr="00885F60" w:rsidRDefault="00DA6B3A" w:rsidP="00885F60">
      <w:pPr>
        <w:jc w:val="left"/>
        <w:rPr>
          <w:i/>
        </w:rPr>
      </w:pPr>
    </w:p>
    <w:p w:rsidR="00DA6B3A" w:rsidRPr="00885F60" w:rsidRDefault="00DA6B3A" w:rsidP="00885F60">
      <w:pPr>
        <w:jc w:val="left"/>
        <w:rPr>
          <w:i/>
        </w:rPr>
      </w:pPr>
      <w:r w:rsidRPr="00885F60">
        <w:rPr>
          <w:i/>
        </w:rPr>
        <w:t xml:space="preserve">Comments on Financial Reports </w:t>
      </w:r>
    </w:p>
    <w:p w:rsidR="00DA6B3A" w:rsidRPr="00885F60" w:rsidRDefault="00DA6B3A" w:rsidP="00885F60">
      <w:pPr>
        <w:jc w:val="left"/>
        <w:rPr>
          <w:i/>
        </w:rPr>
      </w:pPr>
    </w:p>
    <w:p w:rsidR="00DA6B3A" w:rsidRPr="00885F60" w:rsidRDefault="00DA6B3A" w:rsidP="00885F60">
      <w:pPr>
        <w:numPr>
          <w:ilvl w:val="0"/>
          <w:numId w:val="6"/>
        </w:numPr>
        <w:jc w:val="left"/>
        <w:rPr>
          <w:i/>
        </w:rPr>
      </w:pPr>
      <w:r w:rsidRPr="00885F60">
        <w:rPr>
          <w:i/>
        </w:rPr>
        <w:t xml:space="preserve">Income in June was $13,178 vs. budget of $1,792.  </w:t>
      </w:r>
    </w:p>
    <w:p w:rsidR="00DA6B3A" w:rsidRPr="00885F60" w:rsidRDefault="00DA6B3A" w:rsidP="00885F60">
      <w:pPr>
        <w:jc w:val="left"/>
        <w:rPr>
          <w:i/>
        </w:rPr>
      </w:pPr>
    </w:p>
    <w:p w:rsidR="00DA6B3A" w:rsidRPr="00885F60" w:rsidRDefault="00DA6B3A" w:rsidP="00885F60">
      <w:pPr>
        <w:numPr>
          <w:ilvl w:val="0"/>
          <w:numId w:val="6"/>
        </w:numPr>
        <w:jc w:val="left"/>
        <w:rPr>
          <w:i/>
        </w:rPr>
      </w:pPr>
      <w:r w:rsidRPr="00885F60">
        <w:rPr>
          <w:i/>
        </w:rPr>
        <w:lastRenderedPageBreak/>
        <w:t>Expenditures in June were $55,362 vs a budget of $48,551 which was $6,811 above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Administrative Expenses in June were -$64 vs a budget $875 or $938 below budget. This is due to $597 credit from Work Comp.</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Capital Expenses were $72 vs a budget of $821 which was $749 below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Maintenance expenses were $7,646 which was $3,867 above budget due to annual maintenance, pump, and ladder test on 9713 and 9714.</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Utility expenses were $1,566 which was $255 above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Training was $446 which was $0.33 below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Other expenses were $1,931 which was $1,098 above budget due to above budget charges for award plaques and uniforms.</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 xml:space="preserve">Personnel expenses were $43,764 which was $3,259 above budget due to additional spouse added to health insurance </w:t>
      </w:r>
    </w:p>
    <w:p w:rsidR="00DA6B3A" w:rsidRPr="00885F60" w:rsidRDefault="00DA6B3A" w:rsidP="00885F60">
      <w:pPr>
        <w:jc w:val="left"/>
        <w:rPr>
          <w:i/>
        </w:rPr>
      </w:pPr>
    </w:p>
    <w:p w:rsidR="00DA6B3A" w:rsidRPr="00885F60" w:rsidRDefault="00DA6B3A" w:rsidP="00885F60">
      <w:pPr>
        <w:numPr>
          <w:ilvl w:val="0"/>
          <w:numId w:val="6"/>
        </w:numPr>
        <w:jc w:val="left"/>
        <w:rPr>
          <w:i/>
        </w:rPr>
      </w:pPr>
      <w:r w:rsidRPr="00885F60">
        <w:rPr>
          <w:i/>
        </w:rPr>
        <w:t xml:space="preserve">Income for 2015 June YTD was $792,955 vs. </w:t>
      </w:r>
      <w:proofErr w:type="gramStart"/>
      <w:r w:rsidRPr="00885F60">
        <w:rPr>
          <w:i/>
        </w:rPr>
        <w:t>a</w:t>
      </w:r>
      <w:proofErr w:type="gramEnd"/>
      <w:r w:rsidRPr="00885F60">
        <w:rPr>
          <w:i/>
        </w:rPr>
        <w:t xml:space="preserve"> YTD budget of $798,877 which is $5,922 below YTD budget. This should be made up by surplus equipment sales and deferred payments from the counties.</w:t>
      </w:r>
    </w:p>
    <w:p w:rsidR="00DA6B3A" w:rsidRPr="00885F60" w:rsidRDefault="00DA6B3A" w:rsidP="00885F60">
      <w:pPr>
        <w:jc w:val="left"/>
        <w:rPr>
          <w:i/>
        </w:rPr>
      </w:pPr>
    </w:p>
    <w:p w:rsidR="00DA6B3A" w:rsidRPr="00885F60" w:rsidRDefault="00DA6B3A" w:rsidP="00885F60">
      <w:pPr>
        <w:numPr>
          <w:ilvl w:val="0"/>
          <w:numId w:val="6"/>
        </w:numPr>
        <w:jc w:val="left"/>
        <w:rPr>
          <w:i/>
        </w:rPr>
      </w:pPr>
      <w:r w:rsidRPr="00885F60">
        <w:rPr>
          <w:i/>
        </w:rPr>
        <w:t>Expenses for 2015 June YTD were $472,538 which is $13,499 below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 xml:space="preserve"> Admin expenses YTD were $10,669 below budget due to Professional dues and memberships not all being paid plus a lower than budgeted Workers Comp charge.</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 xml:space="preserve">Capital expense YTD were $6,963 above budget. </w:t>
      </w:r>
    </w:p>
    <w:p w:rsidR="00DA6B3A" w:rsidRPr="00885F60" w:rsidRDefault="00DA6B3A" w:rsidP="00885F60">
      <w:pPr>
        <w:jc w:val="left"/>
        <w:rPr>
          <w:i/>
        </w:rPr>
      </w:pPr>
      <w:r w:rsidRPr="00885F60">
        <w:rPr>
          <w:i/>
        </w:rPr>
        <w:t>.</w:t>
      </w:r>
    </w:p>
    <w:p w:rsidR="00DA6B3A" w:rsidRPr="00885F60" w:rsidRDefault="00DA6B3A" w:rsidP="00885F60">
      <w:pPr>
        <w:numPr>
          <w:ilvl w:val="1"/>
          <w:numId w:val="6"/>
        </w:numPr>
        <w:jc w:val="left"/>
        <w:rPr>
          <w:i/>
        </w:rPr>
      </w:pPr>
      <w:r w:rsidRPr="00885F60">
        <w:rPr>
          <w:i/>
        </w:rPr>
        <w:t xml:space="preserve">Maintenances expenses YTD were $1,905 above budget. </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Utilities expenses YTD were $75 above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 xml:space="preserve">Training expenses YTD were $508 above budget. </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Other expenses YTD were $60 under budget due to public relations, physicals and uniforms being under budget.</w:t>
      </w:r>
    </w:p>
    <w:p w:rsidR="00DA6B3A" w:rsidRPr="00885F60" w:rsidRDefault="00DA6B3A" w:rsidP="00885F60">
      <w:pPr>
        <w:jc w:val="left"/>
        <w:rPr>
          <w:i/>
        </w:rPr>
      </w:pPr>
    </w:p>
    <w:p w:rsidR="00DA6B3A" w:rsidRPr="00885F60" w:rsidRDefault="00DA6B3A" w:rsidP="00885F60">
      <w:pPr>
        <w:numPr>
          <w:ilvl w:val="1"/>
          <w:numId w:val="6"/>
        </w:numPr>
        <w:jc w:val="left"/>
        <w:rPr>
          <w:i/>
        </w:rPr>
      </w:pPr>
      <w:r w:rsidRPr="00885F60">
        <w:rPr>
          <w:i/>
        </w:rPr>
        <w:t>Personnel expenses YTD were $12,221 under budget.</w:t>
      </w:r>
    </w:p>
    <w:p w:rsidR="00DA6B3A" w:rsidRPr="00885F60" w:rsidRDefault="00DA6B3A" w:rsidP="00885F60">
      <w:pPr>
        <w:jc w:val="left"/>
        <w:rPr>
          <w:i/>
        </w:rPr>
      </w:pPr>
    </w:p>
    <w:p w:rsidR="00DA6B3A" w:rsidRPr="00885F60" w:rsidRDefault="00DA6B3A" w:rsidP="00885F60">
      <w:pPr>
        <w:numPr>
          <w:ilvl w:val="0"/>
          <w:numId w:val="6"/>
        </w:numPr>
        <w:jc w:val="left"/>
        <w:rPr>
          <w:i/>
        </w:rPr>
      </w:pPr>
      <w:r w:rsidRPr="00885F60">
        <w:rPr>
          <w:i/>
        </w:rPr>
        <w:t>The following table shows the Personnel Expense as a percentage of budget.  The percentage of budget has grown each year from 46.20% in 2010 to 60.73% in 2015.  This is significantly above 2006 when the percentage was 34.45%</w:t>
      </w:r>
    </w:p>
    <w:p w:rsidR="00DA6B3A" w:rsidRPr="00885F60" w:rsidRDefault="00DA6B3A" w:rsidP="00885F60">
      <w:pPr>
        <w:jc w:val="left"/>
        <w:rPr>
          <w:i/>
        </w:rPr>
      </w:pPr>
    </w:p>
    <w:p w:rsidR="00DA6B3A" w:rsidRPr="00885F60" w:rsidRDefault="00DA6B3A" w:rsidP="00885F60">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885F60" w:rsidTr="0080367E">
        <w:tc>
          <w:tcPr>
            <w:tcW w:w="0" w:type="auto"/>
            <w:shd w:val="clear" w:color="auto" w:fill="auto"/>
          </w:tcPr>
          <w:p w:rsidR="00DA6B3A" w:rsidRPr="00885F60" w:rsidRDefault="00DA6B3A" w:rsidP="00885F60">
            <w:pPr>
              <w:jc w:val="left"/>
              <w:rPr>
                <w:i/>
              </w:rPr>
            </w:pPr>
            <w:r w:rsidRPr="00885F60">
              <w:rPr>
                <w:i/>
              </w:rPr>
              <w:t>Year</w:t>
            </w:r>
          </w:p>
        </w:tc>
        <w:tc>
          <w:tcPr>
            <w:tcW w:w="1049" w:type="dxa"/>
            <w:shd w:val="clear" w:color="auto" w:fill="auto"/>
          </w:tcPr>
          <w:p w:rsidR="00DA6B3A" w:rsidRPr="00885F60" w:rsidRDefault="00DA6B3A" w:rsidP="00885F60">
            <w:pPr>
              <w:jc w:val="left"/>
              <w:rPr>
                <w:i/>
              </w:rPr>
            </w:pPr>
            <w:r w:rsidRPr="00885F60">
              <w:rPr>
                <w:i/>
              </w:rPr>
              <w:t>Budget</w:t>
            </w:r>
          </w:p>
        </w:tc>
        <w:tc>
          <w:tcPr>
            <w:tcW w:w="1906" w:type="dxa"/>
            <w:shd w:val="clear" w:color="auto" w:fill="auto"/>
          </w:tcPr>
          <w:p w:rsidR="00DA6B3A" w:rsidRPr="00885F60" w:rsidRDefault="00DA6B3A" w:rsidP="00885F60">
            <w:pPr>
              <w:jc w:val="left"/>
              <w:rPr>
                <w:i/>
              </w:rPr>
            </w:pPr>
            <w:r w:rsidRPr="00885F60">
              <w:rPr>
                <w:i/>
              </w:rPr>
              <w:t>Total Personnel Expense (9000)</w:t>
            </w:r>
          </w:p>
        </w:tc>
        <w:tc>
          <w:tcPr>
            <w:tcW w:w="1643" w:type="dxa"/>
            <w:shd w:val="clear" w:color="auto" w:fill="auto"/>
          </w:tcPr>
          <w:p w:rsidR="00DA6B3A" w:rsidRPr="00885F60" w:rsidRDefault="00DA6B3A" w:rsidP="00885F60">
            <w:pPr>
              <w:jc w:val="left"/>
              <w:rPr>
                <w:i/>
              </w:rPr>
            </w:pPr>
            <w:r w:rsidRPr="00885F60">
              <w:rPr>
                <w:i/>
              </w:rPr>
              <w:t>Salary as % of Budget</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2006</w:t>
            </w:r>
          </w:p>
        </w:tc>
        <w:tc>
          <w:tcPr>
            <w:tcW w:w="1049" w:type="dxa"/>
            <w:shd w:val="clear" w:color="auto" w:fill="auto"/>
          </w:tcPr>
          <w:p w:rsidR="00DA6B3A" w:rsidRPr="00885F60" w:rsidRDefault="00DA6B3A" w:rsidP="00885F60">
            <w:pPr>
              <w:jc w:val="left"/>
              <w:rPr>
                <w:i/>
              </w:rPr>
            </w:pPr>
            <w:r w:rsidRPr="00885F60">
              <w:rPr>
                <w:i/>
              </w:rPr>
              <w:t>734,940</w:t>
            </w:r>
          </w:p>
        </w:tc>
        <w:tc>
          <w:tcPr>
            <w:tcW w:w="1906" w:type="dxa"/>
            <w:shd w:val="clear" w:color="auto" w:fill="auto"/>
          </w:tcPr>
          <w:p w:rsidR="00DA6B3A" w:rsidRPr="00885F60" w:rsidRDefault="00DA6B3A" w:rsidP="00885F60">
            <w:pPr>
              <w:jc w:val="left"/>
              <w:rPr>
                <w:i/>
              </w:rPr>
            </w:pPr>
            <w:r w:rsidRPr="00885F60">
              <w:rPr>
                <w:i/>
              </w:rPr>
              <w:t>253,240</w:t>
            </w:r>
          </w:p>
        </w:tc>
        <w:tc>
          <w:tcPr>
            <w:tcW w:w="1643" w:type="dxa"/>
            <w:shd w:val="clear" w:color="auto" w:fill="auto"/>
          </w:tcPr>
          <w:p w:rsidR="00DA6B3A" w:rsidRPr="00885F60" w:rsidRDefault="00DA6B3A" w:rsidP="00885F60">
            <w:pPr>
              <w:jc w:val="left"/>
              <w:rPr>
                <w:i/>
              </w:rPr>
            </w:pPr>
            <w:r w:rsidRPr="00885F60">
              <w:rPr>
                <w:i/>
              </w:rPr>
              <w:t>34.45%</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2007</w:t>
            </w:r>
          </w:p>
        </w:tc>
        <w:tc>
          <w:tcPr>
            <w:tcW w:w="1049" w:type="dxa"/>
            <w:shd w:val="clear" w:color="auto" w:fill="auto"/>
          </w:tcPr>
          <w:p w:rsidR="00DA6B3A" w:rsidRPr="00885F60" w:rsidRDefault="00DA6B3A" w:rsidP="00885F60">
            <w:pPr>
              <w:jc w:val="left"/>
              <w:rPr>
                <w:i/>
              </w:rPr>
            </w:pPr>
            <w:r w:rsidRPr="00885F60">
              <w:rPr>
                <w:i/>
              </w:rPr>
              <w:t>739,916</w:t>
            </w:r>
          </w:p>
        </w:tc>
        <w:tc>
          <w:tcPr>
            <w:tcW w:w="1906" w:type="dxa"/>
            <w:shd w:val="clear" w:color="auto" w:fill="auto"/>
          </w:tcPr>
          <w:p w:rsidR="00DA6B3A" w:rsidRPr="00885F60" w:rsidRDefault="00DA6B3A" w:rsidP="00885F60">
            <w:pPr>
              <w:jc w:val="left"/>
              <w:rPr>
                <w:i/>
              </w:rPr>
            </w:pPr>
            <w:r w:rsidRPr="00885F60">
              <w:rPr>
                <w:i/>
              </w:rPr>
              <w:t>291,500</w:t>
            </w:r>
          </w:p>
        </w:tc>
        <w:tc>
          <w:tcPr>
            <w:tcW w:w="1643" w:type="dxa"/>
            <w:shd w:val="clear" w:color="auto" w:fill="auto"/>
          </w:tcPr>
          <w:p w:rsidR="00DA6B3A" w:rsidRPr="00885F60" w:rsidRDefault="00DA6B3A" w:rsidP="00885F60">
            <w:pPr>
              <w:jc w:val="left"/>
              <w:rPr>
                <w:i/>
              </w:rPr>
            </w:pPr>
            <w:r w:rsidRPr="00885F60">
              <w:rPr>
                <w:i/>
              </w:rPr>
              <w:t>39.40%</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2008</w:t>
            </w:r>
          </w:p>
        </w:tc>
        <w:tc>
          <w:tcPr>
            <w:tcW w:w="1049" w:type="dxa"/>
            <w:shd w:val="clear" w:color="auto" w:fill="auto"/>
          </w:tcPr>
          <w:p w:rsidR="00DA6B3A" w:rsidRPr="00885F60" w:rsidRDefault="00DA6B3A" w:rsidP="00885F60">
            <w:pPr>
              <w:jc w:val="left"/>
              <w:rPr>
                <w:i/>
              </w:rPr>
            </w:pPr>
            <w:r w:rsidRPr="00885F60">
              <w:rPr>
                <w:i/>
              </w:rPr>
              <w:t>734,600</w:t>
            </w:r>
          </w:p>
        </w:tc>
        <w:tc>
          <w:tcPr>
            <w:tcW w:w="1906" w:type="dxa"/>
            <w:shd w:val="clear" w:color="auto" w:fill="auto"/>
          </w:tcPr>
          <w:p w:rsidR="00DA6B3A" w:rsidRPr="00885F60" w:rsidRDefault="00DA6B3A" w:rsidP="00885F60">
            <w:pPr>
              <w:jc w:val="left"/>
              <w:rPr>
                <w:i/>
              </w:rPr>
            </w:pPr>
            <w:r w:rsidRPr="00885F60">
              <w:rPr>
                <w:i/>
              </w:rPr>
              <w:t>364,200</w:t>
            </w:r>
          </w:p>
        </w:tc>
        <w:tc>
          <w:tcPr>
            <w:tcW w:w="1643" w:type="dxa"/>
            <w:shd w:val="clear" w:color="auto" w:fill="auto"/>
          </w:tcPr>
          <w:p w:rsidR="00DA6B3A" w:rsidRPr="00885F60" w:rsidRDefault="00DA6B3A" w:rsidP="00885F60">
            <w:pPr>
              <w:jc w:val="left"/>
              <w:rPr>
                <w:i/>
              </w:rPr>
            </w:pPr>
            <w:r w:rsidRPr="00885F60">
              <w:rPr>
                <w:i/>
              </w:rPr>
              <w:t>49.58%</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2009</w:t>
            </w:r>
          </w:p>
        </w:tc>
        <w:tc>
          <w:tcPr>
            <w:tcW w:w="1049" w:type="dxa"/>
            <w:shd w:val="clear" w:color="auto" w:fill="auto"/>
          </w:tcPr>
          <w:p w:rsidR="00DA6B3A" w:rsidRPr="00885F60" w:rsidRDefault="00DA6B3A" w:rsidP="00885F60">
            <w:pPr>
              <w:jc w:val="left"/>
              <w:rPr>
                <w:i/>
              </w:rPr>
            </w:pPr>
            <w:r w:rsidRPr="00885F60">
              <w:rPr>
                <w:i/>
              </w:rPr>
              <w:t>827,458</w:t>
            </w:r>
          </w:p>
        </w:tc>
        <w:tc>
          <w:tcPr>
            <w:tcW w:w="1906" w:type="dxa"/>
            <w:shd w:val="clear" w:color="auto" w:fill="auto"/>
          </w:tcPr>
          <w:p w:rsidR="00DA6B3A" w:rsidRPr="00885F60" w:rsidRDefault="00DA6B3A" w:rsidP="00885F60">
            <w:pPr>
              <w:jc w:val="left"/>
              <w:rPr>
                <w:i/>
              </w:rPr>
            </w:pPr>
            <w:r w:rsidRPr="00885F60">
              <w:rPr>
                <w:i/>
              </w:rPr>
              <w:t>401,208</w:t>
            </w:r>
          </w:p>
        </w:tc>
        <w:tc>
          <w:tcPr>
            <w:tcW w:w="1643" w:type="dxa"/>
            <w:shd w:val="clear" w:color="auto" w:fill="auto"/>
          </w:tcPr>
          <w:p w:rsidR="00DA6B3A" w:rsidRPr="00885F60" w:rsidRDefault="00DA6B3A" w:rsidP="00885F60">
            <w:pPr>
              <w:jc w:val="left"/>
              <w:rPr>
                <w:i/>
              </w:rPr>
            </w:pPr>
            <w:r w:rsidRPr="00885F60">
              <w:rPr>
                <w:i/>
              </w:rPr>
              <w:t>48.49%</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2010</w:t>
            </w:r>
          </w:p>
        </w:tc>
        <w:tc>
          <w:tcPr>
            <w:tcW w:w="1049" w:type="dxa"/>
            <w:shd w:val="clear" w:color="auto" w:fill="auto"/>
          </w:tcPr>
          <w:p w:rsidR="00DA6B3A" w:rsidRPr="00885F60" w:rsidRDefault="00DA6B3A" w:rsidP="00885F60">
            <w:pPr>
              <w:jc w:val="left"/>
              <w:rPr>
                <w:i/>
              </w:rPr>
            </w:pPr>
            <w:r w:rsidRPr="00885F60">
              <w:rPr>
                <w:i/>
              </w:rPr>
              <w:t>762,530</w:t>
            </w:r>
          </w:p>
        </w:tc>
        <w:tc>
          <w:tcPr>
            <w:tcW w:w="1906" w:type="dxa"/>
            <w:shd w:val="clear" w:color="auto" w:fill="auto"/>
          </w:tcPr>
          <w:p w:rsidR="00DA6B3A" w:rsidRPr="00885F60" w:rsidRDefault="00DA6B3A" w:rsidP="00885F60">
            <w:pPr>
              <w:jc w:val="left"/>
              <w:rPr>
                <w:i/>
              </w:rPr>
            </w:pPr>
            <w:r w:rsidRPr="00885F60">
              <w:rPr>
                <w:i/>
              </w:rPr>
              <w:t>353,314</w:t>
            </w:r>
          </w:p>
        </w:tc>
        <w:tc>
          <w:tcPr>
            <w:tcW w:w="1643" w:type="dxa"/>
            <w:shd w:val="clear" w:color="auto" w:fill="auto"/>
          </w:tcPr>
          <w:p w:rsidR="00DA6B3A" w:rsidRPr="00885F60" w:rsidRDefault="00DA6B3A" w:rsidP="00885F60">
            <w:pPr>
              <w:jc w:val="left"/>
              <w:rPr>
                <w:i/>
              </w:rPr>
            </w:pPr>
            <w:r w:rsidRPr="00885F60">
              <w:rPr>
                <w:i/>
              </w:rPr>
              <w:t>46.20%</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2011</w:t>
            </w:r>
          </w:p>
        </w:tc>
        <w:tc>
          <w:tcPr>
            <w:tcW w:w="1049" w:type="dxa"/>
            <w:shd w:val="clear" w:color="auto" w:fill="auto"/>
          </w:tcPr>
          <w:p w:rsidR="00DA6B3A" w:rsidRPr="00885F60" w:rsidRDefault="00DA6B3A" w:rsidP="00885F60">
            <w:pPr>
              <w:jc w:val="left"/>
              <w:rPr>
                <w:i/>
              </w:rPr>
            </w:pPr>
            <w:r w:rsidRPr="00885F60">
              <w:rPr>
                <w:i/>
              </w:rPr>
              <w:t>761,540</w:t>
            </w:r>
          </w:p>
        </w:tc>
        <w:tc>
          <w:tcPr>
            <w:tcW w:w="1906" w:type="dxa"/>
            <w:shd w:val="clear" w:color="auto" w:fill="auto"/>
          </w:tcPr>
          <w:p w:rsidR="00DA6B3A" w:rsidRPr="00885F60" w:rsidRDefault="00DA6B3A" w:rsidP="00885F60">
            <w:pPr>
              <w:jc w:val="left"/>
              <w:rPr>
                <w:i/>
              </w:rPr>
            </w:pPr>
            <w:r w:rsidRPr="00885F60">
              <w:rPr>
                <w:i/>
              </w:rPr>
              <w:t>396,430</w:t>
            </w:r>
          </w:p>
        </w:tc>
        <w:tc>
          <w:tcPr>
            <w:tcW w:w="1643" w:type="dxa"/>
            <w:shd w:val="clear" w:color="auto" w:fill="auto"/>
          </w:tcPr>
          <w:p w:rsidR="00DA6B3A" w:rsidRPr="00885F60" w:rsidRDefault="00DA6B3A" w:rsidP="00885F60">
            <w:pPr>
              <w:jc w:val="left"/>
              <w:rPr>
                <w:i/>
              </w:rPr>
            </w:pPr>
            <w:r w:rsidRPr="00885F60">
              <w:rPr>
                <w:i/>
              </w:rPr>
              <w:t>52.05%</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2012</w:t>
            </w:r>
          </w:p>
        </w:tc>
        <w:tc>
          <w:tcPr>
            <w:tcW w:w="1049" w:type="dxa"/>
            <w:shd w:val="clear" w:color="auto" w:fill="auto"/>
          </w:tcPr>
          <w:p w:rsidR="00DA6B3A" w:rsidRPr="00885F60" w:rsidRDefault="00DA6B3A" w:rsidP="00885F60">
            <w:pPr>
              <w:jc w:val="left"/>
              <w:rPr>
                <w:i/>
              </w:rPr>
            </w:pPr>
            <w:r w:rsidRPr="00885F60">
              <w:rPr>
                <w:i/>
              </w:rPr>
              <w:t>759,163</w:t>
            </w:r>
          </w:p>
        </w:tc>
        <w:tc>
          <w:tcPr>
            <w:tcW w:w="1906" w:type="dxa"/>
            <w:shd w:val="clear" w:color="auto" w:fill="auto"/>
          </w:tcPr>
          <w:p w:rsidR="00DA6B3A" w:rsidRPr="00885F60" w:rsidRDefault="00DA6B3A" w:rsidP="00885F60">
            <w:pPr>
              <w:jc w:val="left"/>
              <w:rPr>
                <w:i/>
              </w:rPr>
            </w:pPr>
            <w:r w:rsidRPr="00885F60">
              <w:rPr>
                <w:i/>
              </w:rPr>
              <w:t>407,500</w:t>
            </w:r>
          </w:p>
        </w:tc>
        <w:tc>
          <w:tcPr>
            <w:tcW w:w="1643" w:type="dxa"/>
            <w:shd w:val="clear" w:color="auto" w:fill="auto"/>
          </w:tcPr>
          <w:p w:rsidR="00DA6B3A" w:rsidRPr="00885F60" w:rsidRDefault="00DA6B3A" w:rsidP="00885F60">
            <w:pPr>
              <w:jc w:val="left"/>
              <w:rPr>
                <w:i/>
              </w:rPr>
            </w:pPr>
            <w:r w:rsidRPr="00885F60">
              <w:rPr>
                <w:i/>
              </w:rPr>
              <w:t>53.68%</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lastRenderedPageBreak/>
              <w:t>2013</w:t>
            </w:r>
          </w:p>
        </w:tc>
        <w:tc>
          <w:tcPr>
            <w:tcW w:w="1049" w:type="dxa"/>
            <w:shd w:val="clear" w:color="auto" w:fill="auto"/>
          </w:tcPr>
          <w:p w:rsidR="00DA6B3A" w:rsidRPr="00885F60" w:rsidRDefault="00DA6B3A" w:rsidP="00885F60">
            <w:pPr>
              <w:jc w:val="left"/>
              <w:rPr>
                <w:i/>
              </w:rPr>
            </w:pPr>
            <w:r w:rsidRPr="00885F60">
              <w:rPr>
                <w:i/>
              </w:rPr>
              <w:t>784,130</w:t>
            </w:r>
          </w:p>
        </w:tc>
        <w:tc>
          <w:tcPr>
            <w:tcW w:w="1906" w:type="dxa"/>
            <w:shd w:val="clear" w:color="auto" w:fill="auto"/>
          </w:tcPr>
          <w:p w:rsidR="00DA6B3A" w:rsidRPr="00885F60" w:rsidRDefault="00DA6B3A" w:rsidP="00885F60">
            <w:pPr>
              <w:jc w:val="left"/>
              <w:rPr>
                <w:i/>
              </w:rPr>
            </w:pPr>
            <w:r w:rsidRPr="00885F60">
              <w:rPr>
                <w:i/>
              </w:rPr>
              <w:t>444,700</w:t>
            </w:r>
          </w:p>
        </w:tc>
        <w:tc>
          <w:tcPr>
            <w:tcW w:w="1643" w:type="dxa"/>
            <w:shd w:val="clear" w:color="auto" w:fill="auto"/>
          </w:tcPr>
          <w:p w:rsidR="00DA6B3A" w:rsidRPr="00885F60" w:rsidRDefault="00DA6B3A" w:rsidP="00885F60">
            <w:pPr>
              <w:jc w:val="left"/>
              <w:rPr>
                <w:i/>
              </w:rPr>
            </w:pPr>
            <w:r w:rsidRPr="00885F60">
              <w:rPr>
                <w:i/>
              </w:rPr>
              <w:t>56.71%</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2014</w:t>
            </w:r>
          </w:p>
        </w:tc>
        <w:tc>
          <w:tcPr>
            <w:tcW w:w="1049" w:type="dxa"/>
            <w:shd w:val="clear" w:color="auto" w:fill="auto"/>
          </w:tcPr>
          <w:p w:rsidR="00DA6B3A" w:rsidRPr="00885F60" w:rsidRDefault="00DA6B3A" w:rsidP="00885F60">
            <w:pPr>
              <w:jc w:val="left"/>
              <w:rPr>
                <w:i/>
              </w:rPr>
            </w:pPr>
            <w:r w:rsidRPr="00885F60">
              <w:rPr>
                <w:i/>
              </w:rPr>
              <w:t>804,966</w:t>
            </w:r>
          </w:p>
        </w:tc>
        <w:tc>
          <w:tcPr>
            <w:tcW w:w="1906" w:type="dxa"/>
            <w:shd w:val="clear" w:color="auto" w:fill="auto"/>
          </w:tcPr>
          <w:p w:rsidR="00DA6B3A" w:rsidRPr="00885F60" w:rsidRDefault="00DA6B3A" w:rsidP="00885F60">
            <w:pPr>
              <w:jc w:val="left"/>
              <w:rPr>
                <w:i/>
              </w:rPr>
            </w:pPr>
            <w:r w:rsidRPr="00885F60">
              <w:rPr>
                <w:i/>
              </w:rPr>
              <w:t>463,830</w:t>
            </w:r>
          </w:p>
        </w:tc>
        <w:tc>
          <w:tcPr>
            <w:tcW w:w="1643" w:type="dxa"/>
            <w:shd w:val="clear" w:color="auto" w:fill="auto"/>
          </w:tcPr>
          <w:p w:rsidR="00DA6B3A" w:rsidRPr="00885F60" w:rsidRDefault="00DA6B3A" w:rsidP="00885F60">
            <w:pPr>
              <w:jc w:val="left"/>
              <w:rPr>
                <w:i/>
              </w:rPr>
            </w:pPr>
            <w:r w:rsidRPr="00885F60">
              <w:rPr>
                <w:i/>
              </w:rPr>
              <w:t>57.62%</w:t>
            </w:r>
          </w:p>
        </w:tc>
      </w:tr>
      <w:tr w:rsidR="00DA6B3A" w:rsidRPr="00885F60" w:rsidTr="0080367E">
        <w:tc>
          <w:tcPr>
            <w:tcW w:w="0" w:type="auto"/>
            <w:shd w:val="clear" w:color="auto" w:fill="auto"/>
          </w:tcPr>
          <w:p w:rsidR="00DA6B3A" w:rsidRPr="00885F60" w:rsidRDefault="00DA6B3A" w:rsidP="00885F60">
            <w:pPr>
              <w:jc w:val="left"/>
              <w:rPr>
                <w:i/>
              </w:rPr>
            </w:pPr>
            <w:r w:rsidRPr="00885F60">
              <w:rPr>
                <w:i/>
              </w:rPr>
              <w:t>2015</w:t>
            </w:r>
          </w:p>
        </w:tc>
        <w:tc>
          <w:tcPr>
            <w:tcW w:w="1049" w:type="dxa"/>
            <w:shd w:val="clear" w:color="auto" w:fill="auto"/>
          </w:tcPr>
          <w:p w:rsidR="00DA6B3A" w:rsidRPr="00885F60" w:rsidRDefault="00DA6B3A" w:rsidP="00885F60">
            <w:pPr>
              <w:jc w:val="left"/>
              <w:rPr>
                <w:i/>
              </w:rPr>
            </w:pPr>
            <w:r w:rsidRPr="00885F60">
              <w:rPr>
                <w:i/>
              </w:rPr>
              <w:t>870,607</w:t>
            </w:r>
          </w:p>
        </w:tc>
        <w:tc>
          <w:tcPr>
            <w:tcW w:w="1906" w:type="dxa"/>
            <w:shd w:val="clear" w:color="auto" w:fill="auto"/>
          </w:tcPr>
          <w:p w:rsidR="00DA6B3A" w:rsidRPr="00885F60" w:rsidRDefault="00DA6B3A" w:rsidP="00885F60">
            <w:pPr>
              <w:jc w:val="left"/>
              <w:rPr>
                <w:i/>
              </w:rPr>
            </w:pPr>
            <w:r w:rsidRPr="00885F60">
              <w:rPr>
                <w:i/>
              </w:rPr>
              <w:t>528,725</w:t>
            </w:r>
          </w:p>
        </w:tc>
        <w:tc>
          <w:tcPr>
            <w:tcW w:w="1643" w:type="dxa"/>
            <w:shd w:val="clear" w:color="auto" w:fill="auto"/>
          </w:tcPr>
          <w:p w:rsidR="00DA6B3A" w:rsidRPr="00885F60" w:rsidRDefault="00DA6B3A" w:rsidP="00885F60">
            <w:pPr>
              <w:jc w:val="left"/>
              <w:rPr>
                <w:i/>
              </w:rPr>
            </w:pPr>
            <w:r w:rsidRPr="00885F60">
              <w:rPr>
                <w:i/>
              </w:rPr>
              <w:t>60.73%</w:t>
            </w:r>
          </w:p>
        </w:tc>
      </w:tr>
    </w:tbl>
    <w:p w:rsidR="00DA6B3A" w:rsidRPr="00885F60" w:rsidRDefault="00DA6B3A" w:rsidP="00885F60">
      <w:pPr>
        <w:jc w:val="left"/>
        <w:rPr>
          <w:i/>
        </w:rPr>
      </w:pPr>
    </w:p>
    <w:p w:rsidR="00DA6B3A" w:rsidRPr="00885F60" w:rsidRDefault="00DA6B3A" w:rsidP="00885F60">
      <w:pPr>
        <w:jc w:val="left"/>
        <w:rPr>
          <w:i/>
        </w:rPr>
      </w:pPr>
    </w:p>
    <w:p w:rsidR="00DA6B3A" w:rsidRPr="00885F60" w:rsidRDefault="00DA6B3A" w:rsidP="00885F60">
      <w:pPr>
        <w:numPr>
          <w:ilvl w:val="0"/>
          <w:numId w:val="6"/>
        </w:numPr>
        <w:jc w:val="left"/>
        <w:rPr>
          <w:i/>
        </w:rPr>
      </w:pPr>
      <w:r w:rsidRPr="00885F60">
        <w:rPr>
          <w:i/>
        </w:rPr>
        <w:t>Balance in the reserve account as of the end of 2014 is $447,595.  This is 51.4% of $870,607 annual budget</w:t>
      </w:r>
    </w:p>
    <w:p w:rsidR="00DA6B3A" w:rsidRDefault="00DA6B3A" w:rsidP="000444F0">
      <w:pPr>
        <w:jc w:val="left"/>
      </w:pPr>
    </w:p>
    <w:p w:rsidR="00DA6B3A" w:rsidRPr="00872CA9" w:rsidRDefault="00DA6B3A" w:rsidP="000444F0">
      <w:pPr>
        <w:jc w:val="left"/>
      </w:pPr>
      <w:r>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879BB">
      <w:pPr>
        <w:jc w:val="left"/>
        <w:rPr>
          <w:b/>
          <w:u w:val="single"/>
        </w:rPr>
      </w:pPr>
      <w:r>
        <w:rPr>
          <w:b/>
          <w:u w:val="single"/>
        </w:rPr>
        <w:t>Strategic Planning</w:t>
      </w:r>
    </w:p>
    <w:p w:rsidR="00DA6B3A" w:rsidRDefault="00DA6B3A" w:rsidP="005879BB">
      <w:pPr>
        <w:jc w:val="left"/>
      </w:pPr>
      <w:r>
        <w:t>Carried forward to August BOD Meeting.</w:t>
      </w:r>
    </w:p>
    <w:p w:rsidR="00DA6B3A" w:rsidRPr="004252CD" w:rsidRDefault="00DA6B3A" w:rsidP="005879BB">
      <w:pPr>
        <w:jc w:val="left"/>
      </w:pPr>
    </w:p>
    <w:p w:rsidR="00DA6B3A" w:rsidRDefault="00DA6B3A" w:rsidP="005F7B92">
      <w:pPr>
        <w:jc w:val="left"/>
        <w:rPr>
          <w:b/>
          <w:u w:val="single"/>
        </w:rPr>
      </w:pPr>
      <w:r>
        <w:rPr>
          <w:b/>
          <w:u w:val="single"/>
        </w:rPr>
        <w:t>Tax Increase</w:t>
      </w:r>
    </w:p>
    <w:p w:rsidR="00DA6B3A" w:rsidRDefault="00DA6B3A" w:rsidP="00AA1B44">
      <w:pPr>
        <w:jc w:val="left"/>
      </w:pPr>
      <w:r>
        <w:t>Chief MacKnight presented a partial Capital Improvements list. Carry forward to August BOD Meeting.</w:t>
      </w:r>
    </w:p>
    <w:p w:rsidR="00DA6B3A" w:rsidRDefault="00DA6B3A" w:rsidP="005F7B92">
      <w:pPr>
        <w:jc w:val="left"/>
      </w:pPr>
    </w:p>
    <w:p w:rsidR="00DA6B3A" w:rsidRDefault="00DA6B3A" w:rsidP="007C361B">
      <w:pPr>
        <w:jc w:val="left"/>
        <w:rPr>
          <w:b/>
          <w:u w:val="single"/>
        </w:rPr>
      </w:pPr>
      <w:r>
        <w:rPr>
          <w:b/>
          <w:u w:val="single"/>
        </w:rPr>
        <w:t>PR Events</w:t>
      </w:r>
    </w:p>
    <w:p w:rsidR="00DA6B3A" w:rsidRDefault="00DA6B3A" w:rsidP="00114D42">
      <w:pPr>
        <w:jc w:val="left"/>
      </w:pPr>
      <w:r>
        <w:t>Treasurer Dan West made a motion to have attorney Frank Vatterott write an ordinance to contract events that we attend. The motion was seconded by Secretary Rudy Jovanovic. The vote was as follows:</w:t>
      </w:r>
    </w:p>
    <w:p w:rsidR="00DA6B3A" w:rsidRDefault="00DA6B3A" w:rsidP="00114D42">
      <w:pPr>
        <w:jc w:val="left"/>
      </w:pPr>
    </w:p>
    <w:p w:rsidR="00DA6B3A" w:rsidRDefault="00DA6B3A" w:rsidP="00114D42">
      <w:pPr>
        <w:jc w:val="left"/>
      </w:pPr>
      <w:r>
        <w:t>Rudy Jovanovic – aye</w:t>
      </w:r>
    </w:p>
    <w:p w:rsidR="00DA6B3A" w:rsidRDefault="00DA6B3A" w:rsidP="00114D42">
      <w:pPr>
        <w:jc w:val="left"/>
      </w:pPr>
      <w:r>
        <w:t>Larry Zuhone – aye</w:t>
      </w:r>
    </w:p>
    <w:p w:rsidR="00DA6B3A" w:rsidRDefault="00DA6B3A" w:rsidP="00114D42">
      <w:pPr>
        <w:jc w:val="left"/>
      </w:pPr>
      <w:r>
        <w:t>Keith Thompson – aye</w:t>
      </w:r>
    </w:p>
    <w:p w:rsidR="00DA6B3A" w:rsidRDefault="00DA6B3A" w:rsidP="00114D42">
      <w:pPr>
        <w:jc w:val="left"/>
      </w:pPr>
      <w:r>
        <w:t>Dan West – aye</w:t>
      </w:r>
    </w:p>
    <w:p w:rsidR="00DA6B3A" w:rsidRDefault="00DA6B3A" w:rsidP="001810C7">
      <w:pPr>
        <w:jc w:val="left"/>
      </w:pPr>
      <w:r>
        <w:t>Mike Schriener – aye</w:t>
      </w:r>
    </w:p>
    <w:p w:rsidR="00DA6B3A" w:rsidRDefault="00DA6B3A" w:rsidP="001810C7">
      <w:pPr>
        <w:jc w:val="left"/>
      </w:pPr>
    </w:p>
    <w:p w:rsidR="00DA6B3A" w:rsidRDefault="00DA6B3A" w:rsidP="001810C7">
      <w:pPr>
        <w:jc w:val="left"/>
        <w:rPr>
          <w:b/>
          <w:u w:val="single"/>
        </w:rPr>
      </w:pPr>
      <w:r>
        <w:rPr>
          <w:b/>
          <w:u w:val="single"/>
        </w:rPr>
        <w:t>CD Bids</w:t>
      </w:r>
    </w:p>
    <w:p w:rsidR="00DA6B3A" w:rsidRDefault="00DA6B3A" w:rsidP="001810C7">
      <w:pPr>
        <w:jc w:val="left"/>
      </w:pPr>
      <w:r>
        <w:t>Director Keith Thompson made a motion to renew the $119, 804.68 (plus interest) CD due on July 16, 2015 with American Bank for one year at .70%. The motion was seconded by Secretary Rudy Jovanovic. The vote was as follows:</w:t>
      </w:r>
    </w:p>
    <w:p w:rsidR="00DA6B3A" w:rsidRDefault="00DA6B3A" w:rsidP="001810C7">
      <w:pPr>
        <w:jc w:val="left"/>
      </w:pPr>
    </w:p>
    <w:p w:rsidR="00DA6B3A" w:rsidRDefault="00DA6B3A" w:rsidP="00B470FC">
      <w:pPr>
        <w:jc w:val="left"/>
      </w:pPr>
      <w:r>
        <w:t>Rudy Jovanovic – aye</w:t>
      </w:r>
    </w:p>
    <w:p w:rsidR="00DA6B3A" w:rsidRDefault="00DA6B3A" w:rsidP="00B470FC">
      <w:pPr>
        <w:jc w:val="left"/>
      </w:pPr>
      <w:r>
        <w:t>Larry Zuhone – aye</w:t>
      </w:r>
    </w:p>
    <w:p w:rsidR="00DA6B3A" w:rsidRDefault="00DA6B3A" w:rsidP="00B470FC">
      <w:pPr>
        <w:jc w:val="left"/>
      </w:pPr>
      <w:r>
        <w:t>Keith Thompson – aye</w:t>
      </w:r>
    </w:p>
    <w:p w:rsidR="00DA6B3A" w:rsidRDefault="00DA6B3A" w:rsidP="00B470FC">
      <w:pPr>
        <w:jc w:val="left"/>
      </w:pPr>
      <w:r>
        <w:t>Dan West – aye</w:t>
      </w:r>
    </w:p>
    <w:p w:rsidR="00DA6B3A" w:rsidRDefault="00DA6B3A" w:rsidP="00B470FC">
      <w:pPr>
        <w:jc w:val="left"/>
      </w:pPr>
      <w:r>
        <w:t>Mike Schriener – aye</w:t>
      </w:r>
    </w:p>
    <w:p w:rsidR="00DA6B3A" w:rsidRDefault="00DA6B3A" w:rsidP="001810C7">
      <w:pPr>
        <w:jc w:val="left"/>
      </w:pPr>
    </w:p>
    <w:p w:rsidR="00DA6B3A" w:rsidRDefault="00DA6B3A" w:rsidP="001810C7">
      <w:pPr>
        <w:jc w:val="left"/>
        <w:rPr>
          <w:b/>
          <w:u w:val="single"/>
        </w:rPr>
      </w:pPr>
      <w:r>
        <w:rPr>
          <w:b/>
          <w:u w:val="single"/>
        </w:rPr>
        <w:t>Truck Bids</w:t>
      </w:r>
    </w:p>
    <w:p w:rsidR="00DA6B3A" w:rsidRDefault="00DA6B3A" w:rsidP="001810C7">
      <w:pPr>
        <w:jc w:val="left"/>
      </w:pPr>
      <w:r>
        <w:t xml:space="preserve">Two bids were opened By Chairman Larry Zuhone for the 2005 Chevy Tahoe. </w:t>
      </w:r>
    </w:p>
    <w:p w:rsidR="00DA6B3A" w:rsidRDefault="00DA6B3A" w:rsidP="00DA6B3A">
      <w:pPr>
        <w:pStyle w:val="ListParagraph"/>
        <w:numPr>
          <w:ilvl w:val="0"/>
          <w:numId w:val="17"/>
        </w:numPr>
        <w:jc w:val="left"/>
      </w:pPr>
      <w:r>
        <w:t>Skip Gauldin bid $2100</w:t>
      </w:r>
    </w:p>
    <w:p w:rsidR="00DA6B3A" w:rsidRDefault="00DA6B3A" w:rsidP="00DA6B3A">
      <w:pPr>
        <w:pStyle w:val="ListParagraph"/>
        <w:numPr>
          <w:ilvl w:val="0"/>
          <w:numId w:val="17"/>
        </w:numPr>
        <w:jc w:val="left"/>
      </w:pPr>
      <w:r>
        <w:t>Warren County Emergency Management bid $1006</w:t>
      </w:r>
    </w:p>
    <w:p w:rsidR="00DA6B3A" w:rsidRDefault="00DA6B3A" w:rsidP="00115A46">
      <w:pPr>
        <w:jc w:val="left"/>
      </w:pPr>
      <w:r>
        <w:t>A motion was made by Treasurer Dan West to decline the bids for the 2005 Chevy Tahoe. The motion was seconded by Secretary Rudy Jovanovic. The vote was as follows:</w:t>
      </w:r>
    </w:p>
    <w:p w:rsidR="00DA6B3A" w:rsidRDefault="00DA6B3A" w:rsidP="00115A46">
      <w:pPr>
        <w:jc w:val="left"/>
      </w:pPr>
    </w:p>
    <w:p w:rsidR="00DA6B3A" w:rsidRDefault="00DA6B3A" w:rsidP="00115A46">
      <w:pPr>
        <w:jc w:val="left"/>
      </w:pPr>
      <w:r>
        <w:t>Rudy Jovanovic – aye</w:t>
      </w:r>
    </w:p>
    <w:p w:rsidR="00DA6B3A" w:rsidRDefault="00DA6B3A" w:rsidP="00115A46">
      <w:pPr>
        <w:jc w:val="left"/>
      </w:pPr>
      <w:r>
        <w:t>Larry Zuhone – aye</w:t>
      </w:r>
    </w:p>
    <w:p w:rsidR="00DA6B3A" w:rsidRDefault="00DA6B3A" w:rsidP="00115A46">
      <w:pPr>
        <w:jc w:val="left"/>
      </w:pPr>
      <w:r>
        <w:t>Keith Thompson – aye</w:t>
      </w:r>
    </w:p>
    <w:p w:rsidR="00DA6B3A" w:rsidRDefault="00DA6B3A" w:rsidP="00115A46">
      <w:pPr>
        <w:jc w:val="left"/>
      </w:pPr>
      <w:r>
        <w:t>Dan West – aye</w:t>
      </w:r>
    </w:p>
    <w:p w:rsidR="00DA6B3A" w:rsidRDefault="00DA6B3A" w:rsidP="00115A46">
      <w:pPr>
        <w:jc w:val="left"/>
      </w:pPr>
      <w:r>
        <w:t>Mike Schriener – aye</w:t>
      </w:r>
    </w:p>
    <w:p w:rsidR="00DA6B3A" w:rsidRDefault="00DA6B3A" w:rsidP="00115A46">
      <w:pPr>
        <w:jc w:val="left"/>
      </w:pPr>
    </w:p>
    <w:p w:rsidR="00DA6B3A" w:rsidRDefault="00DA6B3A" w:rsidP="00115A46">
      <w:pPr>
        <w:jc w:val="left"/>
      </w:pPr>
      <w:r>
        <w:t>There were no bids on the 1998 Precision (former 9734), the BOD asked that Chief MacKnight pursue other options for both pieces of apparatus.</w:t>
      </w:r>
    </w:p>
    <w:p w:rsidR="00DA6B3A" w:rsidRDefault="00DA6B3A" w:rsidP="00115A46">
      <w:pPr>
        <w:jc w:val="left"/>
      </w:pPr>
    </w:p>
    <w:p w:rsidR="00DA6B3A" w:rsidRDefault="00DA6B3A" w:rsidP="00115A46">
      <w:pPr>
        <w:jc w:val="left"/>
      </w:pPr>
    </w:p>
    <w:p w:rsidR="00DA6B3A" w:rsidRPr="001A396C" w:rsidRDefault="00DA6B3A" w:rsidP="001A396C">
      <w:pPr>
        <w:jc w:val="left"/>
        <w:rPr>
          <w:rStyle w:val="emailstyle15"/>
          <w:b/>
          <w:color w:val="auto"/>
          <w:u w:val="single"/>
        </w:rPr>
      </w:pPr>
      <w:r w:rsidRPr="001A396C">
        <w:rPr>
          <w:rStyle w:val="emailstyle15"/>
          <w:b/>
          <w:color w:val="auto"/>
          <w:u w:val="single"/>
        </w:rPr>
        <w:t>Resolution to Amend the 2014 Budget</w:t>
      </w:r>
    </w:p>
    <w:p w:rsidR="00DA6B3A" w:rsidRDefault="00DA6B3A" w:rsidP="001A396C">
      <w:pPr>
        <w:jc w:val="left"/>
        <w:rPr>
          <w:rFonts w:eastAsia="Calibri" w:cs="Arial"/>
          <w:spacing w:val="0"/>
        </w:rPr>
      </w:pPr>
      <w:r>
        <w:rPr>
          <w:rFonts w:eastAsia="Calibri" w:cs="Arial"/>
          <w:spacing w:val="0"/>
        </w:rPr>
        <w:t>A motion was made by Secretary Rudy Jovanovic to adopt the resolution to amend the 2014 Budget. This motion was seconded by Director Mike Schreiner. Roll call was as follows:</w:t>
      </w:r>
    </w:p>
    <w:p w:rsidR="00DA6B3A" w:rsidRDefault="00DA6B3A" w:rsidP="001A396C">
      <w:pPr>
        <w:jc w:val="left"/>
      </w:pPr>
    </w:p>
    <w:p w:rsidR="00DA6B3A" w:rsidRDefault="00DA6B3A" w:rsidP="001A396C">
      <w:pPr>
        <w:jc w:val="left"/>
      </w:pPr>
      <w:r>
        <w:t>Rudy Jovanovic – aye</w:t>
      </w:r>
      <w:r>
        <w:tab/>
      </w:r>
    </w:p>
    <w:p w:rsidR="00DA6B3A" w:rsidRDefault="00DA6B3A" w:rsidP="001A396C">
      <w:pPr>
        <w:jc w:val="left"/>
      </w:pPr>
      <w:r>
        <w:t>Larry Zuhone – aye</w:t>
      </w:r>
      <w:r>
        <w:tab/>
      </w:r>
      <w:r>
        <w:tab/>
      </w:r>
      <w:r>
        <w:tab/>
      </w:r>
      <w:r>
        <w:tab/>
      </w:r>
    </w:p>
    <w:p w:rsidR="00DA6B3A" w:rsidRDefault="00DA6B3A" w:rsidP="001A396C">
      <w:pPr>
        <w:jc w:val="left"/>
      </w:pPr>
      <w:r>
        <w:t>Keith Thompson – aye</w:t>
      </w:r>
    </w:p>
    <w:p w:rsidR="00DA6B3A" w:rsidRDefault="00DA6B3A" w:rsidP="001A396C">
      <w:pPr>
        <w:jc w:val="left"/>
      </w:pPr>
      <w:r>
        <w:t>Dan West – aye</w:t>
      </w:r>
      <w:r>
        <w:tab/>
      </w:r>
      <w:r>
        <w:tab/>
      </w:r>
      <w:r>
        <w:tab/>
      </w:r>
      <w:r>
        <w:tab/>
      </w:r>
      <w:r>
        <w:tab/>
      </w:r>
    </w:p>
    <w:p w:rsidR="00DA6B3A" w:rsidRDefault="00DA6B3A" w:rsidP="001A396C">
      <w:pPr>
        <w:jc w:val="left"/>
      </w:pPr>
      <w:r>
        <w:t>Mike Schriener – aye</w:t>
      </w:r>
    </w:p>
    <w:p w:rsidR="00DA6B3A" w:rsidRPr="00115A46" w:rsidRDefault="00DA6B3A" w:rsidP="00115A46">
      <w:pPr>
        <w:jc w:val="left"/>
        <w:rPr>
          <w:b/>
          <w:u w:val="single"/>
        </w:rPr>
      </w:pP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2A62F0">
      <w:pPr>
        <w:jc w:val="center"/>
        <w:rPr>
          <w:b/>
          <w:u w:val="single"/>
        </w:rPr>
      </w:pPr>
    </w:p>
    <w:p w:rsidR="00DA6B3A" w:rsidRDefault="00DA6B3A" w:rsidP="00366B7D">
      <w:pPr>
        <w:jc w:val="left"/>
        <w:rPr>
          <w:b/>
          <w:u w:val="single"/>
        </w:rPr>
      </w:pPr>
      <w:r>
        <w:rPr>
          <w:b/>
          <w:u w:val="single"/>
        </w:rPr>
        <w:t xml:space="preserve">MAFPD </w:t>
      </w:r>
    </w:p>
    <w:p w:rsidR="00DA6B3A" w:rsidRPr="00366B7D" w:rsidRDefault="00DA6B3A" w:rsidP="00366B7D">
      <w:pPr>
        <w:jc w:val="left"/>
      </w:pPr>
      <w:r>
        <w:t>Chairman Zuhone discussed the highlights of the event.</w:t>
      </w:r>
    </w:p>
    <w:p w:rsidR="00DA6B3A" w:rsidRDefault="00DA6B3A" w:rsidP="00990BFC">
      <w:pPr>
        <w:jc w:val="left"/>
      </w:pPr>
    </w:p>
    <w:p w:rsidR="00DA6B3A" w:rsidRDefault="00DA6B3A" w:rsidP="00912822">
      <w:pPr>
        <w:jc w:val="left"/>
        <w:rPr>
          <w:b/>
          <w:u w:val="single"/>
        </w:rPr>
      </w:pPr>
      <w:r>
        <w:rPr>
          <w:b/>
          <w:u w:val="single"/>
        </w:rPr>
        <w:t>Tax Rate Hearing</w:t>
      </w:r>
    </w:p>
    <w:p w:rsidR="00DA6B3A" w:rsidRPr="0030738E" w:rsidRDefault="00DA6B3A" w:rsidP="00912822">
      <w:pPr>
        <w:jc w:val="left"/>
      </w:pPr>
      <w:r>
        <w:t>The Tax Rate Hearing has been set for Monday, August 24</w:t>
      </w:r>
      <w:r w:rsidRPr="0030738E">
        <w:rPr>
          <w:vertAlign w:val="superscript"/>
        </w:rPr>
        <w:t>th</w:t>
      </w:r>
      <w:r>
        <w:t xml:space="preserve"> @ 1815.</w:t>
      </w:r>
    </w:p>
    <w:p w:rsidR="00DA6B3A" w:rsidRDefault="00DA6B3A" w:rsidP="00912822">
      <w:pPr>
        <w:jc w:val="left"/>
      </w:pPr>
    </w:p>
    <w:p w:rsidR="00DA6B3A" w:rsidRPr="00D00513"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C115B3" w:rsidRDefault="00DA6B3A" w:rsidP="00744030">
      <w:pPr>
        <w:pStyle w:val="ListParagraph"/>
        <w:numPr>
          <w:ilvl w:val="0"/>
          <w:numId w:val="9"/>
        </w:numPr>
        <w:jc w:val="left"/>
        <w:rPr>
          <w:b/>
          <w:u w:val="single"/>
        </w:rPr>
      </w:pPr>
      <w:r>
        <w:t>Continue to work to finalize the Work Agreement.</w:t>
      </w:r>
    </w:p>
    <w:p w:rsidR="00DA6B3A" w:rsidRDefault="00DA6B3A" w:rsidP="00C115B3">
      <w:pPr>
        <w:jc w:val="left"/>
        <w:rPr>
          <w:b/>
          <w:u w:val="single"/>
        </w:rPr>
      </w:pPr>
    </w:p>
    <w:p w:rsidR="00DA6B3A" w:rsidRDefault="00DA6B3A" w:rsidP="00C115B3">
      <w:pPr>
        <w:jc w:val="left"/>
        <w:rPr>
          <w:b/>
          <w:u w:val="single"/>
        </w:rPr>
      </w:pPr>
      <w:r>
        <w:rPr>
          <w:b/>
          <w:u w:val="single"/>
        </w:rPr>
        <w:t>10 Year Anniversary Recognition</w:t>
      </w:r>
    </w:p>
    <w:p w:rsidR="00DA6B3A" w:rsidRPr="00C115B3" w:rsidRDefault="00DA6B3A" w:rsidP="00C115B3">
      <w:pPr>
        <w:jc w:val="left"/>
      </w:pPr>
      <w:r>
        <w:t xml:space="preserve">Chief MacKnight and the WCFPD BOD recognized Captain Mike Combs and Captain Mike Holtmeier for their 10 years of service to the Wright City Fire Protection District. A reception followed </w:t>
      </w:r>
    </w:p>
    <w:p w:rsidR="00DA6B3A" w:rsidRDefault="00DA6B3A" w:rsidP="00ED6023">
      <w:pPr>
        <w:jc w:val="left"/>
      </w:pP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1700.  Motion was made by Treasurer Dan West and was seconded by Director Keith Thompson.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Dan West – aye</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pict>
          <v:shape id="_x0000_i1039" type="#_x0000_t75" style="width:54pt;height:58.5pt">
            <v:imagedata r:id="rId9" o:title="Wright City-N-12 121411(New)"/>
          </v:shape>
        </w:pict>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8" style="width:0;height:1.5pt" o:hralign="center" o:hrstd="t" o:hr="t" fillcolor="gray" stroked="f"/>
        </w:pic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DA6B3A" w:rsidRPr="00DC5A51" w:rsidRDefault="00DA6B3A"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DA6B3A" w:rsidRPr="007465FF" w:rsidRDefault="00DA6B3A" w:rsidP="00450347">
      <w:pPr>
        <w:jc w:val="center"/>
      </w:pPr>
      <w:r>
        <w:t xml:space="preserve">SPECIAL MEETING </w:t>
      </w:r>
      <w:r w:rsidRPr="007465FF">
        <w:t>MINUTES OF THE BOARD OF DIRECTORS OF THE WRIGHT CITY FIRE PROTECTION DISTRICT</w:t>
      </w:r>
    </w:p>
    <w:p w:rsidR="00DA6B3A" w:rsidRPr="007465FF" w:rsidRDefault="00DA6B3A" w:rsidP="00450347">
      <w:pPr>
        <w:jc w:val="center"/>
      </w:pPr>
      <w:r w:rsidRPr="007465FF">
        <w:t>WARREN COUNTY, STATE OF MISSOURI</w:t>
      </w:r>
    </w:p>
    <w:p w:rsidR="00DA6B3A" w:rsidRPr="007465FF" w:rsidRDefault="00DA6B3A" w:rsidP="00450347">
      <w:pPr>
        <w:jc w:val="center"/>
      </w:pPr>
      <w:r>
        <w:t>July 16, 2015</w:t>
      </w:r>
    </w:p>
    <w:p w:rsidR="00DA6B3A" w:rsidRPr="007465FF" w:rsidRDefault="00DA6B3A" w:rsidP="00450347">
      <w:pPr>
        <w:jc w:val="center"/>
      </w:pPr>
    </w:p>
    <w:p w:rsidR="00DA6B3A" w:rsidRDefault="00DA6B3A"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July 16, 2015 at 1830 hours (6:30pm).  At the above time and place there were the following present:</w:t>
      </w:r>
    </w:p>
    <w:p w:rsidR="00DA6B3A" w:rsidRDefault="00DA6B3A" w:rsidP="00450347">
      <w:pPr>
        <w:jc w:val="left"/>
      </w:pPr>
    </w:p>
    <w:p w:rsidR="00DA6B3A" w:rsidRPr="00EB1BB9" w:rsidRDefault="00DA6B3A" w:rsidP="00450347">
      <w:pPr>
        <w:jc w:val="left"/>
        <w:rPr>
          <w:u w:val="single"/>
        </w:rPr>
      </w:pPr>
      <w:r w:rsidRPr="00EB1BB9">
        <w:rPr>
          <w:u w:val="single"/>
        </w:rPr>
        <w:t>Board of Directors</w:t>
      </w:r>
    </w:p>
    <w:p w:rsidR="00DA6B3A" w:rsidRDefault="00DA6B3A" w:rsidP="00450347">
      <w:r>
        <w:t xml:space="preserve">Keith Thompson – Director - present                                                                                   </w:t>
      </w:r>
    </w:p>
    <w:p w:rsidR="00DA6B3A" w:rsidRDefault="00DA6B3A" w:rsidP="00450347">
      <w:r>
        <w:t>Larry Zuhone – Chairman – present</w:t>
      </w:r>
    </w:p>
    <w:p w:rsidR="00DA6B3A" w:rsidRDefault="00DA6B3A" w:rsidP="00450347">
      <w:r>
        <w:t>Rudy Javonovic – Secretary – present</w:t>
      </w:r>
    </w:p>
    <w:p w:rsidR="00DA6B3A" w:rsidRDefault="00DA6B3A" w:rsidP="00450347">
      <w:r>
        <w:t xml:space="preserve">Dan </w:t>
      </w:r>
      <w:proofErr w:type="gramStart"/>
      <w:r>
        <w:t>West</w:t>
      </w:r>
      <w:proofErr w:type="gramEnd"/>
      <w:r>
        <w:t xml:space="preserve"> – absent</w:t>
      </w:r>
    </w:p>
    <w:p w:rsidR="00DA6B3A" w:rsidRDefault="00DA6B3A" w:rsidP="00450347">
      <w:r>
        <w:t>Mike Schreiner - absent</w:t>
      </w:r>
    </w:p>
    <w:p w:rsidR="00DA6B3A" w:rsidRDefault="00DA6B3A" w:rsidP="00450347"/>
    <w:p w:rsidR="00DA6B3A" w:rsidRPr="00EB1BB9" w:rsidRDefault="00DA6B3A" w:rsidP="00450347">
      <w:pPr>
        <w:rPr>
          <w:u w:val="single"/>
        </w:rPr>
      </w:pPr>
      <w:r w:rsidRPr="00EB1BB9">
        <w:rPr>
          <w:u w:val="single"/>
        </w:rPr>
        <w:t>Administration</w:t>
      </w:r>
    </w:p>
    <w:p w:rsidR="00DA6B3A" w:rsidRDefault="00DA6B3A" w:rsidP="00450347">
      <w:r>
        <w:t>Fire Chief Ron MacKnight</w:t>
      </w:r>
    </w:p>
    <w:p w:rsidR="00DA6B3A" w:rsidRDefault="00DA6B3A" w:rsidP="00450347"/>
    <w:p w:rsidR="00DA6B3A" w:rsidRDefault="00DA6B3A" w:rsidP="00450347">
      <w:pPr>
        <w:jc w:val="left"/>
        <w:rPr>
          <w:b/>
          <w:u w:val="single"/>
        </w:rPr>
      </w:pPr>
      <w:r>
        <w:rPr>
          <w:b/>
          <w:u w:val="single"/>
        </w:rPr>
        <w:t>Call to Order</w:t>
      </w:r>
    </w:p>
    <w:p w:rsidR="00DA6B3A" w:rsidRDefault="00DA6B3A" w:rsidP="00450347">
      <w:pPr>
        <w:jc w:val="left"/>
      </w:pPr>
      <w:r>
        <w:t>A quorum being present, Chairman Larry Zuhone called the meeting to order at 1831 and announced the Board of Directors meeting to be in session for the transaction of any and all business to be brought before it at this time.</w:t>
      </w:r>
    </w:p>
    <w:p w:rsidR="00DA6B3A" w:rsidRDefault="00DA6B3A" w:rsidP="00450347">
      <w:pPr>
        <w:jc w:val="left"/>
      </w:pPr>
    </w:p>
    <w:p w:rsidR="00DA6B3A" w:rsidRDefault="00DA6B3A" w:rsidP="00450347">
      <w:pPr>
        <w:jc w:val="left"/>
        <w:rPr>
          <w:b/>
          <w:u w:val="single"/>
        </w:rPr>
      </w:pPr>
      <w:r>
        <w:rPr>
          <w:b/>
          <w:u w:val="single"/>
        </w:rPr>
        <w:t>Amendments to the July 16, 2015 Agenda</w:t>
      </w:r>
    </w:p>
    <w:p w:rsidR="00DA6B3A" w:rsidRDefault="00DA6B3A" w:rsidP="00450347">
      <w:pPr>
        <w:jc w:val="left"/>
      </w:pPr>
      <w:r>
        <w:t>Chairman</w:t>
      </w:r>
      <w:r w:rsidRPr="009B0F25">
        <w:t xml:space="preserve"> </w:t>
      </w:r>
      <w:r>
        <w:t xml:space="preserve">Larry Zuhone asked for any amendments to the Tentative Agenda for July 16, 2015.  </w:t>
      </w:r>
    </w:p>
    <w:p w:rsidR="00DA6B3A" w:rsidRDefault="00DA6B3A" w:rsidP="00450347">
      <w:pPr>
        <w:jc w:val="left"/>
      </w:pPr>
      <w:r>
        <w:t xml:space="preserve">Director Keith Thompson made the motion to adopt the agenda as presented. This motion was seconded by Secretary Rudy </w:t>
      </w:r>
      <w:proofErr w:type="spellStart"/>
      <w:r>
        <w:t>Jovanavic</w:t>
      </w:r>
      <w:proofErr w:type="spellEnd"/>
      <w:r>
        <w:t>. The Tentative Agenda for July 16, 2015 was adopted. The roll call vote was as follows:</w:t>
      </w:r>
    </w:p>
    <w:p w:rsidR="00DA6B3A" w:rsidRDefault="00DA6B3A" w:rsidP="00450347">
      <w:pPr>
        <w:jc w:val="left"/>
      </w:pPr>
    </w:p>
    <w:p w:rsidR="00DA6B3A" w:rsidRDefault="00DA6B3A" w:rsidP="00450347">
      <w:pPr>
        <w:jc w:val="left"/>
      </w:pPr>
      <w:r>
        <w:t>Rudy Jovanovic – aye</w:t>
      </w:r>
      <w:r>
        <w:tab/>
      </w:r>
    </w:p>
    <w:p w:rsidR="00DA6B3A" w:rsidRDefault="00DA6B3A" w:rsidP="00450347">
      <w:pPr>
        <w:jc w:val="left"/>
      </w:pPr>
      <w:r>
        <w:t>Larry Zuhone – aye</w:t>
      </w:r>
      <w:r>
        <w:tab/>
      </w:r>
      <w:r>
        <w:tab/>
      </w:r>
      <w:r>
        <w:tab/>
      </w:r>
      <w:r>
        <w:tab/>
      </w:r>
    </w:p>
    <w:p w:rsidR="00DA6B3A" w:rsidRDefault="00DA6B3A" w:rsidP="00450347">
      <w:pPr>
        <w:jc w:val="left"/>
      </w:pPr>
      <w:r>
        <w:t>Keith Thompson – aye</w:t>
      </w:r>
    </w:p>
    <w:p w:rsidR="00DA6B3A" w:rsidRDefault="00DA6B3A" w:rsidP="00650808">
      <w:r>
        <w:t xml:space="preserve">Dan </w:t>
      </w:r>
      <w:proofErr w:type="gramStart"/>
      <w:r>
        <w:t>West</w:t>
      </w:r>
      <w:proofErr w:type="gramEnd"/>
      <w:r>
        <w:t xml:space="preserve"> – absent</w:t>
      </w:r>
    </w:p>
    <w:p w:rsidR="00DA6B3A" w:rsidRDefault="00DA6B3A" w:rsidP="00650808">
      <w:r>
        <w:t>Mike Schreiner – absent</w:t>
      </w:r>
    </w:p>
    <w:p w:rsidR="00DA6B3A" w:rsidRDefault="00DA6B3A" w:rsidP="00650808"/>
    <w:p w:rsidR="00DA6B3A" w:rsidRDefault="00DA6B3A" w:rsidP="00450347">
      <w:pPr>
        <w:jc w:val="left"/>
      </w:pPr>
    </w:p>
    <w:p w:rsidR="00DA6B3A" w:rsidRPr="00132CF9" w:rsidRDefault="00DA6B3A" w:rsidP="00132CF9">
      <w:pPr>
        <w:jc w:val="left"/>
        <w:rPr>
          <w:rFonts w:cs="Arial"/>
          <w:u w:val="single"/>
        </w:rPr>
      </w:pPr>
      <w:r w:rsidRPr="00132CF9">
        <w:rPr>
          <w:rFonts w:cs="Arial"/>
          <w:b/>
          <w:u w:val="single"/>
        </w:rPr>
        <w:t>Closed Session</w:t>
      </w:r>
    </w:p>
    <w:p w:rsidR="00DA6B3A" w:rsidRPr="00132CF9" w:rsidRDefault="00DA6B3A" w:rsidP="00132CF9">
      <w:pPr>
        <w:jc w:val="left"/>
        <w:rPr>
          <w:rFonts w:cs="Arial"/>
        </w:rPr>
      </w:pPr>
      <w:r w:rsidRPr="00132CF9">
        <w:rPr>
          <w:rFonts w:cs="Arial"/>
        </w:rPr>
        <w:t>Vote to close this part of the meeting pursuant to Section 610.021.</w:t>
      </w:r>
      <w:r>
        <w:rPr>
          <w:rFonts w:cs="Arial"/>
        </w:rPr>
        <w:t>9</w:t>
      </w:r>
      <w:r w:rsidRPr="00132CF9">
        <w:rPr>
          <w:rFonts w:cs="Arial"/>
        </w:rPr>
        <w:t xml:space="preserve"> </w:t>
      </w:r>
      <w:proofErr w:type="spellStart"/>
      <w:r w:rsidRPr="00132CF9">
        <w:rPr>
          <w:rFonts w:cs="Arial"/>
        </w:rPr>
        <w:t>RSMo</w:t>
      </w:r>
      <w:proofErr w:type="spellEnd"/>
      <w:r w:rsidRPr="00132CF9">
        <w:rPr>
          <w:rFonts w:cs="Arial"/>
        </w:rPr>
        <w:t xml:space="preserve"> </w:t>
      </w:r>
    </w:p>
    <w:p w:rsidR="00DA6B3A" w:rsidRPr="00132CF9" w:rsidRDefault="00DA6B3A" w:rsidP="00DA6B3A">
      <w:pPr>
        <w:numPr>
          <w:ilvl w:val="0"/>
          <w:numId w:val="4"/>
        </w:numPr>
        <w:jc w:val="left"/>
        <w:rPr>
          <w:rFonts w:cs="Arial"/>
        </w:rPr>
      </w:pPr>
      <w:r w:rsidRPr="00132CF9">
        <w:rPr>
          <w:rFonts w:cs="Arial"/>
        </w:rPr>
        <w:t>Chapter 610.021 Revised Statutes of Missouri; (9) Preparation, including any discussions or work product, on behalf of a public governmental body or its representatives for negotiations with employee groups.</w:t>
      </w:r>
    </w:p>
    <w:p w:rsidR="00DA6B3A" w:rsidRDefault="00DA6B3A" w:rsidP="009B0F25">
      <w:pPr>
        <w:spacing w:line="360" w:lineRule="auto"/>
        <w:jc w:val="left"/>
      </w:pPr>
      <w:r w:rsidRPr="00542F69">
        <w:rPr>
          <w:rFonts w:eastAsia="Calibri" w:cs="Arial"/>
          <w:spacing w:val="0"/>
          <w:sz w:val="22"/>
          <w:szCs w:val="22"/>
        </w:rPr>
        <w:t xml:space="preserve"> </w:t>
      </w:r>
    </w:p>
    <w:p w:rsidR="00DA6B3A" w:rsidRDefault="00DA6B3A" w:rsidP="00132CF9">
      <w:pPr>
        <w:jc w:val="left"/>
      </w:pPr>
      <w:r>
        <w:t>A motion was made by Director Keith Thompson to move into closed session. This motion was seconded by Secretary Rudy Jovanovic.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aye</w:t>
      </w:r>
    </w:p>
    <w:p w:rsidR="00DA6B3A" w:rsidRDefault="00DA6B3A" w:rsidP="00F703A8">
      <w:r>
        <w:t xml:space="preserve">Dan </w:t>
      </w:r>
      <w:proofErr w:type="gramStart"/>
      <w:r>
        <w:t>West</w:t>
      </w:r>
      <w:proofErr w:type="gramEnd"/>
      <w:r>
        <w:t xml:space="preserve"> – absent</w:t>
      </w:r>
    </w:p>
    <w:p w:rsidR="00DA6B3A" w:rsidRDefault="00DA6B3A" w:rsidP="00F703A8">
      <w:r>
        <w:lastRenderedPageBreak/>
        <w:t>Mike Schreiner - absent</w:t>
      </w:r>
    </w:p>
    <w:p w:rsidR="00DA6B3A" w:rsidRDefault="00DA6B3A" w:rsidP="00132CF9">
      <w:pPr>
        <w:jc w:val="left"/>
      </w:pPr>
    </w:p>
    <w:p w:rsidR="00DA6B3A" w:rsidRDefault="00DA6B3A" w:rsidP="00132CF9">
      <w:pPr>
        <w:jc w:val="left"/>
      </w:pPr>
      <w:r>
        <w:t>Discussed proposed contract with Local 2665</w:t>
      </w:r>
    </w:p>
    <w:p w:rsidR="00DA6B3A" w:rsidRDefault="00DA6B3A" w:rsidP="00132CF9">
      <w:pPr>
        <w:jc w:val="left"/>
      </w:pPr>
    </w:p>
    <w:p w:rsidR="00DA6B3A" w:rsidRPr="00132CF9" w:rsidRDefault="00DA6B3A" w:rsidP="00132CF9">
      <w:pPr>
        <w:jc w:val="left"/>
        <w:rPr>
          <w:b/>
          <w:u w:val="single"/>
        </w:rPr>
      </w:pPr>
      <w:r w:rsidRPr="00132CF9">
        <w:rPr>
          <w:b/>
          <w:u w:val="single"/>
        </w:rPr>
        <w:t>Open Session</w:t>
      </w:r>
    </w:p>
    <w:p w:rsidR="00DA6B3A" w:rsidRDefault="00DA6B3A" w:rsidP="00132CF9">
      <w:pPr>
        <w:jc w:val="left"/>
      </w:pPr>
    </w:p>
    <w:p w:rsidR="00DA6B3A" w:rsidRDefault="00DA6B3A" w:rsidP="00132CF9">
      <w:pPr>
        <w:jc w:val="left"/>
      </w:pPr>
      <w:r>
        <w:t>A motion was made to move back into open session at 1921 by Secretary Rudy Jovanovic. This motion was seconded by Director Keith Thompson. Roll call was as follows:</w:t>
      </w:r>
    </w:p>
    <w:p w:rsidR="00DA6B3A" w:rsidRDefault="00DA6B3A" w:rsidP="00132CF9">
      <w:pPr>
        <w:jc w:val="left"/>
      </w:pPr>
    </w:p>
    <w:p w:rsidR="00DA6B3A" w:rsidRDefault="00DA6B3A" w:rsidP="00132CF9">
      <w:pPr>
        <w:jc w:val="left"/>
      </w:pPr>
      <w:r>
        <w:t>Rudy Jovanovic – aye</w:t>
      </w:r>
      <w:r>
        <w:tab/>
      </w:r>
    </w:p>
    <w:p w:rsidR="00DA6B3A" w:rsidRDefault="00DA6B3A" w:rsidP="00132CF9">
      <w:pPr>
        <w:jc w:val="left"/>
      </w:pPr>
      <w:r>
        <w:t>Larry Zuhone – aye</w:t>
      </w:r>
      <w:r>
        <w:tab/>
      </w:r>
      <w:r>
        <w:tab/>
      </w:r>
      <w:r>
        <w:tab/>
      </w:r>
      <w:r>
        <w:tab/>
      </w:r>
    </w:p>
    <w:p w:rsidR="00DA6B3A" w:rsidRDefault="00DA6B3A" w:rsidP="00132CF9">
      <w:pPr>
        <w:jc w:val="left"/>
      </w:pPr>
      <w:r>
        <w:t>Keith Thompson – aye</w:t>
      </w:r>
    </w:p>
    <w:p w:rsidR="00DA6B3A" w:rsidRDefault="00DA6B3A" w:rsidP="00F703A8">
      <w:r>
        <w:t xml:space="preserve">Dan </w:t>
      </w:r>
      <w:proofErr w:type="gramStart"/>
      <w:r>
        <w:t>West</w:t>
      </w:r>
      <w:proofErr w:type="gramEnd"/>
      <w:r>
        <w:t xml:space="preserve"> – absent</w:t>
      </w:r>
    </w:p>
    <w:p w:rsidR="00DA6B3A" w:rsidRDefault="00DA6B3A" w:rsidP="00F703A8">
      <w:r>
        <w:t>Mike Schreiner - absent</w:t>
      </w:r>
    </w:p>
    <w:p w:rsidR="00DA6B3A" w:rsidRDefault="00DA6B3A" w:rsidP="00132CF9">
      <w:pPr>
        <w:spacing w:line="360" w:lineRule="auto"/>
        <w:jc w:val="left"/>
      </w:pPr>
    </w:p>
    <w:p w:rsidR="00DA6B3A" w:rsidRPr="008C48DD" w:rsidRDefault="00DA6B3A" w:rsidP="008C48DD">
      <w:pPr>
        <w:spacing w:line="360" w:lineRule="auto"/>
        <w:jc w:val="left"/>
        <w:rPr>
          <w:rFonts w:ascii="Calibri" w:eastAsia="Calibri" w:hAnsi="Calibri"/>
          <w:spacing w:val="0"/>
          <w:sz w:val="22"/>
          <w:szCs w:val="22"/>
        </w:rPr>
      </w:pPr>
      <w:r>
        <w:rPr>
          <w:b/>
          <w:u w:val="single"/>
        </w:rPr>
        <w:t>Adjourn</w:t>
      </w:r>
    </w:p>
    <w:p w:rsidR="00DA6B3A" w:rsidRDefault="00DA6B3A" w:rsidP="00450347">
      <w:pPr>
        <w:jc w:val="left"/>
      </w:pPr>
      <w:r>
        <w:t>Motion made to adjourn the meeting at 1922. Motion was made by Director Keith Thompson and was seconded by Secretary Rudy Jovanovic.  The roll call was as follows:</w:t>
      </w:r>
    </w:p>
    <w:p w:rsidR="00DA6B3A" w:rsidRDefault="00DA6B3A" w:rsidP="00450347">
      <w:pPr>
        <w:jc w:val="left"/>
      </w:pPr>
    </w:p>
    <w:p w:rsidR="00DA6B3A" w:rsidRDefault="00DA6B3A" w:rsidP="00450347">
      <w:pPr>
        <w:jc w:val="left"/>
      </w:pPr>
      <w:r>
        <w:t>Rudy Jovanovic – aye</w:t>
      </w:r>
    </w:p>
    <w:p w:rsidR="00DA6B3A" w:rsidRDefault="00DA6B3A" w:rsidP="00450347">
      <w:pPr>
        <w:jc w:val="left"/>
      </w:pPr>
      <w:r>
        <w:t>Larry Zuhone – aye</w:t>
      </w:r>
    </w:p>
    <w:p w:rsidR="00DA6B3A" w:rsidRDefault="00DA6B3A" w:rsidP="00450347">
      <w:pPr>
        <w:jc w:val="left"/>
      </w:pPr>
      <w:r>
        <w:t>Keith Thompson – aye</w:t>
      </w:r>
    </w:p>
    <w:p w:rsidR="00DA6B3A" w:rsidRDefault="00DA6B3A" w:rsidP="0076621A">
      <w:r>
        <w:t xml:space="preserve">Dan </w:t>
      </w:r>
      <w:proofErr w:type="gramStart"/>
      <w:r>
        <w:t>West</w:t>
      </w:r>
      <w:proofErr w:type="gramEnd"/>
      <w:r>
        <w:t xml:space="preserve"> – absent</w:t>
      </w:r>
    </w:p>
    <w:p w:rsidR="00DA6B3A" w:rsidRDefault="00DA6B3A" w:rsidP="0076621A">
      <w:r>
        <w:t>Mike Schreiner - aye</w:t>
      </w:r>
    </w:p>
    <w:p w:rsidR="00DA6B3A" w:rsidRDefault="00DA6B3A" w:rsidP="00450347">
      <w:pPr>
        <w:jc w:val="left"/>
      </w:pPr>
    </w:p>
    <w:p w:rsidR="00DA6B3A" w:rsidRDefault="00DA6B3A" w:rsidP="00450347">
      <w:pPr>
        <w:jc w:val="left"/>
      </w:pPr>
    </w:p>
    <w:p w:rsidR="00DA6B3A" w:rsidRDefault="00DA6B3A" w:rsidP="00450347">
      <w:pPr>
        <w:jc w:val="left"/>
      </w:pPr>
      <w:r>
        <w:t>Respectively Submitted,</w:t>
      </w:r>
    </w:p>
    <w:p w:rsidR="00DA6B3A" w:rsidRDefault="00DA6B3A" w:rsidP="00450347">
      <w:pPr>
        <w:jc w:val="left"/>
      </w:pPr>
    </w:p>
    <w:p w:rsidR="00DA6B3A" w:rsidRDefault="00DA6B3A" w:rsidP="00450347">
      <w:pPr>
        <w:jc w:val="left"/>
      </w:pPr>
      <w:r>
        <w:t>________________________</w:t>
      </w:r>
    </w:p>
    <w:p w:rsidR="00DA6B3A" w:rsidRDefault="00DA6B3A" w:rsidP="00450347">
      <w:pPr>
        <w:jc w:val="left"/>
      </w:pPr>
      <w:r>
        <w:t>Rudy Jovanovic, Secretary</w:t>
      </w:r>
    </w:p>
    <w:p w:rsidR="00DA6B3A" w:rsidRDefault="00DA6B3A" w:rsidP="00450347">
      <w:pPr>
        <w:jc w:val="left"/>
      </w:pPr>
    </w:p>
    <w:p w:rsidR="00DA6B3A" w:rsidRDefault="00DA6B3A" w:rsidP="00450347">
      <w:pPr>
        <w:jc w:val="left"/>
      </w:pPr>
      <w:r>
        <w:t>APPROVED:</w:t>
      </w: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Larry Zuhone, Chairman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Dan West, Treasurer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Rudy Jovanovic, Secretary and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Default="00DA6B3A" w:rsidP="00450347">
      <w:pPr>
        <w:jc w:val="left"/>
      </w:pPr>
      <w:r>
        <w:t>Keith Thompson, Director</w:t>
      </w:r>
    </w:p>
    <w:p w:rsidR="00DA6B3A" w:rsidRDefault="00DA6B3A" w:rsidP="00450347">
      <w:pPr>
        <w:jc w:val="left"/>
      </w:pPr>
    </w:p>
    <w:p w:rsidR="00DA6B3A" w:rsidRDefault="00DA6B3A" w:rsidP="00450347">
      <w:pPr>
        <w:jc w:val="left"/>
      </w:pPr>
    </w:p>
    <w:p w:rsidR="00DA6B3A" w:rsidRDefault="00DA6B3A" w:rsidP="00450347">
      <w:pPr>
        <w:jc w:val="left"/>
      </w:pPr>
      <w:r>
        <w:t>_________________________</w:t>
      </w:r>
    </w:p>
    <w:p w:rsidR="00DA6B3A" w:rsidRPr="00DC5A51" w:rsidRDefault="00DA6B3A" w:rsidP="00AD2255">
      <w:pPr>
        <w:jc w:val="left"/>
        <w:rPr>
          <w:rFonts w:ascii="Times New Roman" w:hAnsi="Times New Roman"/>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0"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August 13,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August 13,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absent</w:t>
      </w:r>
    </w:p>
    <w:p w:rsidR="00DA6B3A" w:rsidRDefault="00DA6B3A" w:rsidP="00EB1BB9">
      <w:r>
        <w:t>Mike Schriener – Director – present</w:t>
      </w:r>
    </w:p>
    <w:p w:rsidR="00DA6B3A" w:rsidRDefault="00DA6B3A" w:rsidP="00EB1BB9">
      <w:r>
        <w:t>Keith Thompson – Director – present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Deputy Chief Harry Cohoon</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Captain Joshua Riebe</w:t>
      </w:r>
    </w:p>
    <w:p w:rsidR="00DA6B3A" w:rsidRDefault="00DA6B3A" w:rsidP="00547FF4">
      <w:pPr>
        <w:jc w:val="left"/>
      </w:pPr>
      <w:r>
        <w:t>Captain Mike Combs</w:t>
      </w:r>
    </w:p>
    <w:p w:rsidR="00DA6B3A" w:rsidRDefault="00DA6B3A" w:rsidP="00547FF4">
      <w:pPr>
        <w:jc w:val="left"/>
      </w:pPr>
      <w:r>
        <w:t>Captain Mike Holtmeier</w:t>
      </w:r>
    </w:p>
    <w:p w:rsidR="00DA6B3A" w:rsidRDefault="00DA6B3A" w:rsidP="00547FF4">
      <w:pPr>
        <w:jc w:val="left"/>
      </w:pPr>
      <w:r>
        <w:t>FF Jesse McCoy</w:t>
      </w:r>
    </w:p>
    <w:p w:rsidR="00DA6B3A" w:rsidRDefault="00DA6B3A" w:rsidP="00547FF4">
      <w:pPr>
        <w:jc w:val="left"/>
      </w:pPr>
      <w:r>
        <w:t>Bruce Kummer – CPA</w:t>
      </w:r>
      <w:r>
        <w:tab/>
      </w:r>
    </w:p>
    <w:p w:rsidR="00DA6B3A" w:rsidRDefault="00DA6B3A" w:rsidP="00547FF4">
      <w:pPr>
        <w:jc w:val="left"/>
      </w:pPr>
      <w:r>
        <w:t>Bob Holm – Cedar Lakes</w:t>
      </w:r>
      <w:r>
        <w:tab/>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1602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August 13, 2015 Agenda</w:t>
      </w:r>
    </w:p>
    <w:p w:rsidR="00DA6B3A" w:rsidRDefault="00DA6B3A" w:rsidP="00FC272C">
      <w:pPr>
        <w:jc w:val="left"/>
      </w:pPr>
      <w:r>
        <w:t>Chairman Larry Zuhone asked for any amendments to the Tentative Agenda for August 13, 2015. No amendments were requested and the Agenda was approved as presented.</w:t>
      </w:r>
    </w:p>
    <w:p w:rsidR="00DA6B3A" w:rsidRDefault="00DA6B3A" w:rsidP="00547FF4">
      <w:pPr>
        <w:jc w:val="left"/>
      </w:pPr>
    </w:p>
    <w:p w:rsidR="00DA6B3A" w:rsidRDefault="00DA6B3A" w:rsidP="00E008CF">
      <w:pPr>
        <w:jc w:val="left"/>
      </w:pPr>
      <w:r>
        <w:t>Director Keith Thompson made a motion to approve the agenda with the amendments. This motion was seconded by Secretary Rudy Jovanovic. The agenda for August 13,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aye</w:t>
      </w:r>
    </w:p>
    <w:p w:rsidR="00DA6B3A" w:rsidRDefault="00DA6B3A" w:rsidP="00E008CF">
      <w:pPr>
        <w:jc w:val="left"/>
      </w:pPr>
      <w:r>
        <w:t xml:space="preserve">Dan </w:t>
      </w:r>
      <w:proofErr w:type="gramStart"/>
      <w:r>
        <w:t>West</w:t>
      </w:r>
      <w:proofErr w:type="gramEnd"/>
      <w:r>
        <w:t xml:space="preserve"> – absent</w:t>
      </w:r>
    </w:p>
    <w:p w:rsidR="00DA6B3A" w:rsidRDefault="00DA6B3A" w:rsidP="00E008CF">
      <w:pPr>
        <w:jc w:val="left"/>
      </w:pPr>
      <w:r>
        <w:t>Mike Schriener – aye</w:t>
      </w:r>
    </w:p>
    <w:p w:rsidR="00DA6B3A" w:rsidRDefault="00DA6B3A" w:rsidP="00547FF4">
      <w:pPr>
        <w:jc w:val="left"/>
      </w:pPr>
    </w:p>
    <w:p w:rsidR="00DA6B3A" w:rsidRDefault="00DA6B3A" w:rsidP="00610A33">
      <w:pPr>
        <w:jc w:val="left"/>
        <w:rPr>
          <w:b/>
          <w:u w:val="single"/>
        </w:rPr>
      </w:pPr>
    </w:p>
    <w:p w:rsidR="00DA6B3A" w:rsidRDefault="00DA6B3A" w:rsidP="00610A33">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lastRenderedPageBreak/>
        <w:t>Approval of the Open Minutes of</w:t>
      </w:r>
      <w:r>
        <w:rPr>
          <w:b/>
          <w:u w:val="single"/>
        </w:rPr>
        <w:t xml:space="preserve"> July 9</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Director Keith Thompson moved for approval of the open m</w:t>
      </w:r>
      <w:r w:rsidRPr="00574A5A">
        <w:t xml:space="preserve">inutes of </w:t>
      </w:r>
      <w:r>
        <w:rPr>
          <w:rFonts w:eastAsia="Calibri" w:cs="Arial"/>
          <w:spacing w:val="0"/>
        </w:rPr>
        <w:t>July 9, 2015</w:t>
      </w:r>
      <w:r>
        <w:t>. This was seconded by Director Mike Schriener.</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t xml:space="preserve">“RESOLVED that the Minutes of the </w:t>
      </w:r>
      <w:r>
        <w:rPr>
          <w:rFonts w:eastAsia="Calibri" w:cs="Arial"/>
          <w:spacing w:val="0"/>
        </w:rPr>
        <w:t>July 9,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 xml:space="preserve">Dan </w:t>
      </w:r>
      <w:proofErr w:type="gramStart"/>
      <w:r>
        <w:t>West</w:t>
      </w:r>
      <w:proofErr w:type="gramEnd"/>
      <w:r>
        <w:t xml:space="preserve"> – absent</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Director Mike Schriener made a motion to approve the bills for August 13, 2015 for payment. This motion was seconded by Secretary Rudy Jovanovic.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 xml:space="preserve">Dan </w:t>
      </w:r>
      <w:proofErr w:type="gramStart"/>
      <w:r>
        <w:t>West</w:t>
      </w:r>
      <w:proofErr w:type="gramEnd"/>
      <w:r>
        <w:t xml:space="preserve"> – absent</w:t>
      </w:r>
    </w:p>
    <w:p w:rsidR="00DA6B3A" w:rsidRDefault="00DA6B3A" w:rsidP="00547FF4">
      <w:pPr>
        <w:jc w:val="left"/>
      </w:pPr>
      <w:r>
        <w:t>Mike Schriener – aye</w:t>
      </w:r>
    </w:p>
    <w:p w:rsidR="00DA6B3A" w:rsidRDefault="00DA6B3A" w:rsidP="00547FF4">
      <w:pPr>
        <w:jc w:val="left"/>
      </w:pPr>
    </w:p>
    <w:p w:rsidR="00DA6B3A" w:rsidRDefault="00DA6B3A" w:rsidP="00547FF4">
      <w:pPr>
        <w:jc w:val="left"/>
      </w:pPr>
    </w:p>
    <w:p w:rsidR="00DA6B3A" w:rsidRDefault="00DA6B3A" w:rsidP="000444F0">
      <w:pPr>
        <w:jc w:val="left"/>
        <w:rPr>
          <w:b/>
          <w:u w:val="single"/>
        </w:rPr>
      </w:pPr>
      <w:r>
        <w:rPr>
          <w:b/>
          <w:u w:val="single"/>
        </w:rPr>
        <w:t>Treasurer’s Report for August 13, 2015</w:t>
      </w:r>
    </w:p>
    <w:p w:rsidR="00DA6B3A" w:rsidRPr="00563611" w:rsidRDefault="00DA6B3A" w:rsidP="00563611">
      <w:pPr>
        <w:jc w:val="left"/>
        <w:rPr>
          <w:i/>
        </w:rPr>
      </w:pPr>
      <w:r w:rsidRPr="00563611">
        <w:rPr>
          <w:i/>
        </w:rPr>
        <w:t>Cash Balance as of end of July 2015 is $708,545.75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A6B3A" w:rsidRPr="00563611" w:rsidTr="007E2419">
        <w:trPr>
          <w:trHeight w:val="98"/>
        </w:trPr>
        <w:tc>
          <w:tcPr>
            <w:tcW w:w="6300" w:type="dxa"/>
          </w:tcPr>
          <w:p w:rsidR="00DA6B3A" w:rsidRPr="00563611" w:rsidRDefault="00DA6B3A" w:rsidP="00563611">
            <w:pPr>
              <w:jc w:val="left"/>
              <w:rPr>
                <w:i/>
              </w:rPr>
            </w:pPr>
            <w:r w:rsidRPr="00563611">
              <w:rPr>
                <w:i/>
              </w:rPr>
              <w:t>General Operating</w:t>
            </w:r>
          </w:p>
        </w:tc>
        <w:tc>
          <w:tcPr>
            <w:tcW w:w="1980" w:type="dxa"/>
          </w:tcPr>
          <w:p w:rsidR="00DA6B3A" w:rsidRPr="00563611" w:rsidRDefault="00DA6B3A" w:rsidP="00563611">
            <w:pPr>
              <w:jc w:val="left"/>
              <w:rPr>
                <w:i/>
              </w:rPr>
            </w:pPr>
          </w:p>
        </w:tc>
      </w:tr>
      <w:tr w:rsidR="00DA6B3A" w:rsidRPr="00563611" w:rsidTr="007E2419">
        <w:tc>
          <w:tcPr>
            <w:tcW w:w="6300" w:type="dxa"/>
          </w:tcPr>
          <w:p w:rsidR="00DA6B3A" w:rsidRPr="00563611" w:rsidRDefault="00DA6B3A" w:rsidP="00563611">
            <w:pPr>
              <w:jc w:val="left"/>
              <w:rPr>
                <w:i/>
              </w:rPr>
            </w:pPr>
            <w:r w:rsidRPr="00563611">
              <w:rPr>
                <w:i/>
              </w:rPr>
              <w:t>Operating Account (FSCB)                                          0.20%</w:t>
            </w:r>
          </w:p>
        </w:tc>
        <w:tc>
          <w:tcPr>
            <w:tcW w:w="1980" w:type="dxa"/>
          </w:tcPr>
          <w:p w:rsidR="00DA6B3A" w:rsidRPr="00563611" w:rsidRDefault="00DA6B3A" w:rsidP="00563611">
            <w:pPr>
              <w:jc w:val="left"/>
              <w:rPr>
                <w:i/>
              </w:rPr>
            </w:pPr>
            <w:r w:rsidRPr="00563611">
              <w:rPr>
                <w:i/>
              </w:rPr>
              <w:t>100,170.54</w:t>
            </w:r>
          </w:p>
        </w:tc>
      </w:tr>
      <w:tr w:rsidR="00DA6B3A" w:rsidRPr="00563611" w:rsidTr="007E2419">
        <w:tc>
          <w:tcPr>
            <w:tcW w:w="6300" w:type="dxa"/>
          </w:tcPr>
          <w:p w:rsidR="00DA6B3A" w:rsidRPr="00563611" w:rsidRDefault="00DA6B3A" w:rsidP="00563611">
            <w:pPr>
              <w:jc w:val="left"/>
              <w:rPr>
                <w:i/>
              </w:rPr>
            </w:pPr>
            <w:r w:rsidRPr="00563611">
              <w:rPr>
                <w:i/>
              </w:rPr>
              <w:t xml:space="preserve">CD @ American Bank Mature 9/13/2015                    0.50% </w:t>
            </w:r>
          </w:p>
        </w:tc>
        <w:tc>
          <w:tcPr>
            <w:tcW w:w="1980" w:type="dxa"/>
          </w:tcPr>
          <w:p w:rsidR="00DA6B3A" w:rsidRPr="00563611" w:rsidRDefault="00DA6B3A" w:rsidP="00563611">
            <w:pPr>
              <w:jc w:val="left"/>
              <w:rPr>
                <w:i/>
              </w:rPr>
            </w:pPr>
            <w:r w:rsidRPr="00563611">
              <w:rPr>
                <w:i/>
              </w:rPr>
              <w:t>160,000.00</w:t>
            </w:r>
          </w:p>
        </w:tc>
      </w:tr>
      <w:tr w:rsidR="00DA6B3A" w:rsidRPr="00563611" w:rsidTr="007E2419">
        <w:tc>
          <w:tcPr>
            <w:tcW w:w="6300" w:type="dxa"/>
          </w:tcPr>
          <w:p w:rsidR="00DA6B3A" w:rsidRPr="00563611" w:rsidRDefault="00DA6B3A" w:rsidP="00563611">
            <w:pPr>
              <w:jc w:val="left"/>
              <w:rPr>
                <w:i/>
              </w:rPr>
            </w:pPr>
            <w:r w:rsidRPr="00563611">
              <w:rPr>
                <w:i/>
              </w:rPr>
              <w:t>CD @ American Bank Mature 7/16/16 (Reserve)       0.70%</w:t>
            </w:r>
          </w:p>
        </w:tc>
        <w:tc>
          <w:tcPr>
            <w:tcW w:w="1980" w:type="dxa"/>
          </w:tcPr>
          <w:p w:rsidR="00DA6B3A" w:rsidRPr="00563611" w:rsidRDefault="00DA6B3A" w:rsidP="00563611">
            <w:pPr>
              <w:jc w:val="left"/>
              <w:rPr>
                <w:i/>
              </w:rPr>
            </w:pPr>
            <w:r w:rsidRPr="00563611">
              <w:rPr>
                <w:i/>
              </w:rPr>
              <w:t>120,585.32</w:t>
            </w:r>
          </w:p>
        </w:tc>
      </w:tr>
      <w:tr w:rsidR="00DA6B3A" w:rsidRPr="00563611" w:rsidTr="007E2419">
        <w:tc>
          <w:tcPr>
            <w:tcW w:w="6300" w:type="dxa"/>
          </w:tcPr>
          <w:p w:rsidR="00DA6B3A" w:rsidRPr="00563611" w:rsidRDefault="00DA6B3A" w:rsidP="00563611">
            <w:pPr>
              <w:jc w:val="left"/>
              <w:rPr>
                <w:i/>
              </w:rPr>
            </w:pPr>
            <w:r w:rsidRPr="00563611">
              <w:rPr>
                <w:i/>
              </w:rPr>
              <w:t>CD @ American Bank Mature 4/18/2016 (Reserve)   0.60%</w:t>
            </w:r>
          </w:p>
        </w:tc>
        <w:tc>
          <w:tcPr>
            <w:tcW w:w="1980" w:type="dxa"/>
          </w:tcPr>
          <w:p w:rsidR="00DA6B3A" w:rsidRPr="00563611" w:rsidRDefault="00DA6B3A" w:rsidP="00563611">
            <w:pPr>
              <w:jc w:val="left"/>
              <w:rPr>
                <w:i/>
              </w:rPr>
            </w:pPr>
            <w:r w:rsidRPr="00563611">
              <w:rPr>
                <w:i/>
              </w:rPr>
              <w:t>327,789.89</w:t>
            </w:r>
          </w:p>
        </w:tc>
      </w:tr>
      <w:tr w:rsidR="00DA6B3A" w:rsidRPr="00563611" w:rsidTr="007E2419">
        <w:tc>
          <w:tcPr>
            <w:tcW w:w="6300" w:type="dxa"/>
          </w:tcPr>
          <w:p w:rsidR="00DA6B3A" w:rsidRPr="00563611" w:rsidRDefault="00DA6B3A" w:rsidP="00563611">
            <w:pPr>
              <w:jc w:val="left"/>
              <w:rPr>
                <w:i/>
              </w:rPr>
            </w:pPr>
            <w:r w:rsidRPr="00563611">
              <w:rPr>
                <w:i/>
              </w:rPr>
              <w:t>TOTAL</w:t>
            </w:r>
          </w:p>
        </w:tc>
        <w:tc>
          <w:tcPr>
            <w:tcW w:w="1980" w:type="dxa"/>
            <w:tcBorders>
              <w:bottom w:val="single" w:sz="4" w:space="0" w:color="auto"/>
            </w:tcBorders>
          </w:tcPr>
          <w:p w:rsidR="00DA6B3A" w:rsidRPr="00563611" w:rsidRDefault="00DA6B3A" w:rsidP="00563611">
            <w:pPr>
              <w:jc w:val="left"/>
              <w:rPr>
                <w:i/>
              </w:rPr>
            </w:pPr>
            <w:r w:rsidRPr="00563611">
              <w:rPr>
                <w:i/>
              </w:rPr>
              <w:t>$</w:t>
            </w:r>
            <w:r w:rsidRPr="00563611">
              <w:rPr>
                <w:i/>
              </w:rPr>
              <w:fldChar w:fldCharType="begin"/>
            </w:r>
            <w:r w:rsidRPr="00563611">
              <w:rPr>
                <w:i/>
              </w:rPr>
              <w:instrText xml:space="preserve"> =SUM(ABOVE) </w:instrText>
            </w:r>
            <w:r w:rsidRPr="00563611">
              <w:rPr>
                <w:i/>
              </w:rPr>
              <w:fldChar w:fldCharType="end"/>
            </w:r>
            <w:r w:rsidRPr="00563611">
              <w:rPr>
                <w:i/>
              </w:rPr>
              <w:fldChar w:fldCharType="begin"/>
            </w:r>
            <w:r w:rsidRPr="00563611">
              <w:rPr>
                <w:i/>
              </w:rPr>
              <w:instrText xml:space="preserve"> =SUM(ABOVE) </w:instrText>
            </w:r>
            <w:r w:rsidRPr="00563611">
              <w:rPr>
                <w:i/>
              </w:rPr>
              <w:fldChar w:fldCharType="separate"/>
            </w:r>
            <w:r w:rsidRPr="00563611">
              <w:rPr>
                <w:i/>
              </w:rPr>
              <w:t>708,545.75</w:t>
            </w:r>
            <w:r w:rsidRPr="00563611">
              <w:rPr>
                <w:i/>
              </w:rPr>
              <w:fldChar w:fldCharType="end"/>
            </w:r>
            <w:r w:rsidRPr="00563611">
              <w:rPr>
                <w:i/>
              </w:rPr>
              <w:fldChar w:fldCharType="begin"/>
            </w:r>
            <w:r w:rsidRPr="00563611">
              <w:rPr>
                <w:i/>
              </w:rPr>
              <w:instrText xml:space="preserve"> =SUM(ABOVE) </w:instrText>
            </w:r>
            <w:r w:rsidRPr="00563611">
              <w:rPr>
                <w:i/>
              </w:rPr>
              <w:fldChar w:fldCharType="end"/>
            </w:r>
          </w:p>
        </w:tc>
      </w:tr>
    </w:tbl>
    <w:p w:rsidR="00DA6B3A" w:rsidRPr="00563611" w:rsidRDefault="00DA6B3A" w:rsidP="00563611">
      <w:pPr>
        <w:jc w:val="left"/>
        <w:rPr>
          <w:i/>
        </w:rPr>
      </w:pPr>
      <w:r w:rsidRPr="00563611">
        <w:rPr>
          <w:i/>
        </w:rPr>
        <w:tab/>
      </w:r>
    </w:p>
    <w:p w:rsidR="00DA6B3A" w:rsidRPr="00563611" w:rsidRDefault="00DA6B3A" w:rsidP="00563611">
      <w:pPr>
        <w:jc w:val="left"/>
        <w:rPr>
          <w:i/>
        </w:rPr>
      </w:pPr>
      <w:r w:rsidRPr="00563611">
        <w:rPr>
          <w:i/>
        </w:rPr>
        <w:t xml:space="preserve">Financial Reports </w:t>
      </w:r>
    </w:p>
    <w:p w:rsidR="00DA6B3A" w:rsidRPr="00563611" w:rsidRDefault="00DA6B3A" w:rsidP="00563611">
      <w:pPr>
        <w:jc w:val="left"/>
        <w:rPr>
          <w:i/>
        </w:rPr>
      </w:pPr>
    </w:p>
    <w:p w:rsidR="00DA6B3A" w:rsidRPr="00563611" w:rsidRDefault="00DA6B3A" w:rsidP="00563611">
      <w:pPr>
        <w:numPr>
          <w:ilvl w:val="0"/>
          <w:numId w:val="3"/>
        </w:numPr>
        <w:jc w:val="left"/>
        <w:rPr>
          <w:i/>
        </w:rPr>
      </w:pPr>
      <w:r w:rsidRPr="00563611">
        <w:rPr>
          <w:i/>
        </w:rPr>
        <w:t>Attached is the report for July 2015 Profit &amp; Loss as compared to July budget.</w:t>
      </w:r>
    </w:p>
    <w:p w:rsidR="00DA6B3A" w:rsidRPr="00563611" w:rsidRDefault="00DA6B3A" w:rsidP="00563611">
      <w:pPr>
        <w:jc w:val="left"/>
        <w:rPr>
          <w:i/>
        </w:rPr>
      </w:pPr>
    </w:p>
    <w:p w:rsidR="00DA6B3A" w:rsidRPr="00563611" w:rsidRDefault="00DA6B3A" w:rsidP="00563611">
      <w:pPr>
        <w:numPr>
          <w:ilvl w:val="0"/>
          <w:numId w:val="3"/>
        </w:numPr>
        <w:jc w:val="left"/>
        <w:rPr>
          <w:i/>
        </w:rPr>
      </w:pPr>
      <w:r w:rsidRPr="00563611">
        <w:rPr>
          <w:i/>
        </w:rPr>
        <w:t>Attached is the report for July YTD 2015 Profit &amp; Loss as compared to July YTD budget.</w:t>
      </w:r>
    </w:p>
    <w:p w:rsidR="00DA6B3A" w:rsidRPr="00563611" w:rsidRDefault="00DA6B3A" w:rsidP="00563611">
      <w:pPr>
        <w:jc w:val="left"/>
        <w:rPr>
          <w:i/>
        </w:rPr>
      </w:pPr>
    </w:p>
    <w:p w:rsidR="00DA6B3A" w:rsidRPr="00563611" w:rsidRDefault="00DA6B3A" w:rsidP="00563611">
      <w:pPr>
        <w:numPr>
          <w:ilvl w:val="0"/>
          <w:numId w:val="3"/>
        </w:numPr>
        <w:jc w:val="left"/>
        <w:rPr>
          <w:i/>
        </w:rPr>
      </w:pPr>
      <w:r w:rsidRPr="00563611">
        <w:rPr>
          <w:i/>
        </w:rPr>
        <w:t xml:space="preserve">Attached is the Balance Sheet for end of July, 2015.   </w:t>
      </w:r>
    </w:p>
    <w:p w:rsidR="00DA6B3A" w:rsidRPr="00563611" w:rsidRDefault="00DA6B3A" w:rsidP="00563611">
      <w:pPr>
        <w:jc w:val="left"/>
        <w:rPr>
          <w:i/>
        </w:rPr>
      </w:pPr>
    </w:p>
    <w:p w:rsidR="00DA6B3A" w:rsidRPr="00563611" w:rsidRDefault="00DA6B3A" w:rsidP="00563611">
      <w:pPr>
        <w:jc w:val="left"/>
        <w:rPr>
          <w:i/>
        </w:rPr>
      </w:pPr>
      <w:r w:rsidRPr="00563611">
        <w:rPr>
          <w:i/>
        </w:rPr>
        <w:t xml:space="preserve">Comments on Financial Reports </w:t>
      </w:r>
    </w:p>
    <w:p w:rsidR="00DA6B3A" w:rsidRPr="00563611" w:rsidRDefault="00DA6B3A" w:rsidP="00563611">
      <w:pPr>
        <w:jc w:val="left"/>
        <w:rPr>
          <w:i/>
        </w:rPr>
      </w:pPr>
    </w:p>
    <w:p w:rsidR="00DA6B3A" w:rsidRPr="00563611" w:rsidRDefault="00DA6B3A" w:rsidP="00563611">
      <w:pPr>
        <w:numPr>
          <w:ilvl w:val="0"/>
          <w:numId w:val="6"/>
        </w:numPr>
        <w:jc w:val="left"/>
        <w:rPr>
          <w:i/>
        </w:rPr>
      </w:pPr>
      <w:r w:rsidRPr="00563611">
        <w:rPr>
          <w:i/>
        </w:rPr>
        <w:t xml:space="preserve">Income in July was $7,538 vs. budget of $62,792.  </w:t>
      </w:r>
    </w:p>
    <w:p w:rsidR="00DA6B3A" w:rsidRPr="00563611" w:rsidRDefault="00DA6B3A" w:rsidP="00563611">
      <w:pPr>
        <w:jc w:val="left"/>
        <w:rPr>
          <w:i/>
        </w:rPr>
      </w:pPr>
    </w:p>
    <w:p w:rsidR="00DA6B3A" w:rsidRPr="00563611" w:rsidRDefault="00DA6B3A" w:rsidP="00563611">
      <w:pPr>
        <w:numPr>
          <w:ilvl w:val="0"/>
          <w:numId w:val="6"/>
        </w:numPr>
        <w:jc w:val="left"/>
        <w:rPr>
          <w:i/>
        </w:rPr>
      </w:pPr>
      <w:r w:rsidRPr="00563611">
        <w:rPr>
          <w:i/>
        </w:rPr>
        <w:t>Expenditures in July were $62,292 vs a budget of $69,038 which was $6,746 below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Administrative Expenses in July were$171 vs a budget $6,075 or $5,904 below budget. This is due to $5,200 audit not being billed.</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Capital Expenses were $466 vs a budget of $791 which was $325 below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Maintenance expenses were $6,813 which was $3,054 above budget due to annual maintenance, pump, and ladder test on 9734.</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Utility expenses were $1,059 which was $251below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Training was $638 which was $638 above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Other expenses were $461 which was $371 below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 xml:space="preserve">Personnel expenses were $52,683 which was $3,587 below budget </w:t>
      </w:r>
    </w:p>
    <w:p w:rsidR="00DA6B3A" w:rsidRPr="00563611" w:rsidRDefault="00DA6B3A" w:rsidP="00563611">
      <w:pPr>
        <w:jc w:val="left"/>
        <w:rPr>
          <w:i/>
        </w:rPr>
      </w:pPr>
    </w:p>
    <w:p w:rsidR="00DA6B3A" w:rsidRPr="00563611" w:rsidRDefault="00DA6B3A" w:rsidP="00563611">
      <w:pPr>
        <w:numPr>
          <w:ilvl w:val="0"/>
          <w:numId w:val="6"/>
        </w:numPr>
        <w:jc w:val="left"/>
        <w:rPr>
          <w:i/>
        </w:rPr>
      </w:pPr>
      <w:r w:rsidRPr="00563611">
        <w:rPr>
          <w:i/>
        </w:rPr>
        <w:t xml:space="preserve">Income for 2015 July YTD was $800,494 vs. </w:t>
      </w:r>
      <w:proofErr w:type="gramStart"/>
      <w:r w:rsidRPr="00563611">
        <w:rPr>
          <w:i/>
        </w:rPr>
        <w:t>a</w:t>
      </w:r>
      <w:proofErr w:type="gramEnd"/>
      <w:r w:rsidRPr="00563611">
        <w:rPr>
          <w:i/>
        </w:rPr>
        <w:t xml:space="preserve"> YTD budget of $861,689 which is $61,175 below YTD budget. This should be made up by surplus equipment sales and deferred payments from the counties.</w:t>
      </w:r>
    </w:p>
    <w:p w:rsidR="00DA6B3A" w:rsidRPr="00563611" w:rsidRDefault="00DA6B3A" w:rsidP="00563611">
      <w:pPr>
        <w:jc w:val="left"/>
        <w:rPr>
          <w:i/>
        </w:rPr>
      </w:pPr>
    </w:p>
    <w:p w:rsidR="00DA6B3A" w:rsidRPr="00563611" w:rsidRDefault="00DA6B3A" w:rsidP="00563611">
      <w:pPr>
        <w:numPr>
          <w:ilvl w:val="0"/>
          <w:numId w:val="6"/>
        </w:numPr>
        <w:jc w:val="left"/>
        <w:rPr>
          <w:i/>
        </w:rPr>
      </w:pPr>
      <w:r w:rsidRPr="00563611">
        <w:rPr>
          <w:i/>
        </w:rPr>
        <w:t>Expenses for 2015 July YTD were $521,778 which is $33,297 below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 xml:space="preserve"> Admin expenses YTD were $15,573 below budget due to Professional dues and memberships not all being paid plus a lower than budgeted Workers Comp charge.</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 xml:space="preserve">Capital expense YTD were $6,638 above budget. </w:t>
      </w:r>
    </w:p>
    <w:p w:rsidR="00DA6B3A" w:rsidRPr="00563611" w:rsidRDefault="00DA6B3A" w:rsidP="00563611">
      <w:pPr>
        <w:jc w:val="left"/>
        <w:rPr>
          <w:i/>
        </w:rPr>
      </w:pPr>
      <w:r w:rsidRPr="00563611">
        <w:rPr>
          <w:i/>
        </w:rPr>
        <w:t>.</w:t>
      </w:r>
    </w:p>
    <w:p w:rsidR="00DA6B3A" w:rsidRPr="00563611" w:rsidRDefault="00DA6B3A" w:rsidP="00563611">
      <w:pPr>
        <w:numPr>
          <w:ilvl w:val="1"/>
          <w:numId w:val="6"/>
        </w:numPr>
        <w:jc w:val="left"/>
        <w:rPr>
          <w:i/>
        </w:rPr>
      </w:pPr>
      <w:r w:rsidRPr="00563611">
        <w:rPr>
          <w:i/>
        </w:rPr>
        <w:t xml:space="preserve">Maintenances expenses YTD were $5,116 above budget. </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Utilities expenses YTD were $64 above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 xml:space="preserve">Training expenses YTD were $1,158 above budget. </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Other expenses YTD were $431 under budget due to public relations, physicals and uniforms being under budget.</w:t>
      </w:r>
    </w:p>
    <w:p w:rsidR="00DA6B3A" w:rsidRPr="00563611" w:rsidRDefault="00DA6B3A" w:rsidP="00563611">
      <w:pPr>
        <w:jc w:val="left"/>
        <w:rPr>
          <w:i/>
        </w:rPr>
      </w:pPr>
    </w:p>
    <w:p w:rsidR="00DA6B3A" w:rsidRPr="00563611" w:rsidRDefault="00DA6B3A" w:rsidP="00563611">
      <w:pPr>
        <w:numPr>
          <w:ilvl w:val="1"/>
          <w:numId w:val="6"/>
        </w:numPr>
        <w:jc w:val="left"/>
        <w:rPr>
          <w:i/>
        </w:rPr>
      </w:pPr>
      <w:r w:rsidRPr="00563611">
        <w:rPr>
          <w:i/>
        </w:rPr>
        <w:t>Personnel expenses YTD were $29,289 under budget.</w:t>
      </w:r>
    </w:p>
    <w:p w:rsidR="00DA6B3A" w:rsidRPr="00563611" w:rsidRDefault="00DA6B3A" w:rsidP="00563611">
      <w:pPr>
        <w:jc w:val="left"/>
        <w:rPr>
          <w:i/>
        </w:rPr>
      </w:pPr>
    </w:p>
    <w:p w:rsidR="00DA6B3A" w:rsidRPr="00563611" w:rsidRDefault="00DA6B3A" w:rsidP="00563611">
      <w:pPr>
        <w:numPr>
          <w:ilvl w:val="0"/>
          <w:numId w:val="6"/>
        </w:numPr>
        <w:jc w:val="left"/>
        <w:rPr>
          <w:i/>
        </w:rPr>
      </w:pPr>
      <w:r w:rsidRPr="00563611">
        <w:rPr>
          <w:i/>
        </w:rPr>
        <w:t>The following table shows the Personnel Expense as a percentage of budget.  The percentage of budget has grown each year from 46.20% in 2010 to 60.73% in 2015.  This is significantly above 2006 when the percentage was 34.45%</w:t>
      </w:r>
    </w:p>
    <w:p w:rsidR="00DA6B3A" w:rsidRPr="00563611" w:rsidRDefault="00DA6B3A" w:rsidP="00563611">
      <w:pPr>
        <w:jc w:val="left"/>
        <w:rPr>
          <w:i/>
        </w:rPr>
      </w:pPr>
    </w:p>
    <w:p w:rsidR="00DA6B3A" w:rsidRPr="00563611" w:rsidRDefault="00DA6B3A" w:rsidP="00563611">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563611" w:rsidTr="007E2419">
        <w:tc>
          <w:tcPr>
            <w:tcW w:w="0" w:type="auto"/>
            <w:shd w:val="clear" w:color="auto" w:fill="auto"/>
          </w:tcPr>
          <w:p w:rsidR="00DA6B3A" w:rsidRPr="00563611" w:rsidRDefault="00DA6B3A" w:rsidP="00563611">
            <w:pPr>
              <w:jc w:val="left"/>
              <w:rPr>
                <w:i/>
              </w:rPr>
            </w:pPr>
            <w:r w:rsidRPr="00563611">
              <w:rPr>
                <w:i/>
              </w:rPr>
              <w:t>Year</w:t>
            </w:r>
          </w:p>
        </w:tc>
        <w:tc>
          <w:tcPr>
            <w:tcW w:w="1049" w:type="dxa"/>
            <w:shd w:val="clear" w:color="auto" w:fill="auto"/>
          </w:tcPr>
          <w:p w:rsidR="00DA6B3A" w:rsidRPr="00563611" w:rsidRDefault="00DA6B3A" w:rsidP="00563611">
            <w:pPr>
              <w:jc w:val="left"/>
              <w:rPr>
                <w:i/>
              </w:rPr>
            </w:pPr>
            <w:r w:rsidRPr="00563611">
              <w:rPr>
                <w:i/>
              </w:rPr>
              <w:t>Budget</w:t>
            </w:r>
          </w:p>
        </w:tc>
        <w:tc>
          <w:tcPr>
            <w:tcW w:w="1906" w:type="dxa"/>
            <w:shd w:val="clear" w:color="auto" w:fill="auto"/>
          </w:tcPr>
          <w:p w:rsidR="00DA6B3A" w:rsidRPr="00563611" w:rsidRDefault="00DA6B3A" w:rsidP="00563611">
            <w:pPr>
              <w:jc w:val="left"/>
              <w:rPr>
                <w:i/>
              </w:rPr>
            </w:pPr>
            <w:r w:rsidRPr="00563611">
              <w:rPr>
                <w:i/>
              </w:rPr>
              <w:t>Total Personnel Expense (9000)</w:t>
            </w:r>
          </w:p>
        </w:tc>
        <w:tc>
          <w:tcPr>
            <w:tcW w:w="1643" w:type="dxa"/>
            <w:shd w:val="clear" w:color="auto" w:fill="auto"/>
          </w:tcPr>
          <w:p w:rsidR="00DA6B3A" w:rsidRPr="00563611" w:rsidRDefault="00DA6B3A" w:rsidP="00563611">
            <w:pPr>
              <w:jc w:val="left"/>
              <w:rPr>
                <w:i/>
              </w:rPr>
            </w:pPr>
            <w:r w:rsidRPr="00563611">
              <w:rPr>
                <w:i/>
              </w:rPr>
              <w:t>Salary as % of Budget</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2006</w:t>
            </w:r>
          </w:p>
        </w:tc>
        <w:tc>
          <w:tcPr>
            <w:tcW w:w="1049" w:type="dxa"/>
            <w:shd w:val="clear" w:color="auto" w:fill="auto"/>
          </w:tcPr>
          <w:p w:rsidR="00DA6B3A" w:rsidRPr="00563611" w:rsidRDefault="00DA6B3A" w:rsidP="00563611">
            <w:pPr>
              <w:jc w:val="left"/>
              <w:rPr>
                <w:i/>
              </w:rPr>
            </w:pPr>
            <w:r w:rsidRPr="00563611">
              <w:rPr>
                <w:i/>
              </w:rPr>
              <w:t>734,940</w:t>
            </w:r>
          </w:p>
        </w:tc>
        <w:tc>
          <w:tcPr>
            <w:tcW w:w="1906" w:type="dxa"/>
            <w:shd w:val="clear" w:color="auto" w:fill="auto"/>
          </w:tcPr>
          <w:p w:rsidR="00DA6B3A" w:rsidRPr="00563611" w:rsidRDefault="00DA6B3A" w:rsidP="00563611">
            <w:pPr>
              <w:jc w:val="left"/>
              <w:rPr>
                <w:i/>
              </w:rPr>
            </w:pPr>
            <w:r w:rsidRPr="00563611">
              <w:rPr>
                <w:i/>
              </w:rPr>
              <w:t>253,240</w:t>
            </w:r>
          </w:p>
        </w:tc>
        <w:tc>
          <w:tcPr>
            <w:tcW w:w="1643" w:type="dxa"/>
            <w:shd w:val="clear" w:color="auto" w:fill="auto"/>
          </w:tcPr>
          <w:p w:rsidR="00DA6B3A" w:rsidRPr="00563611" w:rsidRDefault="00DA6B3A" w:rsidP="00563611">
            <w:pPr>
              <w:jc w:val="left"/>
              <w:rPr>
                <w:i/>
              </w:rPr>
            </w:pPr>
            <w:r w:rsidRPr="00563611">
              <w:rPr>
                <w:i/>
              </w:rPr>
              <w:t>34.45%</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2007</w:t>
            </w:r>
          </w:p>
        </w:tc>
        <w:tc>
          <w:tcPr>
            <w:tcW w:w="1049" w:type="dxa"/>
            <w:shd w:val="clear" w:color="auto" w:fill="auto"/>
          </w:tcPr>
          <w:p w:rsidR="00DA6B3A" w:rsidRPr="00563611" w:rsidRDefault="00DA6B3A" w:rsidP="00563611">
            <w:pPr>
              <w:jc w:val="left"/>
              <w:rPr>
                <w:i/>
              </w:rPr>
            </w:pPr>
            <w:r w:rsidRPr="00563611">
              <w:rPr>
                <w:i/>
              </w:rPr>
              <w:t>739,916</w:t>
            </w:r>
          </w:p>
        </w:tc>
        <w:tc>
          <w:tcPr>
            <w:tcW w:w="1906" w:type="dxa"/>
            <w:shd w:val="clear" w:color="auto" w:fill="auto"/>
          </w:tcPr>
          <w:p w:rsidR="00DA6B3A" w:rsidRPr="00563611" w:rsidRDefault="00DA6B3A" w:rsidP="00563611">
            <w:pPr>
              <w:jc w:val="left"/>
              <w:rPr>
                <w:i/>
              </w:rPr>
            </w:pPr>
            <w:r w:rsidRPr="00563611">
              <w:rPr>
                <w:i/>
              </w:rPr>
              <w:t>291,500</w:t>
            </w:r>
          </w:p>
        </w:tc>
        <w:tc>
          <w:tcPr>
            <w:tcW w:w="1643" w:type="dxa"/>
            <w:shd w:val="clear" w:color="auto" w:fill="auto"/>
          </w:tcPr>
          <w:p w:rsidR="00DA6B3A" w:rsidRPr="00563611" w:rsidRDefault="00DA6B3A" w:rsidP="00563611">
            <w:pPr>
              <w:jc w:val="left"/>
              <w:rPr>
                <w:i/>
              </w:rPr>
            </w:pPr>
            <w:r w:rsidRPr="00563611">
              <w:rPr>
                <w:i/>
              </w:rPr>
              <w:t>39.40%</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2008</w:t>
            </w:r>
          </w:p>
        </w:tc>
        <w:tc>
          <w:tcPr>
            <w:tcW w:w="1049" w:type="dxa"/>
            <w:shd w:val="clear" w:color="auto" w:fill="auto"/>
          </w:tcPr>
          <w:p w:rsidR="00DA6B3A" w:rsidRPr="00563611" w:rsidRDefault="00DA6B3A" w:rsidP="00563611">
            <w:pPr>
              <w:jc w:val="left"/>
              <w:rPr>
                <w:i/>
              </w:rPr>
            </w:pPr>
            <w:r w:rsidRPr="00563611">
              <w:rPr>
                <w:i/>
              </w:rPr>
              <w:t>734,600</w:t>
            </w:r>
          </w:p>
        </w:tc>
        <w:tc>
          <w:tcPr>
            <w:tcW w:w="1906" w:type="dxa"/>
            <w:shd w:val="clear" w:color="auto" w:fill="auto"/>
          </w:tcPr>
          <w:p w:rsidR="00DA6B3A" w:rsidRPr="00563611" w:rsidRDefault="00DA6B3A" w:rsidP="00563611">
            <w:pPr>
              <w:jc w:val="left"/>
              <w:rPr>
                <w:i/>
              </w:rPr>
            </w:pPr>
            <w:r w:rsidRPr="00563611">
              <w:rPr>
                <w:i/>
              </w:rPr>
              <w:t>364,200</w:t>
            </w:r>
          </w:p>
        </w:tc>
        <w:tc>
          <w:tcPr>
            <w:tcW w:w="1643" w:type="dxa"/>
            <w:shd w:val="clear" w:color="auto" w:fill="auto"/>
          </w:tcPr>
          <w:p w:rsidR="00DA6B3A" w:rsidRPr="00563611" w:rsidRDefault="00DA6B3A" w:rsidP="00563611">
            <w:pPr>
              <w:jc w:val="left"/>
              <w:rPr>
                <w:i/>
              </w:rPr>
            </w:pPr>
            <w:r w:rsidRPr="00563611">
              <w:rPr>
                <w:i/>
              </w:rPr>
              <w:t>49.58%</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2009</w:t>
            </w:r>
          </w:p>
        </w:tc>
        <w:tc>
          <w:tcPr>
            <w:tcW w:w="1049" w:type="dxa"/>
            <w:shd w:val="clear" w:color="auto" w:fill="auto"/>
          </w:tcPr>
          <w:p w:rsidR="00DA6B3A" w:rsidRPr="00563611" w:rsidRDefault="00DA6B3A" w:rsidP="00563611">
            <w:pPr>
              <w:jc w:val="left"/>
              <w:rPr>
                <w:i/>
              </w:rPr>
            </w:pPr>
            <w:r w:rsidRPr="00563611">
              <w:rPr>
                <w:i/>
              </w:rPr>
              <w:t>827,458</w:t>
            </w:r>
          </w:p>
        </w:tc>
        <w:tc>
          <w:tcPr>
            <w:tcW w:w="1906" w:type="dxa"/>
            <w:shd w:val="clear" w:color="auto" w:fill="auto"/>
          </w:tcPr>
          <w:p w:rsidR="00DA6B3A" w:rsidRPr="00563611" w:rsidRDefault="00DA6B3A" w:rsidP="00563611">
            <w:pPr>
              <w:jc w:val="left"/>
              <w:rPr>
                <w:i/>
              </w:rPr>
            </w:pPr>
            <w:r w:rsidRPr="00563611">
              <w:rPr>
                <w:i/>
              </w:rPr>
              <w:t>401,208</w:t>
            </w:r>
          </w:p>
        </w:tc>
        <w:tc>
          <w:tcPr>
            <w:tcW w:w="1643" w:type="dxa"/>
            <w:shd w:val="clear" w:color="auto" w:fill="auto"/>
          </w:tcPr>
          <w:p w:rsidR="00DA6B3A" w:rsidRPr="00563611" w:rsidRDefault="00DA6B3A" w:rsidP="00563611">
            <w:pPr>
              <w:jc w:val="left"/>
              <w:rPr>
                <w:i/>
              </w:rPr>
            </w:pPr>
            <w:r w:rsidRPr="00563611">
              <w:rPr>
                <w:i/>
              </w:rPr>
              <w:t>48.49%</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2010</w:t>
            </w:r>
          </w:p>
        </w:tc>
        <w:tc>
          <w:tcPr>
            <w:tcW w:w="1049" w:type="dxa"/>
            <w:shd w:val="clear" w:color="auto" w:fill="auto"/>
          </w:tcPr>
          <w:p w:rsidR="00DA6B3A" w:rsidRPr="00563611" w:rsidRDefault="00DA6B3A" w:rsidP="00563611">
            <w:pPr>
              <w:jc w:val="left"/>
              <w:rPr>
                <w:i/>
              </w:rPr>
            </w:pPr>
            <w:r w:rsidRPr="00563611">
              <w:rPr>
                <w:i/>
              </w:rPr>
              <w:t>762,530</w:t>
            </w:r>
          </w:p>
        </w:tc>
        <w:tc>
          <w:tcPr>
            <w:tcW w:w="1906" w:type="dxa"/>
            <w:shd w:val="clear" w:color="auto" w:fill="auto"/>
          </w:tcPr>
          <w:p w:rsidR="00DA6B3A" w:rsidRPr="00563611" w:rsidRDefault="00DA6B3A" w:rsidP="00563611">
            <w:pPr>
              <w:jc w:val="left"/>
              <w:rPr>
                <w:i/>
              </w:rPr>
            </w:pPr>
            <w:r w:rsidRPr="00563611">
              <w:rPr>
                <w:i/>
              </w:rPr>
              <w:t>353,314</w:t>
            </w:r>
          </w:p>
        </w:tc>
        <w:tc>
          <w:tcPr>
            <w:tcW w:w="1643" w:type="dxa"/>
            <w:shd w:val="clear" w:color="auto" w:fill="auto"/>
          </w:tcPr>
          <w:p w:rsidR="00DA6B3A" w:rsidRPr="00563611" w:rsidRDefault="00DA6B3A" w:rsidP="00563611">
            <w:pPr>
              <w:jc w:val="left"/>
              <w:rPr>
                <w:i/>
              </w:rPr>
            </w:pPr>
            <w:r w:rsidRPr="00563611">
              <w:rPr>
                <w:i/>
              </w:rPr>
              <w:t>46.20%</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2011</w:t>
            </w:r>
          </w:p>
        </w:tc>
        <w:tc>
          <w:tcPr>
            <w:tcW w:w="1049" w:type="dxa"/>
            <w:shd w:val="clear" w:color="auto" w:fill="auto"/>
          </w:tcPr>
          <w:p w:rsidR="00DA6B3A" w:rsidRPr="00563611" w:rsidRDefault="00DA6B3A" w:rsidP="00563611">
            <w:pPr>
              <w:jc w:val="left"/>
              <w:rPr>
                <w:i/>
              </w:rPr>
            </w:pPr>
            <w:r w:rsidRPr="00563611">
              <w:rPr>
                <w:i/>
              </w:rPr>
              <w:t>761,540</w:t>
            </w:r>
          </w:p>
        </w:tc>
        <w:tc>
          <w:tcPr>
            <w:tcW w:w="1906" w:type="dxa"/>
            <w:shd w:val="clear" w:color="auto" w:fill="auto"/>
          </w:tcPr>
          <w:p w:rsidR="00DA6B3A" w:rsidRPr="00563611" w:rsidRDefault="00DA6B3A" w:rsidP="00563611">
            <w:pPr>
              <w:jc w:val="left"/>
              <w:rPr>
                <w:i/>
              </w:rPr>
            </w:pPr>
            <w:r w:rsidRPr="00563611">
              <w:rPr>
                <w:i/>
              </w:rPr>
              <w:t>396,430</w:t>
            </w:r>
          </w:p>
        </w:tc>
        <w:tc>
          <w:tcPr>
            <w:tcW w:w="1643" w:type="dxa"/>
            <w:shd w:val="clear" w:color="auto" w:fill="auto"/>
          </w:tcPr>
          <w:p w:rsidR="00DA6B3A" w:rsidRPr="00563611" w:rsidRDefault="00DA6B3A" w:rsidP="00563611">
            <w:pPr>
              <w:jc w:val="left"/>
              <w:rPr>
                <w:i/>
              </w:rPr>
            </w:pPr>
            <w:r w:rsidRPr="00563611">
              <w:rPr>
                <w:i/>
              </w:rPr>
              <w:t>52.05%</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2012</w:t>
            </w:r>
          </w:p>
        </w:tc>
        <w:tc>
          <w:tcPr>
            <w:tcW w:w="1049" w:type="dxa"/>
            <w:shd w:val="clear" w:color="auto" w:fill="auto"/>
          </w:tcPr>
          <w:p w:rsidR="00DA6B3A" w:rsidRPr="00563611" w:rsidRDefault="00DA6B3A" w:rsidP="00563611">
            <w:pPr>
              <w:jc w:val="left"/>
              <w:rPr>
                <w:i/>
              </w:rPr>
            </w:pPr>
            <w:r w:rsidRPr="00563611">
              <w:rPr>
                <w:i/>
              </w:rPr>
              <w:t>759,163</w:t>
            </w:r>
          </w:p>
        </w:tc>
        <w:tc>
          <w:tcPr>
            <w:tcW w:w="1906" w:type="dxa"/>
            <w:shd w:val="clear" w:color="auto" w:fill="auto"/>
          </w:tcPr>
          <w:p w:rsidR="00DA6B3A" w:rsidRPr="00563611" w:rsidRDefault="00DA6B3A" w:rsidP="00563611">
            <w:pPr>
              <w:jc w:val="left"/>
              <w:rPr>
                <w:i/>
              </w:rPr>
            </w:pPr>
            <w:r w:rsidRPr="00563611">
              <w:rPr>
                <w:i/>
              </w:rPr>
              <w:t>407,500</w:t>
            </w:r>
          </w:p>
        </w:tc>
        <w:tc>
          <w:tcPr>
            <w:tcW w:w="1643" w:type="dxa"/>
            <w:shd w:val="clear" w:color="auto" w:fill="auto"/>
          </w:tcPr>
          <w:p w:rsidR="00DA6B3A" w:rsidRPr="00563611" w:rsidRDefault="00DA6B3A" w:rsidP="00563611">
            <w:pPr>
              <w:jc w:val="left"/>
              <w:rPr>
                <w:i/>
              </w:rPr>
            </w:pPr>
            <w:r w:rsidRPr="00563611">
              <w:rPr>
                <w:i/>
              </w:rPr>
              <w:t>53.68%</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2013</w:t>
            </w:r>
          </w:p>
        </w:tc>
        <w:tc>
          <w:tcPr>
            <w:tcW w:w="1049" w:type="dxa"/>
            <w:shd w:val="clear" w:color="auto" w:fill="auto"/>
          </w:tcPr>
          <w:p w:rsidR="00DA6B3A" w:rsidRPr="00563611" w:rsidRDefault="00DA6B3A" w:rsidP="00563611">
            <w:pPr>
              <w:jc w:val="left"/>
              <w:rPr>
                <w:i/>
              </w:rPr>
            </w:pPr>
            <w:r w:rsidRPr="00563611">
              <w:rPr>
                <w:i/>
              </w:rPr>
              <w:t>784,130</w:t>
            </w:r>
          </w:p>
        </w:tc>
        <w:tc>
          <w:tcPr>
            <w:tcW w:w="1906" w:type="dxa"/>
            <w:shd w:val="clear" w:color="auto" w:fill="auto"/>
          </w:tcPr>
          <w:p w:rsidR="00DA6B3A" w:rsidRPr="00563611" w:rsidRDefault="00DA6B3A" w:rsidP="00563611">
            <w:pPr>
              <w:jc w:val="left"/>
              <w:rPr>
                <w:i/>
              </w:rPr>
            </w:pPr>
            <w:r w:rsidRPr="00563611">
              <w:rPr>
                <w:i/>
              </w:rPr>
              <w:t>444,700</w:t>
            </w:r>
          </w:p>
        </w:tc>
        <w:tc>
          <w:tcPr>
            <w:tcW w:w="1643" w:type="dxa"/>
            <w:shd w:val="clear" w:color="auto" w:fill="auto"/>
          </w:tcPr>
          <w:p w:rsidR="00DA6B3A" w:rsidRPr="00563611" w:rsidRDefault="00DA6B3A" w:rsidP="00563611">
            <w:pPr>
              <w:jc w:val="left"/>
              <w:rPr>
                <w:i/>
              </w:rPr>
            </w:pPr>
            <w:r w:rsidRPr="00563611">
              <w:rPr>
                <w:i/>
              </w:rPr>
              <w:t>56.71%</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2014</w:t>
            </w:r>
          </w:p>
        </w:tc>
        <w:tc>
          <w:tcPr>
            <w:tcW w:w="1049" w:type="dxa"/>
            <w:shd w:val="clear" w:color="auto" w:fill="auto"/>
          </w:tcPr>
          <w:p w:rsidR="00DA6B3A" w:rsidRPr="00563611" w:rsidRDefault="00DA6B3A" w:rsidP="00563611">
            <w:pPr>
              <w:jc w:val="left"/>
              <w:rPr>
                <w:i/>
              </w:rPr>
            </w:pPr>
            <w:r w:rsidRPr="00563611">
              <w:rPr>
                <w:i/>
              </w:rPr>
              <w:t>804,966</w:t>
            </w:r>
          </w:p>
        </w:tc>
        <w:tc>
          <w:tcPr>
            <w:tcW w:w="1906" w:type="dxa"/>
            <w:shd w:val="clear" w:color="auto" w:fill="auto"/>
          </w:tcPr>
          <w:p w:rsidR="00DA6B3A" w:rsidRPr="00563611" w:rsidRDefault="00DA6B3A" w:rsidP="00563611">
            <w:pPr>
              <w:jc w:val="left"/>
              <w:rPr>
                <w:i/>
              </w:rPr>
            </w:pPr>
            <w:r w:rsidRPr="00563611">
              <w:rPr>
                <w:i/>
              </w:rPr>
              <w:t>463,830</w:t>
            </w:r>
          </w:p>
        </w:tc>
        <w:tc>
          <w:tcPr>
            <w:tcW w:w="1643" w:type="dxa"/>
            <w:shd w:val="clear" w:color="auto" w:fill="auto"/>
          </w:tcPr>
          <w:p w:rsidR="00DA6B3A" w:rsidRPr="00563611" w:rsidRDefault="00DA6B3A" w:rsidP="00563611">
            <w:pPr>
              <w:jc w:val="left"/>
              <w:rPr>
                <w:i/>
              </w:rPr>
            </w:pPr>
            <w:r w:rsidRPr="00563611">
              <w:rPr>
                <w:i/>
              </w:rPr>
              <w:t>57.62%</w:t>
            </w:r>
          </w:p>
        </w:tc>
      </w:tr>
      <w:tr w:rsidR="00DA6B3A" w:rsidRPr="00563611" w:rsidTr="007E2419">
        <w:tc>
          <w:tcPr>
            <w:tcW w:w="0" w:type="auto"/>
            <w:shd w:val="clear" w:color="auto" w:fill="auto"/>
          </w:tcPr>
          <w:p w:rsidR="00DA6B3A" w:rsidRPr="00563611" w:rsidRDefault="00DA6B3A" w:rsidP="00563611">
            <w:pPr>
              <w:jc w:val="left"/>
              <w:rPr>
                <w:i/>
              </w:rPr>
            </w:pPr>
            <w:r w:rsidRPr="00563611">
              <w:rPr>
                <w:i/>
              </w:rPr>
              <w:t>2015</w:t>
            </w:r>
          </w:p>
        </w:tc>
        <w:tc>
          <w:tcPr>
            <w:tcW w:w="1049" w:type="dxa"/>
            <w:shd w:val="clear" w:color="auto" w:fill="auto"/>
          </w:tcPr>
          <w:p w:rsidR="00DA6B3A" w:rsidRPr="00563611" w:rsidRDefault="00DA6B3A" w:rsidP="00563611">
            <w:pPr>
              <w:jc w:val="left"/>
              <w:rPr>
                <w:i/>
              </w:rPr>
            </w:pPr>
            <w:r w:rsidRPr="00563611">
              <w:rPr>
                <w:i/>
              </w:rPr>
              <w:t>870,607</w:t>
            </w:r>
          </w:p>
        </w:tc>
        <w:tc>
          <w:tcPr>
            <w:tcW w:w="1906" w:type="dxa"/>
            <w:shd w:val="clear" w:color="auto" w:fill="auto"/>
          </w:tcPr>
          <w:p w:rsidR="00DA6B3A" w:rsidRPr="00563611" w:rsidRDefault="00DA6B3A" w:rsidP="00563611">
            <w:pPr>
              <w:jc w:val="left"/>
              <w:rPr>
                <w:i/>
              </w:rPr>
            </w:pPr>
            <w:r w:rsidRPr="00563611">
              <w:rPr>
                <w:i/>
              </w:rPr>
              <w:t>528,725</w:t>
            </w:r>
          </w:p>
        </w:tc>
        <w:tc>
          <w:tcPr>
            <w:tcW w:w="1643" w:type="dxa"/>
            <w:shd w:val="clear" w:color="auto" w:fill="auto"/>
          </w:tcPr>
          <w:p w:rsidR="00DA6B3A" w:rsidRPr="00563611" w:rsidRDefault="00DA6B3A" w:rsidP="00563611">
            <w:pPr>
              <w:jc w:val="left"/>
              <w:rPr>
                <w:i/>
              </w:rPr>
            </w:pPr>
            <w:r w:rsidRPr="00563611">
              <w:rPr>
                <w:i/>
              </w:rPr>
              <w:t>60.73%</w:t>
            </w:r>
          </w:p>
        </w:tc>
      </w:tr>
    </w:tbl>
    <w:p w:rsidR="00DA6B3A" w:rsidRPr="00563611" w:rsidRDefault="00DA6B3A" w:rsidP="00563611">
      <w:pPr>
        <w:jc w:val="left"/>
        <w:rPr>
          <w:i/>
        </w:rPr>
      </w:pPr>
    </w:p>
    <w:p w:rsidR="00DA6B3A" w:rsidRPr="00563611" w:rsidRDefault="00DA6B3A" w:rsidP="00563611">
      <w:pPr>
        <w:jc w:val="left"/>
        <w:rPr>
          <w:i/>
        </w:rPr>
      </w:pPr>
    </w:p>
    <w:p w:rsidR="00DA6B3A" w:rsidRPr="00563611" w:rsidRDefault="00DA6B3A" w:rsidP="00563611">
      <w:pPr>
        <w:numPr>
          <w:ilvl w:val="0"/>
          <w:numId w:val="6"/>
        </w:numPr>
        <w:jc w:val="left"/>
        <w:rPr>
          <w:i/>
        </w:rPr>
      </w:pPr>
      <w:r w:rsidRPr="00563611">
        <w:rPr>
          <w:i/>
        </w:rPr>
        <w:t>Balance in the reserve account as of the end of July, 21 is $448,375.  This is 51.5% of $870,607 annual budget</w:t>
      </w:r>
    </w:p>
    <w:p w:rsidR="00DA6B3A" w:rsidRDefault="00DA6B3A" w:rsidP="000444F0">
      <w:pPr>
        <w:jc w:val="left"/>
      </w:pPr>
    </w:p>
    <w:p w:rsidR="00DA6B3A" w:rsidRPr="00872CA9" w:rsidRDefault="00DA6B3A" w:rsidP="000444F0">
      <w:pPr>
        <w:jc w:val="left"/>
      </w:pPr>
      <w:r>
        <w:lastRenderedPageBreak/>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879BB">
      <w:pPr>
        <w:jc w:val="left"/>
        <w:rPr>
          <w:b/>
          <w:u w:val="single"/>
        </w:rPr>
      </w:pPr>
      <w:r>
        <w:rPr>
          <w:b/>
          <w:u w:val="single"/>
        </w:rPr>
        <w:t>PR Events</w:t>
      </w:r>
    </w:p>
    <w:p w:rsidR="00DA6B3A" w:rsidRDefault="00DA6B3A" w:rsidP="005879BB">
      <w:pPr>
        <w:jc w:val="left"/>
      </w:pPr>
      <w:r>
        <w:t xml:space="preserve">Chief MacKnight discussed that Frank Vatterott (attorney) had pointed out the following items: </w:t>
      </w:r>
    </w:p>
    <w:p w:rsidR="00DA6B3A" w:rsidRDefault="00DA6B3A" w:rsidP="00DA6B3A">
      <w:pPr>
        <w:pStyle w:val="ListParagraph"/>
        <w:numPr>
          <w:ilvl w:val="0"/>
          <w:numId w:val="18"/>
        </w:numPr>
        <w:jc w:val="left"/>
      </w:pPr>
      <w:r>
        <w:t>100 % charitable event - allowed</w:t>
      </w:r>
    </w:p>
    <w:p w:rsidR="00DA6B3A" w:rsidRDefault="00DA6B3A" w:rsidP="00DA6B3A">
      <w:pPr>
        <w:pStyle w:val="ListParagraph"/>
        <w:numPr>
          <w:ilvl w:val="0"/>
          <w:numId w:val="18"/>
        </w:numPr>
        <w:jc w:val="left"/>
      </w:pPr>
      <w:r>
        <w:t>Civic Events – allowed</w:t>
      </w:r>
    </w:p>
    <w:p w:rsidR="00DA6B3A" w:rsidRDefault="00DA6B3A" w:rsidP="00DA6B3A">
      <w:pPr>
        <w:pStyle w:val="ListParagraph"/>
        <w:numPr>
          <w:ilvl w:val="0"/>
          <w:numId w:val="18"/>
        </w:numPr>
        <w:jc w:val="left"/>
      </w:pPr>
      <w:r>
        <w:t>No ordinance should be drawn up to charge for any event we participate in</w:t>
      </w:r>
    </w:p>
    <w:p w:rsidR="00DA6B3A" w:rsidRDefault="00DA6B3A" w:rsidP="00DA6B3A">
      <w:pPr>
        <w:pStyle w:val="ListParagraph"/>
        <w:numPr>
          <w:ilvl w:val="0"/>
          <w:numId w:val="18"/>
        </w:numPr>
        <w:jc w:val="left"/>
      </w:pPr>
      <w:r>
        <w:t xml:space="preserve">A donation is acceptable </w:t>
      </w:r>
    </w:p>
    <w:p w:rsidR="00DA6B3A" w:rsidRPr="004252CD" w:rsidRDefault="00DA6B3A" w:rsidP="005879BB">
      <w:pPr>
        <w:jc w:val="left"/>
      </w:pPr>
    </w:p>
    <w:p w:rsidR="00DA6B3A" w:rsidRDefault="00DA6B3A" w:rsidP="005F7B92">
      <w:pPr>
        <w:jc w:val="left"/>
        <w:rPr>
          <w:b/>
          <w:u w:val="single"/>
        </w:rPr>
      </w:pPr>
      <w:r>
        <w:rPr>
          <w:b/>
          <w:u w:val="single"/>
        </w:rPr>
        <w:t>Tax Increase</w:t>
      </w:r>
    </w:p>
    <w:p w:rsidR="00DA6B3A" w:rsidRDefault="00DA6B3A" w:rsidP="00AA1B44">
      <w:pPr>
        <w:jc w:val="left"/>
      </w:pPr>
      <w:r>
        <w:t>Chief MacKnight discussed Capital Improvements list. Carry forward to September BOD Meeting. Continue to September.</w:t>
      </w:r>
    </w:p>
    <w:p w:rsidR="00DA6B3A" w:rsidRDefault="00DA6B3A" w:rsidP="005F7B92">
      <w:pPr>
        <w:jc w:val="left"/>
      </w:pPr>
    </w:p>
    <w:p w:rsidR="00DA6B3A" w:rsidRDefault="00DA6B3A" w:rsidP="007C361B">
      <w:pPr>
        <w:jc w:val="left"/>
        <w:rPr>
          <w:b/>
          <w:u w:val="single"/>
        </w:rPr>
      </w:pPr>
      <w:r>
        <w:rPr>
          <w:b/>
          <w:u w:val="single"/>
        </w:rPr>
        <w:t>Strategic Planning</w:t>
      </w:r>
    </w:p>
    <w:p w:rsidR="00DA6B3A" w:rsidRDefault="00DA6B3A" w:rsidP="001810C7">
      <w:pPr>
        <w:jc w:val="left"/>
      </w:pPr>
      <w:r>
        <w:t>Chief MacKnight discussed the work being done in regards to the employee’s timeline. Will begin gathering information from House 2 in the fall to help piece together a history of the WCFPD. Continue to September.</w:t>
      </w:r>
    </w:p>
    <w:p w:rsidR="00DA6B3A" w:rsidRDefault="00DA6B3A" w:rsidP="001810C7">
      <w:pPr>
        <w:jc w:val="left"/>
      </w:pPr>
    </w:p>
    <w:p w:rsidR="00DA6B3A" w:rsidRDefault="00DA6B3A" w:rsidP="001810C7">
      <w:pPr>
        <w:jc w:val="left"/>
        <w:rPr>
          <w:b/>
          <w:u w:val="single"/>
        </w:rPr>
      </w:pPr>
      <w:r>
        <w:rPr>
          <w:b/>
          <w:u w:val="single"/>
        </w:rPr>
        <w:t>Apparatus Sale Update</w:t>
      </w:r>
    </w:p>
    <w:p w:rsidR="00DA6B3A" w:rsidRPr="0087192D" w:rsidRDefault="00DA6B3A" w:rsidP="001810C7">
      <w:pPr>
        <w:jc w:val="left"/>
      </w:pPr>
      <w:r>
        <w:t xml:space="preserve">1989 Precision is being sold to Winfield / Foley waiting for the final paperwork from them.  1995 Tahoe is going to be listed on </w:t>
      </w:r>
      <w:proofErr w:type="spellStart"/>
      <w:r>
        <w:t>Gov</w:t>
      </w:r>
      <w:proofErr w:type="spellEnd"/>
      <w:r>
        <w:t xml:space="preserve"> Deals.</w:t>
      </w:r>
    </w:p>
    <w:p w:rsidR="00DA6B3A" w:rsidRDefault="00DA6B3A" w:rsidP="001810C7">
      <w:pPr>
        <w:jc w:val="left"/>
      </w:pPr>
    </w:p>
    <w:p w:rsidR="00DA6B3A" w:rsidRDefault="00DA6B3A" w:rsidP="00115A46">
      <w:pPr>
        <w:jc w:val="left"/>
      </w:pPr>
    </w:p>
    <w:p w:rsidR="00DA6B3A" w:rsidRPr="001A396C" w:rsidRDefault="00DA6B3A" w:rsidP="001A396C">
      <w:pPr>
        <w:jc w:val="left"/>
        <w:rPr>
          <w:rStyle w:val="emailstyle15"/>
          <w:b/>
          <w:color w:val="auto"/>
          <w:u w:val="single"/>
        </w:rPr>
      </w:pPr>
      <w:r w:rsidRPr="001A396C">
        <w:rPr>
          <w:rStyle w:val="emailstyle15"/>
          <w:b/>
          <w:color w:val="auto"/>
          <w:u w:val="single"/>
        </w:rPr>
        <w:t xml:space="preserve">Resolution to </w:t>
      </w:r>
      <w:r>
        <w:rPr>
          <w:rStyle w:val="emailstyle15"/>
          <w:b/>
          <w:color w:val="auto"/>
          <w:u w:val="single"/>
        </w:rPr>
        <w:t>Hold Tax Rate Hearing</w:t>
      </w:r>
    </w:p>
    <w:p w:rsidR="00DA6B3A" w:rsidRDefault="00DA6B3A" w:rsidP="001A396C">
      <w:pPr>
        <w:jc w:val="left"/>
        <w:rPr>
          <w:rFonts w:eastAsia="Calibri" w:cs="Arial"/>
          <w:spacing w:val="0"/>
        </w:rPr>
      </w:pPr>
      <w:r>
        <w:rPr>
          <w:rFonts w:eastAsia="Calibri" w:cs="Arial"/>
          <w:spacing w:val="0"/>
        </w:rPr>
        <w:t>A motion was made by Secretary Rudy Jovanovic to adopt the resolution to hold a Tax Rate Hearing on August 24, 2015 at 1815. This motion was seconded by Director Mike Schreiner. Roll call was as follows:</w:t>
      </w:r>
    </w:p>
    <w:p w:rsidR="00DA6B3A" w:rsidRDefault="00DA6B3A" w:rsidP="001A396C">
      <w:pPr>
        <w:jc w:val="left"/>
      </w:pPr>
    </w:p>
    <w:p w:rsidR="00DA6B3A" w:rsidRDefault="00DA6B3A" w:rsidP="001A396C">
      <w:pPr>
        <w:jc w:val="left"/>
      </w:pPr>
      <w:r>
        <w:t>Rudy Jovanovic – aye</w:t>
      </w:r>
      <w:r>
        <w:tab/>
      </w:r>
    </w:p>
    <w:p w:rsidR="00DA6B3A" w:rsidRDefault="00DA6B3A" w:rsidP="001A396C">
      <w:pPr>
        <w:jc w:val="left"/>
      </w:pPr>
      <w:r>
        <w:t>Larry Zuhone – aye</w:t>
      </w:r>
      <w:r>
        <w:tab/>
      </w:r>
      <w:r>
        <w:tab/>
      </w:r>
      <w:r>
        <w:tab/>
      </w:r>
      <w:r>
        <w:tab/>
      </w:r>
    </w:p>
    <w:p w:rsidR="00DA6B3A" w:rsidRDefault="00DA6B3A" w:rsidP="001A396C">
      <w:pPr>
        <w:jc w:val="left"/>
      </w:pPr>
      <w:r>
        <w:t>Keith Thompson – aye</w:t>
      </w:r>
    </w:p>
    <w:p w:rsidR="00DA6B3A" w:rsidRDefault="00DA6B3A" w:rsidP="001A396C">
      <w:pPr>
        <w:jc w:val="left"/>
      </w:pPr>
      <w:r>
        <w:t xml:space="preserve">Dan </w:t>
      </w:r>
      <w:proofErr w:type="gramStart"/>
      <w:r>
        <w:t>West</w:t>
      </w:r>
      <w:proofErr w:type="gramEnd"/>
      <w:r>
        <w:t xml:space="preserve"> – absent</w:t>
      </w:r>
      <w:r>
        <w:tab/>
      </w:r>
      <w:r>
        <w:tab/>
      </w:r>
      <w:r>
        <w:tab/>
      </w:r>
      <w:r>
        <w:tab/>
      </w:r>
    </w:p>
    <w:p w:rsidR="00DA6B3A" w:rsidRDefault="00DA6B3A" w:rsidP="001A396C">
      <w:pPr>
        <w:jc w:val="left"/>
      </w:pPr>
      <w:r>
        <w:t>Mike Schriener – aye</w:t>
      </w:r>
    </w:p>
    <w:p w:rsidR="00DA6B3A" w:rsidRPr="00115A46" w:rsidRDefault="00DA6B3A" w:rsidP="00115A46">
      <w:pPr>
        <w:jc w:val="left"/>
        <w:rPr>
          <w:b/>
          <w:u w:val="single"/>
        </w:rPr>
      </w:pP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2A62F0">
      <w:pPr>
        <w:jc w:val="center"/>
        <w:rPr>
          <w:b/>
          <w:u w:val="single"/>
        </w:rPr>
      </w:pPr>
    </w:p>
    <w:p w:rsidR="00DA6B3A" w:rsidRDefault="00DA6B3A" w:rsidP="00366B7D">
      <w:pPr>
        <w:jc w:val="left"/>
        <w:rPr>
          <w:b/>
          <w:u w:val="single"/>
        </w:rPr>
      </w:pPr>
      <w:r>
        <w:rPr>
          <w:b/>
          <w:u w:val="single"/>
        </w:rPr>
        <w:t>Annual Audit Report</w:t>
      </w:r>
    </w:p>
    <w:p w:rsidR="00DA6B3A" w:rsidRPr="00366B7D" w:rsidRDefault="00DA6B3A" w:rsidP="00366B7D">
      <w:pPr>
        <w:jc w:val="left"/>
      </w:pPr>
      <w:r>
        <w:t>CPA Bruce Kummer went over the findings of the 2014 audit. A resolution to accept the report will continue to September after the BOD are allowed the opportunity to review.</w:t>
      </w:r>
    </w:p>
    <w:p w:rsidR="00DA6B3A" w:rsidRDefault="00DA6B3A" w:rsidP="00990BFC">
      <w:pPr>
        <w:jc w:val="left"/>
      </w:pPr>
    </w:p>
    <w:p w:rsidR="00DA6B3A" w:rsidRDefault="00DA6B3A" w:rsidP="00912822">
      <w:pPr>
        <w:jc w:val="left"/>
        <w:rPr>
          <w:b/>
          <w:u w:val="single"/>
        </w:rPr>
      </w:pPr>
      <w:r>
        <w:rPr>
          <w:b/>
          <w:u w:val="single"/>
        </w:rPr>
        <w:t xml:space="preserve">Wave Permit Fees for Other Public Entities </w:t>
      </w:r>
    </w:p>
    <w:p w:rsidR="00DA6B3A" w:rsidRPr="0030738E" w:rsidRDefault="00DA6B3A" w:rsidP="00912822">
      <w:pPr>
        <w:jc w:val="left"/>
      </w:pPr>
      <w:r>
        <w:t>Continue to September after more information is gathered.</w:t>
      </w:r>
    </w:p>
    <w:p w:rsidR="00DA6B3A" w:rsidRDefault="00DA6B3A" w:rsidP="00912822">
      <w:pPr>
        <w:jc w:val="left"/>
      </w:pPr>
    </w:p>
    <w:p w:rsidR="00DA6B3A" w:rsidRPr="00D00513"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C115B3" w:rsidRDefault="00DA6B3A" w:rsidP="00744030">
      <w:pPr>
        <w:pStyle w:val="ListParagraph"/>
        <w:numPr>
          <w:ilvl w:val="0"/>
          <w:numId w:val="9"/>
        </w:numPr>
        <w:jc w:val="left"/>
        <w:rPr>
          <w:b/>
          <w:u w:val="single"/>
        </w:rPr>
      </w:pPr>
      <w:r>
        <w:t>Continue to work to finalize the Work Agreement.</w:t>
      </w:r>
    </w:p>
    <w:p w:rsidR="00DA6B3A" w:rsidRDefault="00DA6B3A" w:rsidP="00C115B3">
      <w:pPr>
        <w:jc w:val="left"/>
        <w:rPr>
          <w:b/>
          <w:u w:val="single"/>
        </w:rPr>
      </w:pPr>
    </w:p>
    <w:p w:rsidR="00DA6B3A" w:rsidRPr="00C02759" w:rsidRDefault="00DA6B3A" w:rsidP="003B2CA0">
      <w:pPr>
        <w:jc w:val="left"/>
        <w:rPr>
          <w:rFonts w:cs="Arial"/>
          <w:u w:val="single"/>
        </w:rPr>
      </w:pPr>
      <w:r w:rsidRPr="00C02759">
        <w:rPr>
          <w:rFonts w:cs="Arial"/>
          <w:b/>
          <w:u w:val="single"/>
        </w:rPr>
        <w:t>Closed Session</w:t>
      </w:r>
    </w:p>
    <w:p w:rsidR="00DA6B3A" w:rsidRDefault="00DA6B3A" w:rsidP="003B2CA0">
      <w:pPr>
        <w:jc w:val="left"/>
      </w:pPr>
      <w:r w:rsidRPr="008450EC">
        <w:t xml:space="preserve">Vote to close this part of the meeting pursuant </w:t>
      </w:r>
      <w:r>
        <w:t>to Section 610.021</w:t>
      </w:r>
      <w:proofErr w:type="gramStart"/>
      <w:r>
        <w:t>.(</w:t>
      </w:r>
      <w:proofErr w:type="gramEnd"/>
      <w:r>
        <w:t xml:space="preserve">3) </w:t>
      </w:r>
      <w:proofErr w:type="spellStart"/>
      <w:r w:rsidRPr="008450EC">
        <w:t>RSMo</w:t>
      </w:r>
      <w:proofErr w:type="spellEnd"/>
      <w:r w:rsidRPr="008450EC">
        <w:t xml:space="preserve"> </w:t>
      </w:r>
    </w:p>
    <w:p w:rsidR="00DA6B3A" w:rsidRPr="008450EC" w:rsidRDefault="00DA6B3A" w:rsidP="003B2CA0">
      <w:pPr>
        <w:jc w:val="left"/>
      </w:pPr>
    </w:p>
    <w:p w:rsidR="00DA6B3A" w:rsidRDefault="00DA6B3A" w:rsidP="003B2CA0">
      <w:pPr>
        <w:numPr>
          <w:ilvl w:val="0"/>
          <w:numId w:val="4"/>
        </w:numPr>
        <w:jc w:val="left"/>
      </w:pPr>
      <w:r>
        <w:t>Chapter 610.021 Revised Statutes of Missouri; (3) Hiring, firing, disciplining or promoting of particular employees by a public governmental body when personal information about the employee is discussed or recorded.</w:t>
      </w:r>
    </w:p>
    <w:p w:rsidR="00DA6B3A" w:rsidRDefault="00DA6B3A" w:rsidP="003B2CA0">
      <w:pPr>
        <w:ind w:left="1440"/>
        <w:jc w:val="left"/>
      </w:pPr>
    </w:p>
    <w:p w:rsidR="00DA6B3A" w:rsidRDefault="00DA6B3A" w:rsidP="003B2CA0">
      <w:pPr>
        <w:jc w:val="left"/>
        <w:rPr>
          <w:b/>
          <w:u w:val="single"/>
        </w:rPr>
      </w:pPr>
    </w:p>
    <w:p w:rsidR="00DA6B3A" w:rsidRDefault="00DA6B3A" w:rsidP="003B2CA0">
      <w:pPr>
        <w:jc w:val="left"/>
      </w:pPr>
      <w:r>
        <w:t>A motion was made by Director Mike Schriener to move into closed session at 1652. This motion was seconded by Secretary Rudy Jovanovic.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–aye</w:t>
      </w:r>
    </w:p>
    <w:p w:rsidR="00DA6B3A" w:rsidRDefault="00DA6B3A" w:rsidP="003B2CA0">
      <w:pPr>
        <w:jc w:val="left"/>
      </w:pPr>
      <w:r>
        <w:t xml:space="preserve">Dan </w:t>
      </w:r>
      <w:proofErr w:type="gramStart"/>
      <w:r>
        <w:t>West</w:t>
      </w:r>
      <w:proofErr w:type="gramEnd"/>
      <w:r>
        <w:t xml:space="preserve"> – absent</w:t>
      </w:r>
    </w:p>
    <w:p w:rsidR="00DA6B3A" w:rsidRDefault="00DA6B3A" w:rsidP="003B2CA0">
      <w:pPr>
        <w:jc w:val="left"/>
      </w:pPr>
      <w:r>
        <w:t>Mike Schriener – aye</w:t>
      </w:r>
    </w:p>
    <w:p w:rsidR="00DA6B3A" w:rsidRDefault="00DA6B3A" w:rsidP="003B2CA0">
      <w:pPr>
        <w:jc w:val="left"/>
      </w:pPr>
    </w:p>
    <w:p w:rsidR="00DA6B3A" w:rsidRDefault="00DA6B3A" w:rsidP="003B2CA0">
      <w:pPr>
        <w:jc w:val="left"/>
      </w:pPr>
      <w:r>
        <w:t>A motion was made by</w:t>
      </w:r>
      <w:r w:rsidRPr="00585BB7">
        <w:t xml:space="preserve"> </w:t>
      </w:r>
      <w:r>
        <w:t>Secretary Rudy Jovanovic to move out of closed session at 1707. This motion was seconded by Director Mike Schriener.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–aye</w:t>
      </w:r>
    </w:p>
    <w:p w:rsidR="00DA6B3A" w:rsidRDefault="00DA6B3A" w:rsidP="003B2CA0">
      <w:pPr>
        <w:jc w:val="left"/>
      </w:pPr>
      <w:r>
        <w:t xml:space="preserve">Dan </w:t>
      </w:r>
      <w:proofErr w:type="gramStart"/>
      <w:r>
        <w:t>West</w:t>
      </w:r>
      <w:proofErr w:type="gramEnd"/>
      <w:r>
        <w:t xml:space="preserve"> – absent</w:t>
      </w:r>
    </w:p>
    <w:p w:rsidR="00DA6B3A" w:rsidRDefault="00DA6B3A" w:rsidP="003B2CA0">
      <w:pPr>
        <w:jc w:val="left"/>
      </w:pPr>
      <w:r>
        <w:t>Mike Schriener – aye</w:t>
      </w:r>
    </w:p>
    <w:p w:rsidR="00DA6B3A" w:rsidRDefault="00DA6B3A" w:rsidP="00ED6023">
      <w:pPr>
        <w:jc w:val="left"/>
      </w:pP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1708.  Motion was made by Secretary Rudy Jovanovic and was seconded by Director Mike Schriener.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Dan West – absent</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1"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September 10,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September 10,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present</w:t>
      </w:r>
    </w:p>
    <w:p w:rsidR="00DA6B3A" w:rsidRDefault="00DA6B3A" w:rsidP="00EB1BB9">
      <w:r>
        <w:t>Keith Thompson – Director – present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Deputy Chief Harry Cohoon</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r>
        <w:t>Captain Joshua Riebe</w:t>
      </w:r>
    </w:p>
    <w:p w:rsidR="00DA6B3A" w:rsidRDefault="00DA6B3A" w:rsidP="00547FF4">
      <w:pPr>
        <w:jc w:val="left"/>
      </w:pPr>
      <w:r>
        <w:t>Captain Mike Holtmeier</w:t>
      </w:r>
    </w:p>
    <w:p w:rsidR="00DA6B3A" w:rsidRDefault="00DA6B3A" w:rsidP="00547FF4">
      <w:pPr>
        <w:jc w:val="left"/>
      </w:pPr>
      <w:r>
        <w:t>FF Scot Gibson</w:t>
      </w:r>
    </w:p>
    <w:p w:rsidR="00DA6B3A" w:rsidRDefault="00DA6B3A" w:rsidP="00547FF4">
      <w:pPr>
        <w:jc w:val="left"/>
      </w:pPr>
      <w:r>
        <w:t>FF Matt Sleet</w:t>
      </w:r>
    </w:p>
    <w:p w:rsidR="00DA6B3A" w:rsidRDefault="00DA6B3A" w:rsidP="00547FF4">
      <w:pPr>
        <w:jc w:val="left"/>
      </w:pPr>
      <w:r>
        <w:t>FF Kevin Hakenewerth</w:t>
      </w:r>
      <w:r>
        <w:tab/>
      </w: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September 10, 2015 Agenda</w:t>
      </w:r>
    </w:p>
    <w:p w:rsidR="00DA6B3A" w:rsidRDefault="00DA6B3A" w:rsidP="00FC272C">
      <w:pPr>
        <w:jc w:val="left"/>
      </w:pPr>
      <w:r>
        <w:t>Chairman Larry Zuhone asked for any amendments to the Tentative Agenda for September 10, 2015. No amendments were requested and the Agenda was approved as presented.</w:t>
      </w:r>
    </w:p>
    <w:p w:rsidR="00DA6B3A" w:rsidRDefault="00DA6B3A" w:rsidP="00547FF4">
      <w:pPr>
        <w:jc w:val="left"/>
      </w:pPr>
    </w:p>
    <w:p w:rsidR="00DA6B3A" w:rsidRDefault="00DA6B3A" w:rsidP="00E008CF">
      <w:pPr>
        <w:jc w:val="left"/>
      </w:pPr>
      <w:r>
        <w:t>Director Mike Schriener made a motion to approve the agenda with the amendments. This motion was seconded by Secretary Rudy Jovanovic. The agenda for August 13,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aye</w:t>
      </w:r>
    </w:p>
    <w:p w:rsidR="00DA6B3A" w:rsidRDefault="00DA6B3A" w:rsidP="00E008CF">
      <w:pPr>
        <w:jc w:val="left"/>
      </w:pPr>
      <w:r>
        <w:t>Dan West – aye</w:t>
      </w:r>
    </w:p>
    <w:p w:rsidR="00DA6B3A" w:rsidRDefault="00DA6B3A" w:rsidP="00E008CF">
      <w:pPr>
        <w:jc w:val="left"/>
      </w:pPr>
      <w:r>
        <w:t>Mike Schriener – aye</w:t>
      </w:r>
    </w:p>
    <w:p w:rsidR="00DA6B3A" w:rsidRDefault="00DA6B3A" w:rsidP="00547FF4">
      <w:pPr>
        <w:jc w:val="left"/>
      </w:pPr>
    </w:p>
    <w:p w:rsidR="00DA6B3A" w:rsidRDefault="00DA6B3A" w:rsidP="00610A33">
      <w:pPr>
        <w:jc w:val="left"/>
        <w:rPr>
          <w:b/>
          <w:u w:val="single"/>
        </w:rPr>
      </w:pPr>
    </w:p>
    <w:p w:rsidR="00DA6B3A" w:rsidRDefault="00DA6B3A" w:rsidP="00610A33">
      <w:pPr>
        <w:jc w:val="left"/>
        <w:rPr>
          <w:b/>
          <w:u w:val="single"/>
        </w:rPr>
      </w:pPr>
    </w:p>
    <w:p w:rsidR="00DA6B3A" w:rsidRDefault="00DA6B3A" w:rsidP="00610A33">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lastRenderedPageBreak/>
        <w:t>Approval of the Open Minutes of</w:t>
      </w:r>
      <w:r>
        <w:rPr>
          <w:b/>
          <w:u w:val="single"/>
        </w:rPr>
        <w:t xml:space="preserve"> August 13 &amp; 24</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Director Keith Thompson moved for approval of the open minutes of August</w:t>
      </w:r>
      <w:r>
        <w:rPr>
          <w:rFonts w:eastAsia="Calibri" w:cs="Arial"/>
          <w:spacing w:val="0"/>
        </w:rPr>
        <w:t xml:space="preserve"> 13 &amp; 24, 2015</w:t>
      </w:r>
      <w:r>
        <w:t>. This was seconded by Director Mike Schriener.</w:t>
      </w:r>
    </w:p>
    <w:p w:rsidR="00DA6B3A" w:rsidRPr="005C31C1" w:rsidRDefault="00DA6B3A" w:rsidP="00547FF4">
      <w:pPr>
        <w:jc w:val="left"/>
        <w:rPr>
          <w:rFonts w:eastAsia="Calibri" w:cs="Arial"/>
          <w:spacing w:val="0"/>
        </w:rPr>
      </w:pPr>
      <w:r>
        <w:t>.</w:t>
      </w:r>
    </w:p>
    <w:p w:rsidR="00DA6B3A" w:rsidRPr="00610A33" w:rsidRDefault="00DA6B3A" w:rsidP="00547FF4">
      <w:pPr>
        <w:jc w:val="left"/>
        <w:rPr>
          <w:rFonts w:eastAsia="Calibri" w:cs="Arial"/>
          <w:spacing w:val="0"/>
        </w:rPr>
      </w:pPr>
      <w:r>
        <w:t>“RESOLVED that the Minutes of the August</w:t>
      </w:r>
      <w:r>
        <w:rPr>
          <w:rFonts w:eastAsia="Calibri" w:cs="Arial"/>
          <w:spacing w:val="0"/>
        </w:rPr>
        <w:t xml:space="preserve"> 13 &amp; 24,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Treasurer Dan West made a motion to approve the bills for September 10, 2015 for payment. This motion was seconded by Director Keith Thompson.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pPr>
    </w:p>
    <w:p w:rsidR="00DA6B3A" w:rsidRDefault="00DA6B3A" w:rsidP="00547FF4">
      <w:pPr>
        <w:jc w:val="left"/>
      </w:pPr>
    </w:p>
    <w:p w:rsidR="00DA6B3A" w:rsidRDefault="00DA6B3A" w:rsidP="000444F0">
      <w:pPr>
        <w:jc w:val="left"/>
        <w:rPr>
          <w:b/>
          <w:u w:val="single"/>
        </w:rPr>
      </w:pPr>
      <w:r>
        <w:rPr>
          <w:b/>
          <w:u w:val="single"/>
        </w:rPr>
        <w:t>Treasurer’s Report for September 10, 2015</w:t>
      </w:r>
    </w:p>
    <w:p w:rsidR="00DA6B3A" w:rsidRPr="00563611" w:rsidRDefault="00DA6B3A" w:rsidP="00927174">
      <w:pPr>
        <w:jc w:val="left"/>
        <w:rPr>
          <w:i/>
        </w:rPr>
      </w:pPr>
      <w:r w:rsidRPr="00563611">
        <w:rPr>
          <w:i/>
        </w:rPr>
        <w:t>Cash Balance as of end of July 2015 is $708,545.75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A6B3A" w:rsidRPr="00563611" w:rsidTr="005A43BF">
        <w:trPr>
          <w:trHeight w:val="98"/>
        </w:trPr>
        <w:tc>
          <w:tcPr>
            <w:tcW w:w="6300" w:type="dxa"/>
          </w:tcPr>
          <w:p w:rsidR="00DA6B3A" w:rsidRPr="00563611" w:rsidRDefault="00DA6B3A" w:rsidP="005A43BF">
            <w:pPr>
              <w:jc w:val="left"/>
              <w:rPr>
                <w:i/>
              </w:rPr>
            </w:pPr>
            <w:r w:rsidRPr="00563611">
              <w:rPr>
                <w:i/>
              </w:rPr>
              <w:t>General Operating</w:t>
            </w:r>
          </w:p>
        </w:tc>
        <w:tc>
          <w:tcPr>
            <w:tcW w:w="1980" w:type="dxa"/>
          </w:tcPr>
          <w:p w:rsidR="00DA6B3A" w:rsidRPr="00563611" w:rsidRDefault="00DA6B3A" w:rsidP="005A43BF">
            <w:pPr>
              <w:jc w:val="left"/>
              <w:rPr>
                <w:i/>
              </w:rPr>
            </w:pPr>
          </w:p>
        </w:tc>
      </w:tr>
      <w:tr w:rsidR="00DA6B3A" w:rsidRPr="00563611" w:rsidTr="005A43BF">
        <w:tc>
          <w:tcPr>
            <w:tcW w:w="6300" w:type="dxa"/>
          </w:tcPr>
          <w:p w:rsidR="00DA6B3A" w:rsidRPr="00563611" w:rsidRDefault="00DA6B3A" w:rsidP="005A43BF">
            <w:pPr>
              <w:jc w:val="left"/>
              <w:rPr>
                <w:i/>
              </w:rPr>
            </w:pPr>
            <w:r w:rsidRPr="00563611">
              <w:rPr>
                <w:i/>
              </w:rPr>
              <w:t>Operating Account (FSCB)                                          0.20%</w:t>
            </w:r>
          </w:p>
        </w:tc>
        <w:tc>
          <w:tcPr>
            <w:tcW w:w="1980" w:type="dxa"/>
          </w:tcPr>
          <w:p w:rsidR="00DA6B3A" w:rsidRPr="00563611" w:rsidRDefault="00DA6B3A" w:rsidP="005A43BF">
            <w:pPr>
              <w:jc w:val="left"/>
              <w:rPr>
                <w:i/>
              </w:rPr>
            </w:pPr>
            <w:r w:rsidRPr="00563611">
              <w:rPr>
                <w:i/>
              </w:rPr>
              <w:t>100,170.54</w:t>
            </w:r>
          </w:p>
        </w:tc>
      </w:tr>
      <w:tr w:rsidR="00DA6B3A" w:rsidRPr="00563611" w:rsidTr="005A43BF">
        <w:tc>
          <w:tcPr>
            <w:tcW w:w="6300" w:type="dxa"/>
          </w:tcPr>
          <w:p w:rsidR="00DA6B3A" w:rsidRPr="00563611" w:rsidRDefault="00DA6B3A" w:rsidP="005A43BF">
            <w:pPr>
              <w:jc w:val="left"/>
              <w:rPr>
                <w:i/>
              </w:rPr>
            </w:pPr>
            <w:r w:rsidRPr="00563611">
              <w:rPr>
                <w:i/>
              </w:rPr>
              <w:t xml:space="preserve">CD @ American Bank Mature 9/13/2015                    0.50% </w:t>
            </w:r>
          </w:p>
        </w:tc>
        <w:tc>
          <w:tcPr>
            <w:tcW w:w="1980" w:type="dxa"/>
          </w:tcPr>
          <w:p w:rsidR="00DA6B3A" w:rsidRPr="00563611" w:rsidRDefault="00DA6B3A" w:rsidP="005A43BF">
            <w:pPr>
              <w:jc w:val="left"/>
              <w:rPr>
                <w:i/>
              </w:rPr>
            </w:pPr>
            <w:r w:rsidRPr="00563611">
              <w:rPr>
                <w:i/>
              </w:rPr>
              <w:t>160,000.00</w:t>
            </w:r>
          </w:p>
        </w:tc>
      </w:tr>
      <w:tr w:rsidR="00DA6B3A" w:rsidRPr="00563611" w:rsidTr="005A43BF">
        <w:tc>
          <w:tcPr>
            <w:tcW w:w="6300" w:type="dxa"/>
          </w:tcPr>
          <w:p w:rsidR="00DA6B3A" w:rsidRPr="00563611" w:rsidRDefault="00DA6B3A" w:rsidP="005A43BF">
            <w:pPr>
              <w:jc w:val="left"/>
              <w:rPr>
                <w:i/>
              </w:rPr>
            </w:pPr>
            <w:r w:rsidRPr="00563611">
              <w:rPr>
                <w:i/>
              </w:rPr>
              <w:t>CD @ American Bank Mature 7/16/16 (Reserve)       0.70%</w:t>
            </w:r>
          </w:p>
        </w:tc>
        <w:tc>
          <w:tcPr>
            <w:tcW w:w="1980" w:type="dxa"/>
          </w:tcPr>
          <w:p w:rsidR="00DA6B3A" w:rsidRPr="00563611" w:rsidRDefault="00DA6B3A" w:rsidP="005A43BF">
            <w:pPr>
              <w:jc w:val="left"/>
              <w:rPr>
                <w:i/>
              </w:rPr>
            </w:pPr>
            <w:r w:rsidRPr="00563611">
              <w:rPr>
                <w:i/>
              </w:rPr>
              <w:t>120,585.32</w:t>
            </w:r>
          </w:p>
        </w:tc>
      </w:tr>
      <w:tr w:rsidR="00DA6B3A" w:rsidRPr="00563611" w:rsidTr="005A43BF">
        <w:tc>
          <w:tcPr>
            <w:tcW w:w="6300" w:type="dxa"/>
          </w:tcPr>
          <w:p w:rsidR="00DA6B3A" w:rsidRPr="00563611" w:rsidRDefault="00DA6B3A" w:rsidP="005A43BF">
            <w:pPr>
              <w:jc w:val="left"/>
              <w:rPr>
                <w:i/>
              </w:rPr>
            </w:pPr>
            <w:r w:rsidRPr="00563611">
              <w:rPr>
                <w:i/>
              </w:rPr>
              <w:t>CD @ American Bank Mature 4/18/2016 (Reserve)   0.60%</w:t>
            </w:r>
          </w:p>
        </w:tc>
        <w:tc>
          <w:tcPr>
            <w:tcW w:w="1980" w:type="dxa"/>
          </w:tcPr>
          <w:p w:rsidR="00DA6B3A" w:rsidRPr="00563611" w:rsidRDefault="00DA6B3A" w:rsidP="005A43BF">
            <w:pPr>
              <w:jc w:val="left"/>
              <w:rPr>
                <w:i/>
              </w:rPr>
            </w:pPr>
            <w:r w:rsidRPr="00563611">
              <w:rPr>
                <w:i/>
              </w:rPr>
              <w:t>327,789.89</w:t>
            </w:r>
          </w:p>
        </w:tc>
      </w:tr>
      <w:tr w:rsidR="00DA6B3A" w:rsidRPr="00563611" w:rsidTr="005A43BF">
        <w:tc>
          <w:tcPr>
            <w:tcW w:w="6300" w:type="dxa"/>
          </w:tcPr>
          <w:p w:rsidR="00DA6B3A" w:rsidRPr="00563611" w:rsidRDefault="00DA6B3A" w:rsidP="005A43BF">
            <w:pPr>
              <w:jc w:val="left"/>
              <w:rPr>
                <w:i/>
              </w:rPr>
            </w:pPr>
            <w:r w:rsidRPr="00563611">
              <w:rPr>
                <w:i/>
              </w:rPr>
              <w:t>TOTAL</w:t>
            </w:r>
          </w:p>
        </w:tc>
        <w:tc>
          <w:tcPr>
            <w:tcW w:w="1980" w:type="dxa"/>
            <w:tcBorders>
              <w:bottom w:val="single" w:sz="4" w:space="0" w:color="auto"/>
            </w:tcBorders>
          </w:tcPr>
          <w:p w:rsidR="00DA6B3A" w:rsidRPr="00563611" w:rsidRDefault="00DA6B3A" w:rsidP="005A43BF">
            <w:pPr>
              <w:jc w:val="left"/>
              <w:rPr>
                <w:i/>
              </w:rPr>
            </w:pPr>
            <w:r w:rsidRPr="00563611">
              <w:rPr>
                <w:i/>
              </w:rPr>
              <w:t>$</w:t>
            </w:r>
            <w:r w:rsidRPr="00563611">
              <w:rPr>
                <w:i/>
              </w:rPr>
              <w:fldChar w:fldCharType="begin"/>
            </w:r>
            <w:r w:rsidRPr="00563611">
              <w:rPr>
                <w:i/>
              </w:rPr>
              <w:instrText xml:space="preserve"> =SUM(ABOVE) </w:instrText>
            </w:r>
            <w:r w:rsidRPr="00563611">
              <w:rPr>
                <w:i/>
              </w:rPr>
              <w:fldChar w:fldCharType="end"/>
            </w:r>
            <w:r w:rsidRPr="00563611">
              <w:rPr>
                <w:i/>
              </w:rPr>
              <w:fldChar w:fldCharType="begin"/>
            </w:r>
            <w:r w:rsidRPr="00563611">
              <w:rPr>
                <w:i/>
              </w:rPr>
              <w:instrText xml:space="preserve"> =SUM(ABOVE) </w:instrText>
            </w:r>
            <w:r w:rsidRPr="00563611">
              <w:rPr>
                <w:i/>
              </w:rPr>
              <w:fldChar w:fldCharType="separate"/>
            </w:r>
            <w:r w:rsidRPr="00563611">
              <w:rPr>
                <w:i/>
              </w:rPr>
              <w:t>708,545.75</w:t>
            </w:r>
            <w:r w:rsidRPr="00563611">
              <w:rPr>
                <w:i/>
              </w:rPr>
              <w:fldChar w:fldCharType="end"/>
            </w:r>
            <w:r w:rsidRPr="00563611">
              <w:rPr>
                <w:i/>
              </w:rPr>
              <w:fldChar w:fldCharType="begin"/>
            </w:r>
            <w:r w:rsidRPr="00563611">
              <w:rPr>
                <w:i/>
              </w:rPr>
              <w:instrText xml:space="preserve"> =SUM(ABOVE) </w:instrText>
            </w:r>
            <w:r w:rsidRPr="00563611">
              <w:rPr>
                <w:i/>
              </w:rPr>
              <w:fldChar w:fldCharType="end"/>
            </w:r>
          </w:p>
        </w:tc>
      </w:tr>
    </w:tbl>
    <w:p w:rsidR="00DA6B3A" w:rsidRPr="00563611" w:rsidRDefault="00DA6B3A" w:rsidP="00927174">
      <w:pPr>
        <w:jc w:val="left"/>
        <w:rPr>
          <w:i/>
        </w:rPr>
      </w:pPr>
      <w:r w:rsidRPr="00563611">
        <w:rPr>
          <w:i/>
        </w:rPr>
        <w:tab/>
      </w:r>
    </w:p>
    <w:p w:rsidR="00DA6B3A" w:rsidRPr="00563611" w:rsidRDefault="00DA6B3A" w:rsidP="00927174">
      <w:pPr>
        <w:jc w:val="left"/>
        <w:rPr>
          <w:i/>
        </w:rPr>
      </w:pPr>
      <w:r w:rsidRPr="00563611">
        <w:rPr>
          <w:i/>
        </w:rPr>
        <w:t xml:space="preserve">Financial Reports </w:t>
      </w:r>
    </w:p>
    <w:p w:rsidR="00DA6B3A" w:rsidRPr="00563611" w:rsidRDefault="00DA6B3A" w:rsidP="00927174">
      <w:pPr>
        <w:jc w:val="left"/>
        <w:rPr>
          <w:i/>
        </w:rPr>
      </w:pPr>
    </w:p>
    <w:p w:rsidR="00DA6B3A" w:rsidRPr="00563611" w:rsidRDefault="00DA6B3A" w:rsidP="00927174">
      <w:pPr>
        <w:numPr>
          <w:ilvl w:val="0"/>
          <w:numId w:val="3"/>
        </w:numPr>
        <w:jc w:val="left"/>
        <w:rPr>
          <w:i/>
        </w:rPr>
      </w:pPr>
      <w:r w:rsidRPr="00563611">
        <w:rPr>
          <w:i/>
        </w:rPr>
        <w:t>Attached is the report for July 2015 Profit &amp; Loss as compared to July budget.</w:t>
      </w:r>
    </w:p>
    <w:p w:rsidR="00DA6B3A" w:rsidRPr="00563611" w:rsidRDefault="00DA6B3A" w:rsidP="00927174">
      <w:pPr>
        <w:jc w:val="left"/>
        <w:rPr>
          <w:i/>
        </w:rPr>
      </w:pPr>
    </w:p>
    <w:p w:rsidR="00DA6B3A" w:rsidRPr="00563611" w:rsidRDefault="00DA6B3A" w:rsidP="00927174">
      <w:pPr>
        <w:numPr>
          <w:ilvl w:val="0"/>
          <w:numId w:val="3"/>
        </w:numPr>
        <w:jc w:val="left"/>
        <w:rPr>
          <w:i/>
        </w:rPr>
      </w:pPr>
      <w:r w:rsidRPr="00563611">
        <w:rPr>
          <w:i/>
        </w:rPr>
        <w:t>Attached is the report for July YTD 2015 Profit &amp; Loss as compared to July YTD budget.</w:t>
      </w:r>
    </w:p>
    <w:p w:rsidR="00DA6B3A" w:rsidRPr="00563611" w:rsidRDefault="00DA6B3A" w:rsidP="00927174">
      <w:pPr>
        <w:jc w:val="left"/>
        <w:rPr>
          <w:i/>
        </w:rPr>
      </w:pPr>
    </w:p>
    <w:p w:rsidR="00DA6B3A" w:rsidRPr="00563611" w:rsidRDefault="00DA6B3A" w:rsidP="00927174">
      <w:pPr>
        <w:numPr>
          <w:ilvl w:val="0"/>
          <w:numId w:val="3"/>
        </w:numPr>
        <w:jc w:val="left"/>
        <w:rPr>
          <w:i/>
        </w:rPr>
      </w:pPr>
      <w:r w:rsidRPr="00563611">
        <w:rPr>
          <w:i/>
        </w:rPr>
        <w:t xml:space="preserve">Attached is the Balance Sheet for end of July, 2015.   </w:t>
      </w:r>
    </w:p>
    <w:p w:rsidR="00DA6B3A" w:rsidRPr="00563611" w:rsidRDefault="00DA6B3A" w:rsidP="00927174">
      <w:pPr>
        <w:jc w:val="left"/>
        <w:rPr>
          <w:i/>
        </w:rPr>
      </w:pPr>
    </w:p>
    <w:p w:rsidR="00DA6B3A" w:rsidRPr="00563611" w:rsidRDefault="00DA6B3A" w:rsidP="00927174">
      <w:pPr>
        <w:jc w:val="left"/>
        <w:rPr>
          <w:i/>
        </w:rPr>
      </w:pPr>
      <w:r w:rsidRPr="00563611">
        <w:rPr>
          <w:i/>
        </w:rPr>
        <w:t xml:space="preserve">Comments on Financial Reports </w:t>
      </w:r>
    </w:p>
    <w:p w:rsidR="00DA6B3A" w:rsidRPr="00563611" w:rsidRDefault="00DA6B3A" w:rsidP="00927174">
      <w:pPr>
        <w:jc w:val="left"/>
        <w:rPr>
          <w:i/>
        </w:rPr>
      </w:pPr>
    </w:p>
    <w:p w:rsidR="00DA6B3A" w:rsidRPr="00563611" w:rsidRDefault="00DA6B3A" w:rsidP="00927174">
      <w:pPr>
        <w:numPr>
          <w:ilvl w:val="0"/>
          <w:numId w:val="6"/>
        </w:numPr>
        <w:jc w:val="left"/>
        <w:rPr>
          <w:i/>
        </w:rPr>
      </w:pPr>
      <w:r w:rsidRPr="00563611">
        <w:rPr>
          <w:i/>
        </w:rPr>
        <w:t xml:space="preserve">Income in July was $7,538 vs. budget of $62,792.  </w:t>
      </w:r>
    </w:p>
    <w:p w:rsidR="00DA6B3A" w:rsidRPr="00563611" w:rsidRDefault="00DA6B3A" w:rsidP="00927174">
      <w:pPr>
        <w:jc w:val="left"/>
        <w:rPr>
          <w:i/>
        </w:rPr>
      </w:pPr>
    </w:p>
    <w:p w:rsidR="00DA6B3A" w:rsidRPr="00563611" w:rsidRDefault="00DA6B3A" w:rsidP="00927174">
      <w:pPr>
        <w:numPr>
          <w:ilvl w:val="0"/>
          <w:numId w:val="6"/>
        </w:numPr>
        <w:jc w:val="left"/>
        <w:rPr>
          <w:i/>
        </w:rPr>
      </w:pPr>
      <w:r w:rsidRPr="00563611">
        <w:rPr>
          <w:i/>
        </w:rPr>
        <w:t>Expenditures in July were $62,292 vs a budget of $69,038 which was $6,746 below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Administrative Expenses in July were$171 vs a budget $6,075 or $5,904 below budget. This is due to $5,200 audit not being billed.</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Capital Expenses were $466 vs a budget of $791 which was $325 below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Maintenance expenses were $6,813 which was $3,054 above budget due to annual maintenance, pump, and ladder test on 9734.</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Utility expenses were $1,059 which was $251below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Training was $638 which was $638 above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Other expenses were $461 which was $371 below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 xml:space="preserve">Personnel expenses were $52,683 which was $3,587 below budget </w:t>
      </w:r>
    </w:p>
    <w:p w:rsidR="00DA6B3A" w:rsidRPr="00563611" w:rsidRDefault="00DA6B3A" w:rsidP="00927174">
      <w:pPr>
        <w:jc w:val="left"/>
        <w:rPr>
          <w:i/>
        </w:rPr>
      </w:pPr>
    </w:p>
    <w:p w:rsidR="00DA6B3A" w:rsidRPr="00563611" w:rsidRDefault="00DA6B3A" w:rsidP="00927174">
      <w:pPr>
        <w:numPr>
          <w:ilvl w:val="0"/>
          <w:numId w:val="6"/>
        </w:numPr>
        <w:jc w:val="left"/>
        <w:rPr>
          <w:i/>
        </w:rPr>
      </w:pPr>
      <w:r w:rsidRPr="00563611">
        <w:rPr>
          <w:i/>
        </w:rPr>
        <w:t xml:space="preserve">Income for 2015 July YTD was $800,494 vs. </w:t>
      </w:r>
      <w:proofErr w:type="gramStart"/>
      <w:r w:rsidRPr="00563611">
        <w:rPr>
          <w:i/>
        </w:rPr>
        <w:t>a</w:t>
      </w:r>
      <w:proofErr w:type="gramEnd"/>
      <w:r w:rsidRPr="00563611">
        <w:rPr>
          <w:i/>
        </w:rPr>
        <w:t xml:space="preserve"> YTD budget of $861,689 which is $61,175 below YTD budget. This should be made up by surplus equipment sales and deferred payments from the counties.</w:t>
      </w:r>
    </w:p>
    <w:p w:rsidR="00DA6B3A" w:rsidRPr="00563611" w:rsidRDefault="00DA6B3A" w:rsidP="00927174">
      <w:pPr>
        <w:jc w:val="left"/>
        <w:rPr>
          <w:i/>
        </w:rPr>
      </w:pPr>
    </w:p>
    <w:p w:rsidR="00DA6B3A" w:rsidRPr="00563611" w:rsidRDefault="00DA6B3A" w:rsidP="00927174">
      <w:pPr>
        <w:numPr>
          <w:ilvl w:val="0"/>
          <w:numId w:val="6"/>
        </w:numPr>
        <w:jc w:val="left"/>
        <w:rPr>
          <w:i/>
        </w:rPr>
      </w:pPr>
      <w:r w:rsidRPr="00563611">
        <w:rPr>
          <w:i/>
        </w:rPr>
        <w:t>Expenses for 2015 July YTD were $521,778 which is $33,297 below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 xml:space="preserve"> Admin expenses YTD were $15,573 below budget due to Professional dues and memberships not all being paid plus a lower than budgeted Workers Comp charge.</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 xml:space="preserve">Capital expense YTD were $6,638 above budget. </w:t>
      </w:r>
    </w:p>
    <w:p w:rsidR="00DA6B3A" w:rsidRPr="00563611" w:rsidRDefault="00DA6B3A" w:rsidP="00927174">
      <w:pPr>
        <w:jc w:val="left"/>
        <w:rPr>
          <w:i/>
        </w:rPr>
      </w:pPr>
      <w:r w:rsidRPr="00563611">
        <w:rPr>
          <w:i/>
        </w:rPr>
        <w:t>.</w:t>
      </w:r>
    </w:p>
    <w:p w:rsidR="00DA6B3A" w:rsidRPr="00563611" w:rsidRDefault="00DA6B3A" w:rsidP="00927174">
      <w:pPr>
        <w:numPr>
          <w:ilvl w:val="1"/>
          <w:numId w:val="6"/>
        </w:numPr>
        <w:jc w:val="left"/>
        <w:rPr>
          <w:i/>
        </w:rPr>
      </w:pPr>
      <w:r w:rsidRPr="00563611">
        <w:rPr>
          <w:i/>
        </w:rPr>
        <w:t xml:space="preserve">Maintenances expenses YTD were $5,116 above budget. </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Utilities expenses YTD were $64 above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 xml:space="preserve">Training expenses YTD were $1,158 above budget. </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Other expenses YTD were $431 under budget due to public relations, physicals and uniforms being under budget.</w:t>
      </w:r>
    </w:p>
    <w:p w:rsidR="00DA6B3A" w:rsidRPr="00563611" w:rsidRDefault="00DA6B3A" w:rsidP="00927174">
      <w:pPr>
        <w:jc w:val="left"/>
        <w:rPr>
          <w:i/>
        </w:rPr>
      </w:pPr>
    </w:p>
    <w:p w:rsidR="00DA6B3A" w:rsidRPr="00563611" w:rsidRDefault="00DA6B3A" w:rsidP="00927174">
      <w:pPr>
        <w:numPr>
          <w:ilvl w:val="1"/>
          <w:numId w:val="6"/>
        </w:numPr>
        <w:jc w:val="left"/>
        <w:rPr>
          <w:i/>
        </w:rPr>
      </w:pPr>
      <w:r w:rsidRPr="00563611">
        <w:rPr>
          <w:i/>
        </w:rPr>
        <w:t>Personnel expenses YTD were $29,289 under budget.</w:t>
      </w:r>
    </w:p>
    <w:p w:rsidR="00DA6B3A" w:rsidRPr="00563611" w:rsidRDefault="00DA6B3A" w:rsidP="00927174">
      <w:pPr>
        <w:jc w:val="left"/>
        <w:rPr>
          <w:i/>
        </w:rPr>
      </w:pPr>
    </w:p>
    <w:p w:rsidR="00DA6B3A" w:rsidRPr="00563611" w:rsidRDefault="00DA6B3A" w:rsidP="00927174">
      <w:pPr>
        <w:numPr>
          <w:ilvl w:val="0"/>
          <w:numId w:val="6"/>
        </w:numPr>
        <w:jc w:val="left"/>
        <w:rPr>
          <w:i/>
        </w:rPr>
      </w:pPr>
      <w:r w:rsidRPr="00563611">
        <w:rPr>
          <w:i/>
        </w:rPr>
        <w:t>The following table shows the Personnel Expense as a percentage of budget.  The percentage of budget has grown each year from 46.20% in 2010 to 60.73% in 2015.  This is significantly above 2006 when the percentage was 34.45%</w:t>
      </w:r>
    </w:p>
    <w:p w:rsidR="00DA6B3A" w:rsidRPr="00563611" w:rsidRDefault="00DA6B3A" w:rsidP="00927174">
      <w:pPr>
        <w:jc w:val="left"/>
        <w:rPr>
          <w:i/>
        </w:rPr>
      </w:pPr>
    </w:p>
    <w:p w:rsidR="00DA6B3A" w:rsidRPr="00563611" w:rsidRDefault="00DA6B3A" w:rsidP="00927174">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563611" w:rsidTr="005A43BF">
        <w:tc>
          <w:tcPr>
            <w:tcW w:w="0" w:type="auto"/>
            <w:shd w:val="clear" w:color="auto" w:fill="auto"/>
          </w:tcPr>
          <w:p w:rsidR="00DA6B3A" w:rsidRPr="00563611" w:rsidRDefault="00DA6B3A" w:rsidP="005A43BF">
            <w:pPr>
              <w:jc w:val="left"/>
              <w:rPr>
                <w:i/>
              </w:rPr>
            </w:pPr>
            <w:r w:rsidRPr="00563611">
              <w:rPr>
                <w:i/>
              </w:rPr>
              <w:t>Year</w:t>
            </w:r>
          </w:p>
        </w:tc>
        <w:tc>
          <w:tcPr>
            <w:tcW w:w="1049" w:type="dxa"/>
            <w:shd w:val="clear" w:color="auto" w:fill="auto"/>
          </w:tcPr>
          <w:p w:rsidR="00DA6B3A" w:rsidRPr="00563611" w:rsidRDefault="00DA6B3A" w:rsidP="005A43BF">
            <w:pPr>
              <w:jc w:val="left"/>
              <w:rPr>
                <w:i/>
              </w:rPr>
            </w:pPr>
            <w:r w:rsidRPr="00563611">
              <w:rPr>
                <w:i/>
              </w:rPr>
              <w:t>Budget</w:t>
            </w:r>
          </w:p>
        </w:tc>
        <w:tc>
          <w:tcPr>
            <w:tcW w:w="1906" w:type="dxa"/>
            <w:shd w:val="clear" w:color="auto" w:fill="auto"/>
          </w:tcPr>
          <w:p w:rsidR="00DA6B3A" w:rsidRPr="00563611" w:rsidRDefault="00DA6B3A" w:rsidP="005A43BF">
            <w:pPr>
              <w:jc w:val="left"/>
              <w:rPr>
                <w:i/>
              </w:rPr>
            </w:pPr>
            <w:r w:rsidRPr="00563611">
              <w:rPr>
                <w:i/>
              </w:rPr>
              <w:t>Total Personnel Expense (9000)</w:t>
            </w:r>
          </w:p>
        </w:tc>
        <w:tc>
          <w:tcPr>
            <w:tcW w:w="1643" w:type="dxa"/>
            <w:shd w:val="clear" w:color="auto" w:fill="auto"/>
          </w:tcPr>
          <w:p w:rsidR="00DA6B3A" w:rsidRPr="00563611" w:rsidRDefault="00DA6B3A" w:rsidP="005A43BF">
            <w:pPr>
              <w:jc w:val="left"/>
              <w:rPr>
                <w:i/>
              </w:rPr>
            </w:pPr>
            <w:r w:rsidRPr="00563611">
              <w:rPr>
                <w:i/>
              </w:rPr>
              <w:t>Salary as % of Budget</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2006</w:t>
            </w:r>
          </w:p>
        </w:tc>
        <w:tc>
          <w:tcPr>
            <w:tcW w:w="1049" w:type="dxa"/>
            <w:shd w:val="clear" w:color="auto" w:fill="auto"/>
          </w:tcPr>
          <w:p w:rsidR="00DA6B3A" w:rsidRPr="00563611" w:rsidRDefault="00DA6B3A" w:rsidP="005A43BF">
            <w:pPr>
              <w:jc w:val="left"/>
              <w:rPr>
                <w:i/>
              </w:rPr>
            </w:pPr>
            <w:r w:rsidRPr="00563611">
              <w:rPr>
                <w:i/>
              </w:rPr>
              <w:t>734,940</w:t>
            </w:r>
          </w:p>
        </w:tc>
        <w:tc>
          <w:tcPr>
            <w:tcW w:w="1906" w:type="dxa"/>
            <w:shd w:val="clear" w:color="auto" w:fill="auto"/>
          </w:tcPr>
          <w:p w:rsidR="00DA6B3A" w:rsidRPr="00563611" w:rsidRDefault="00DA6B3A" w:rsidP="005A43BF">
            <w:pPr>
              <w:jc w:val="left"/>
              <w:rPr>
                <w:i/>
              </w:rPr>
            </w:pPr>
            <w:r w:rsidRPr="00563611">
              <w:rPr>
                <w:i/>
              </w:rPr>
              <w:t>253,240</w:t>
            </w:r>
          </w:p>
        </w:tc>
        <w:tc>
          <w:tcPr>
            <w:tcW w:w="1643" w:type="dxa"/>
            <w:shd w:val="clear" w:color="auto" w:fill="auto"/>
          </w:tcPr>
          <w:p w:rsidR="00DA6B3A" w:rsidRPr="00563611" w:rsidRDefault="00DA6B3A" w:rsidP="005A43BF">
            <w:pPr>
              <w:jc w:val="left"/>
              <w:rPr>
                <w:i/>
              </w:rPr>
            </w:pPr>
            <w:r w:rsidRPr="00563611">
              <w:rPr>
                <w:i/>
              </w:rPr>
              <w:t>34.45%</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2007</w:t>
            </w:r>
          </w:p>
        </w:tc>
        <w:tc>
          <w:tcPr>
            <w:tcW w:w="1049" w:type="dxa"/>
            <w:shd w:val="clear" w:color="auto" w:fill="auto"/>
          </w:tcPr>
          <w:p w:rsidR="00DA6B3A" w:rsidRPr="00563611" w:rsidRDefault="00DA6B3A" w:rsidP="005A43BF">
            <w:pPr>
              <w:jc w:val="left"/>
              <w:rPr>
                <w:i/>
              </w:rPr>
            </w:pPr>
            <w:r w:rsidRPr="00563611">
              <w:rPr>
                <w:i/>
              </w:rPr>
              <w:t>739,916</w:t>
            </w:r>
          </w:p>
        </w:tc>
        <w:tc>
          <w:tcPr>
            <w:tcW w:w="1906" w:type="dxa"/>
            <w:shd w:val="clear" w:color="auto" w:fill="auto"/>
          </w:tcPr>
          <w:p w:rsidR="00DA6B3A" w:rsidRPr="00563611" w:rsidRDefault="00DA6B3A" w:rsidP="005A43BF">
            <w:pPr>
              <w:jc w:val="left"/>
              <w:rPr>
                <w:i/>
              </w:rPr>
            </w:pPr>
            <w:r w:rsidRPr="00563611">
              <w:rPr>
                <w:i/>
              </w:rPr>
              <w:t>291,500</w:t>
            </w:r>
          </w:p>
        </w:tc>
        <w:tc>
          <w:tcPr>
            <w:tcW w:w="1643" w:type="dxa"/>
            <w:shd w:val="clear" w:color="auto" w:fill="auto"/>
          </w:tcPr>
          <w:p w:rsidR="00DA6B3A" w:rsidRPr="00563611" w:rsidRDefault="00DA6B3A" w:rsidP="005A43BF">
            <w:pPr>
              <w:jc w:val="left"/>
              <w:rPr>
                <w:i/>
              </w:rPr>
            </w:pPr>
            <w:r w:rsidRPr="00563611">
              <w:rPr>
                <w:i/>
              </w:rPr>
              <w:t>39.40%</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2008</w:t>
            </w:r>
          </w:p>
        </w:tc>
        <w:tc>
          <w:tcPr>
            <w:tcW w:w="1049" w:type="dxa"/>
            <w:shd w:val="clear" w:color="auto" w:fill="auto"/>
          </w:tcPr>
          <w:p w:rsidR="00DA6B3A" w:rsidRPr="00563611" w:rsidRDefault="00DA6B3A" w:rsidP="005A43BF">
            <w:pPr>
              <w:jc w:val="left"/>
              <w:rPr>
                <w:i/>
              </w:rPr>
            </w:pPr>
            <w:r w:rsidRPr="00563611">
              <w:rPr>
                <w:i/>
              </w:rPr>
              <w:t>734,600</w:t>
            </w:r>
          </w:p>
        </w:tc>
        <w:tc>
          <w:tcPr>
            <w:tcW w:w="1906" w:type="dxa"/>
            <w:shd w:val="clear" w:color="auto" w:fill="auto"/>
          </w:tcPr>
          <w:p w:rsidR="00DA6B3A" w:rsidRPr="00563611" w:rsidRDefault="00DA6B3A" w:rsidP="005A43BF">
            <w:pPr>
              <w:jc w:val="left"/>
              <w:rPr>
                <w:i/>
              </w:rPr>
            </w:pPr>
            <w:r w:rsidRPr="00563611">
              <w:rPr>
                <w:i/>
              </w:rPr>
              <w:t>364,200</w:t>
            </w:r>
          </w:p>
        </w:tc>
        <w:tc>
          <w:tcPr>
            <w:tcW w:w="1643" w:type="dxa"/>
            <w:shd w:val="clear" w:color="auto" w:fill="auto"/>
          </w:tcPr>
          <w:p w:rsidR="00DA6B3A" w:rsidRPr="00563611" w:rsidRDefault="00DA6B3A" w:rsidP="005A43BF">
            <w:pPr>
              <w:jc w:val="left"/>
              <w:rPr>
                <w:i/>
              </w:rPr>
            </w:pPr>
            <w:r w:rsidRPr="00563611">
              <w:rPr>
                <w:i/>
              </w:rPr>
              <w:t>49.58%</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2009</w:t>
            </w:r>
          </w:p>
        </w:tc>
        <w:tc>
          <w:tcPr>
            <w:tcW w:w="1049" w:type="dxa"/>
            <w:shd w:val="clear" w:color="auto" w:fill="auto"/>
          </w:tcPr>
          <w:p w:rsidR="00DA6B3A" w:rsidRPr="00563611" w:rsidRDefault="00DA6B3A" w:rsidP="005A43BF">
            <w:pPr>
              <w:jc w:val="left"/>
              <w:rPr>
                <w:i/>
              </w:rPr>
            </w:pPr>
            <w:r w:rsidRPr="00563611">
              <w:rPr>
                <w:i/>
              </w:rPr>
              <w:t>827,458</w:t>
            </w:r>
          </w:p>
        </w:tc>
        <w:tc>
          <w:tcPr>
            <w:tcW w:w="1906" w:type="dxa"/>
            <w:shd w:val="clear" w:color="auto" w:fill="auto"/>
          </w:tcPr>
          <w:p w:rsidR="00DA6B3A" w:rsidRPr="00563611" w:rsidRDefault="00DA6B3A" w:rsidP="005A43BF">
            <w:pPr>
              <w:jc w:val="left"/>
              <w:rPr>
                <w:i/>
              </w:rPr>
            </w:pPr>
            <w:r w:rsidRPr="00563611">
              <w:rPr>
                <w:i/>
              </w:rPr>
              <w:t>401,208</w:t>
            </w:r>
          </w:p>
        </w:tc>
        <w:tc>
          <w:tcPr>
            <w:tcW w:w="1643" w:type="dxa"/>
            <w:shd w:val="clear" w:color="auto" w:fill="auto"/>
          </w:tcPr>
          <w:p w:rsidR="00DA6B3A" w:rsidRPr="00563611" w:rsidRDefault="00DA6B3A" w:rsidP="005A43BF">
            <w:pPr>
              <w:jc w:val="left"/>
              <w:rPr>
                <w:i/>
              </w:rPr>
            </w:pPr>
            <w:r w:rsidRPr="00563611">
              <w:rPr>
                <w:i/>
              </w:rPr>
              <w:t>48.49%</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2010</w:t>
            </w:r>
          </w:p>
        </w:tc>
        <w:tc>
          <w:tcPr>
            <w:tcW w:w="1049" w:type="dxa"/>
            <w:shd w:val="clear" w:color="auto" w:fill="auto"/>
          </w:tcPr>
          <w:p w:rsidR="00DA6B3A" w:rsidRPr="00563611" w:rsidRDefault="00DA6B3A" w:rsidP="005A43BF">
            <w:pPr>
              <w:jc w:val="left"/>
              <w:rPr>
                <w:i/>
              </w:rPr>
            </w:pPr>
            <w:r w:rsidRPr="00563611">
              <w:rPr>
                <w:i/>
              </w:rPr>
              <w:t>762,530</w:t>
            </w:r>
          </w:p>
        </w:tc>
        <w:tc>
          <w:tcPr>
            <w:tcW w:w="1906" w:type="dxa"/>
            <w:shd w:val="clear" w:color="auto" w:fill="auto"/>
          </w:tcPr>
          <w:p w:rsidR="00DA6B3A" w:rsidRPr="00563611" w:rsidRDefault="00DA6B3A" w:rsidP="005A43BF">
            <w:pPr>
              <w:jc w:val="left"/>
              <w:rPr>
                <w:i/>
              </w:rPr>
            </w:pPr>
            <w:r w:rsidRPr="00563611">
              <w:rPr>
                <w:i/>
              </w:rPr>
              <w:t>353,314</w:t>
            </w:r>
          </w:p>
        </w:tc>
        <w:tc>
          <w:tcPr>
            <w:tcW w:w="1643" w:type="dxa"/>
            <w:shd w:val="clear" w:color="auto" w:fill="auto"/>
          </w:tcPr>
          <w:p w:rsidR="00DA6B3A" w:rsidRPr="00563611" w:rsidRDefault="00DA6B3A" w:rsidP="005A43BF">
            <w:pPr>
              <w:jc w:val="left"/>
              <w:rPr>
                <w:i/>
              </w:rPr>
            </w:pPr>
            <w:r w:rsidRPr="00563611">
              <w:rPr>
                <w:i/>
              </w:rPr>
              <w:t>46.20%</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2011</w:t>
            </w:r>
          </w:p>
        </w:tc>
        <w:tc>
          <w:tcPr>
            <w:tcW w:w="1049" w:type="dxa"/>
            <w:shd w:val="clear" w:color="auto" w:fill="auto"/>
          </w:tcPr>
          <w:p w:rsidR="00DA6B3A" w:rsidRPr="00563611" w:rsidRDefault="00DA6B3A" w:rsidP="005A43BF">
            <w:pPr>
              <w:jc w:val="left"/>
              <w:rPr>
                <w:i/>
              </w:rPr>
            </w:pPr>
            <w:r w:rsidRPr="00563611">
              <w:rPr>
                <w:i/>
              </w:rPr>
              <w:t>761,540</w:t>
            </w:r>
          </w:p>
        </w:tc>
        <w:tc>
          <w:tcPr>
            <w:tcW w:w="1906" w:type="dxa"/>
            <w:shd w:val="clear" w:color="auto" w:fill="auto"/>
          </w:tcPr>
          <w:p w:rsidR="00DA6B3A" w:rsidRPr="00563611" w:rsidRDefault="00DA6B3A" w:rsidP="005A43BF">
            <w:pPr>
              <w:jc w:val="left"/>
              <w:rPr>
                <w:i/>
              </w:rPr>
            </w:pPr>
            <w:r w:rsidRPr="00563611">
              <w:rPr>
                <w:i/>
              </w:rPr>
              <w:t>396,430</w:t>
            </w:r>
          </w:p>
        </w:tc>
        <w:tc>
          <w:tcPr>
            <w:tcW w:w="1643" w:type="dxa"/>
            <w:shd w:val="clear" w:color="auto" w:fill="auto"/>
          </w:tcPr>
          <w:p w:rsidR="00DA6B3A" w:rsidRPr="00563611" w:rsidRDefault="00DA6B3A" w:rsidP="005A43BF">
            <w:pPr>
              <w:jc w:val="left"/>
              <w:rPr>
                <w:i/>
              </w:rPr>
            </w:pPr>
            <w:r w:rsidRPr="00563611">
              <w:rPr>
                <w:i/>
              </w:rPr>
              <w:t>52.05%</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2012</w:t>
            </w:r>
          </w:p>
        </w:tc>
        <w:tc>
          <w:tcPr>
            <w:tcW w:w="1049" w:type="dxa"/>
            <w:shd w:val="clear" w:color="auto" w:fill="auto"/>
          </w:tcPr>
          <w:p w:rsidR="00DA6B3A" w:rsidRPr="00563611" w:rsidRDefault="00DA6B3A" w:rsidP="005A43BF">
            <w:pPr>
              <w:jc w:val="left"/>
              <w:rPr>
                <w:i/>
              </w:rPr>
            </w:pPr>
            <w:r w:rsidRPr="00563611">
              <w:rPr>
                <w:i/>
              </w:rPr>
              <w:t>759,163</w:t>
            </w:r>
          </w:p>
        </w:tc>
        <w:tc>
          <w:tcPr>
            <w:tcW w:w="1906" w:type="dxa"/>
            <w:shd w:val="clear" w:color="auto" w:fill="auto"/>
          </w:tcPr>
          <w:p w:rsidR="00DA6B3A" w:rsidRPr="00563611" w:rsidRDefault="00DA6B3A" w:rsidP="005A43BF">
            <w:pPr>
              <w:jc w:val="left"/>
              <w:rPr>
                <w:i/>
              </w:rPr>
            </w:pPr>
            <w:r w:rsidRPr="00563611">
              <w:rPr>
                <w:i/>
              </w:rPr>
              <w:t>407,500</w:t>
            </w:r>
          </w:p>
        </w:tc>
        <w:tc>
          <w:tcPr>
            <w:tcW w:w="1643" w:type="dxa"/>
            <w:shd w:val="clear" w:color="auto" w:fill="auto"/>
          </w:tcPr>
          <w:p w:rsidR="00DA6B3A" w:rsidRPr="00563611" w:rsidRDefault="00DA6B3A" w:rsidP="005A43BF">
            <w:pPr>
              <w:jc w:val="left"/>
              <w:rPr>
                <w:i/>
              </w:rPr>
            </w:pPr>
            <w:r w:rsidRPr="00563611">
              <w:rPr>
                <w:i/>
              </w:rPr>
              <w:t>53.68%</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2013</w:t>
            </w:r>
          </w:p>
        </w:tc>
        <w:tc>
          <w:tcPr>
            <w:tcW w:w="1049" w:type="dxa"/>
            <w:shd w:val="clear" w:color="auto" w:fill="auto"/>
          </w:tcPr>
          <w:p w:rsidR="00DA6B3A" w:rsidRPr="00563611" w:rsidRDefault="00DA6B3A" w:rsidP="005A43BF">
            <w:pPr>
              <w:jc w:val="left"/>
              <w:rPr>
                <w:i/>
              </w:rPr>
            </w:pPr>
            <w:r w:rsidRPr="00563611">
              <w:rPr>
                <w:i/>
              </w:rPr>
              <w:t>784,130</w:t>
            </w:r>
          </w:p>
        </w:tc>
        <w:tc>
          <w:tcPr>
            <w:tcW w:w="1906" w:type="dxa"/>
            <w:shd w:val="clear" w:color="auto" w:fill="auto"/>
          </w:tcPr>
          <w:p w:rsidR="00DA6B3A" w:rsidRPr="00563611" w:rsidRDefault="00DA6B3A" w:rsidP="005A43BF">
            <w:pPr>
              <w:jc w:val="left"/>
              <w:rPr>
                <w:i/>
              </w:rPr>
            </w:pPr>
            <w:r w:rsidRPr="00563611">
              <w:rPr>
                <w:i/>
              </w:rPr>
              <w:t>444,700</w:t>
            </w:r>
          </w:p>
        </w:tc>
        <w:tc>
          <w:tcPr>
            <w:tcW w:w="1643" w:type="dxa"/>
            <w:shd w:val="clear" w:color="auto" w:fill="auto"/>
          </w:tcPr>
          <w:p w:rsidR="00DA6B3A" w:rsidRPr="00563611" w:rsidRDefault="00DA6B3A" w:rsidP="005A43BF">
            <w:pPr>
              <w:jc w:val="left"/>
              <w:rPr>
                <w:i/>
              </w:rPr>
            </w:pPr>
            <w:r w:rsidRPr="00563611">
              <w:rPr>
                <w:i/>
              </w:rPr>
              <w:t>56.71%</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2014</w:t>
            </w:r>
          </w:p>
        </w:tc>
        <w:tc>
          <w:tcPr>
            <w:tcW w:w="1049" w:type="dxa"/>
            <w:shd w:val="clear" w:color="auto" w:fill="auto"/>
          </w:tcPr>
          <w:p w:rsidR="00DA6B3A" w:rsidRPr="00563611" w:rsidRDefault="00DA6B3A" w:rsidP="005A43BF">
            <w:pPr>
              <w:jc w:val="left"/>
              <w:rPr>
                <w:i/>
              </w:rPr>
            </w:pPr>
            <w:r w:rsidRPr="00563611">
              <w:rPr>
                <w:i/>
              </w:rPr>
              <w:t>804,966</w:t>
            </w:r>
          </w:p>
        </w:tc>
        <w:tc>
          <w:tcPr>
            <w:tcW w:w="1906" w:type="dxa"/>
            <w:shd w:val="clear" w:color="auto" w:fill="auto"/>
          </w:tcPr>
          <w:p w:rsidR="00DA6B3A" w:rsidRPr="00563611" w:rsidRDefault="00DA6B3A" w:rsidP="005A43BF">
            <w:pPr>
              <w:jc w:val="left"/>
              <w:rPr>
                <w:i/>
              </w:rPr>
            </w:pPr>
            <w:r w:rsidRPr="00563611">
              <w:rPr>
                <w:i/>
              </w:rPr>
              <w:t>463,830</w:t>
            </w:r>
          </w:p>
        </w:tc>
        <w:tc>
          <w:tcPr>
            <w:tcW w:w="1643" w:type="dxa"/>
            <w:shd w:val="clear" w:color="auto" w:fill="auto"/>
          </w:tcPr>
          <w:p w:rsidR="00DA6B3A" w:rsidRPr="00563611" w:rsidRDefault="00DA6B3A" w:rsidP="005A43BF">
            <w:pPr>
              <w:jc w:val="left"/>
              <w:rPr>
                <w:i/>
              </w:rPr>
            </w:pPr>
            <w:r w:rsidRPr="00563611">
              <w:rPr>
                <w:i/>
              </w:rPr>
              <w:t>57.62%</w:t>
            </w:r>
          </w:p>
        </w:tc>
      </w:tr>
      <w:tr w:rsidR="00DA6B3A" w:rsidRPr="00563611" w:rsidTr="005A43BF">
        <w:tc>
          <w:tcPr>
            <w:tcW w:w="0" w:type="auto"/>
            <w:shd w:val="clear" w:color="auto" w:fill="auto"/>
          </w:tcPr>
          <w:p w:rsidR="00DA6B3A" w:rsidRPr="00563611" w:rsidRDefault="00DA6B3A" w:rsidP="005A43BF">
            <w:pPr>
              <w:jc w:val="left"/>
              <w:rPr>
                <w:i/>
              </w:rPr>
            </w:pPr>
            <w:r w:rsidRPr="00563611">
              <w:rPr>
                <w:i/>
              </w:rPr>
              <w:t>2015</w:t>
            </w:r>
          </w:p>
        </w:tc>
        <w:tc>
          <w:tcPr>
            <w:tcW w:w="1049" w:type="dxa"/>
            <w:shd w:val="clear" w:color="auto" w:fill="auto"/>
          </w:tcPr>
          <w:p w:rsidR="00DA6B3A" w:rsidRPr="00563611" w:rsidRDefault="00DA6B3A" w:rsidP="005A43BF">
            <w:pPr>
              <w:jc w:val="left"/>
              <w:rPr>
                <w:i/>
              </w:rPr>
            </w:pPr>
            <w:r w:rsidRPr="00563611">
              <w:rPr>
                <w:i/>
              </w:rPr>
              <w:t>870,607</w:t>
            </w:r>
          </w:p>
        </w:tc>
        <w:tc>
          <w:tcPr>
            <w:tcW w:w="1906" w:type="dxa"/>
            <w:shd w:val="clear" w:color="auto" w:fill="auto"/>
          </w:tcPr>
          <w:p w:rsidR="00DA6B3A" w:rsidRPr="00563611" w:rsidRDefault="00DA6B3A" w:rsidP="005A43BF">
            <w:pPr>
              <w:jc w:val="left"/>
              <w:rPr>
                <w:i/>
              </w:rPr>
            </w:pPr>
            <w:r w:rsidRPr="00563611">
              <w:rPr>
                <w:i/>
              </w:rPr>
              <w:t>528,725</w:t>
            </w:r>
          </w:p>
        </w:tc>
        <w:tc>
          <w:tcPr>
            <w:tcW w:w="1643" w:type="dxa"/>
            <w:shd w:val="clear" w:color="auto" w:fill="auto"/>
          </w:tcPr>
          <w:p w:rsidR="00DA6B3A" w:rsidRPr="00563611" w:rsidRDefault="00DA6B3A" w:rsidP="005A43BF">
            <w:pPr>
              <w:jc w:val="left"/>
              <w:rPr>
                <w:i/>
              </w:rPr>
            </w:pPr>
            <w:r w:rsidRPr="00563611">
              <w:rPr>
                <w:i/>
              </w:rPr>
              <w:t>60.73%</w:t>
            </w:r>
          </w:p>
        </w:tc>
      </w:tr>
    </w:tbl>
    <w:p w:rsidR="00DA6B3A" w:rsidRPr="00563611" w:rsidRDefault="00DA6B3A" w:rsidP="00927174">
      <w:pPr>
        <w:jc w:val="left"/>
        <w:rPr>
          <w:i/>
        </w:rPr>
      </w:pPr>
    </w:p>
    <w:p w:rsidR="00DA6B3A" w:rsidRPr="00563611" w:rsidRDefault="00DA6B3A" w:rsidP="00927174">
      <w:pPr>
        <w:jc w:val="left"/>
        <w:rPr>
          <w:i/>
        </w:rPr>
      </w:pPr>
    </w:p>
    <w:p w:rsidR="00DA6B3A" w:rsidRPr="00563611" w:rsidRDefault="00DA6B3A" w:rsidP="00927174">
      <w:pPr>
        <w:numPr>
          <w:ilvl w:val="0"/>
          <w:numId w:val="6"/>
        </w:numPr>
        <w:jc w:val="left"/>
        <w:rPr>
          <w:i/>
        </w:rPr>
      </w:pPr>
      <w:r w:rsidRPr="00563611">
        <w:rPr>
          <w:i/>
        </w:rPr>
        <w:t>Balance in the reserve account as of the end of July, 21 is $448,375.  This is 51.5% of $870,607 annual budget</w:t>
      </w:r>
    </w:p>
    <w:p w:rsidR="00DA6B3A" w:rsidRDefault="00DA6B3A" w:rsidP="000444F0">
      <w:pPr>
        <w:jc w:val="left"/>
      </w:pPr>
    </w:p>
    <w:p w:rsidR="00DA6B3A" w:rsidRPr="00872CA9" w:rsidRDefault="00DA6B3A" w:rsidP="000444F0">
      <w:pPr>
        <w:jc w:val="left"/>
      </w:pPr>
      <w:r>
        <w:lastRenderedPageBreak/>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F7B92">
      <w:pPr>
        <w:jc w:val="left"/>
        <w:rPr>
          <w:b/>
          <w:u w:val="single"/>
        </w:rPr>
      </w:pPr>
      <w:r>
        <w:rPr>
          <w:b/>
          <w:u w:val="single"/>
        </w:rPr>
        <w:t>Strategic Planning / Tax Increase</w:t>
      </w:r>
    </w:p>
    <w:p w:rsidR="00DA6B3A" w:rsidRDefault="00DA6B3A" w:rsidP="00AA1B44">
      <w:pPr>
        <w:jc w:val="left"/>
      </w:pPr>
      <w:r>
        <w:t>Chief MacKnight discussed the continuing history that is being slowly researched and documented. Kim, with the help of some of the crews have begun to piece together a timeline of former volunteers, historic facts of each of the houses we have and etc. Continue to October.</w:t>
      </w:r>
    </w:p>
    <w:p w:rsidR="00DA6B3A" w:rsidRDefault="00DA6B3A" w:rsidP="005F7B92">
      <w:pPr>
        <w:jc w:val="left"/>
      </w:pPr>
    </w:p>
    <w:p w:rsidR="00DA6B3A" w:rsidRDefault="00DA6B3A" w:rsidP="001810C7">
      <w:pPr>
        <w:jc w:val="left"/>
      </w:pPr>
    </w:p>
    <w:p w:rsidR="00DA6B3A" w:rsidRDefault="00DA6B3A" w:rsidP="001810C7">
      <w:pPr>
        <w:jc w:val="left"/>
        <w:rPr>
          <w:b/>
          <w:u w:val="single"/>
        </w:rPr>
      </w:pPr>
      <w:r>
        <w:rPr>
          <w:b/>
          <w:u w:val="single"/>
        </w:rPr>
        <w:t>Apparatus Sale Update</w:t>
      </w:r>
    </w:p>
    <w:p w:rsidR="00DA6B3A" w:rsidRPr="0087192D" w:rsidRDefault="00DA6B3A" w:rsidP="001810C7">
      <w:pPr>
        <w:jc w:val="left"/>
      </w:pPr>
      <w:r>
        <w:t xml:space="preserve">1989 Precision has been delivered to Winfield / Foley, assets were wired from their leasing company.  1995 Tahoe has been listed on </w:t>
      </w:r>
      <w:proofErr w:type="spellStart"/>
      <w:r>
        <w:t>Gov</w:t>
      </w:r>
      <w:proofErr w:type="spellEnd"/>
      <w:r>
        <w:t xml:space="preserve"> Deals, currently has a $2500 bid with 12 days remaining.</w:t>
      </w:r>
    </w:p>
    <w:p w:rsidR="00DA6B3A" w:rsidRDefault="00DA6B3A" w:rsidP="001810C7">
      <w:pPr>
        <w:jc w:val="left"/>
      </w:pPr>
    </w:p>
    <w:p w:rsidR="00DA6B3A" w:rsidRDefault="00DA6B3A" w:rsidP="001A396C">
      <w:pPr>
        <w:jc w:val="left"/>
      </w:pPr>
    </w:p>
    <w:p w:rsidR="00DA6B3A" w:rsidRDefault="00DA6B3A" w:rsidP="008E5EAB">
      <w:pPr>
        <w:jc w:val="left"/>
        <w:rPr>
          <w:b/>
          <w:u w:val="single"/>
        </w:rPr>
      </w:pPr>
      <w:r>
        <w:rPr>
          <w:b/>
          <w:u w:val="single"/>
        </w:rPr>
        <w:t xml:space="preserve">Wave Permit Fees for Other Public Entities </w:t>
      </w:r>
    </w:p>
    <w:p w:rsidR="00DA6B3A" w:rsidRPr="0030738E" w:rsidRDefault="00DA6B3A" w:rsidP="008E5EAB">
      <w:pPr>
        <w:jc w:val="left"/>
      </w:pPr>
      <w:r>
        <w:t>No interest by the BOD to continue this discussion. Remove from agenda.</w:t>
      </w:r>
    </w:p>
    <w:p w:rsidR="00DA6B3A" w:rsidRDefault="00DA6B3A" w:rsidP="001A396C">
      <w:pPr>
        <w:jc w:val="left"/>
      </w:pPr>
    </w:p>
    <w:p w:rsidR="00DA6B3A" w:rsidRPr="00115A46" w:rsidRDefault="00DA6B3A" w:rsidP="00115A46">
      <w:pPr>
        <w:jc w:val="left"/>
        <w:rPr>
          <w:b/>
          <w:u w:val="single"/>
        </w:rPr>
      </w:pP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2A62F0">
      <w:pPr>
        <w:jc w:val="center"/>
        <w:rPr>
          <w:b/>
          <w:u w:val="single"/>
        </w:rPr>
      </w:pPr>
    </w:p>
    <w:p w:rsidR="00DA6B3A" w:rsidRDefault="00DA6B3A" w:rsidP="00245FC5">
      <w:pPr>
        <w:jc w:val="left"/>
        <w:rPr>
          <w:b/>
          <w:u w:val="single"/>
        </w:rPr>
      </w:pPr>
      <w:r w:rsidRPr="008E5EAB">
        <w:rPr>
          <w:b/>
          <w:u w:val="single"/>
        </w:rPr>
        <w:t>CD Due September 13, 2015</w:t>
      </w:r>
    </w:p>
    <w:p w:rsidR="00DA6B3A" w:rsidRDefault="00DA6B3A" w:rsidP="00245FC5">
      <w:pPr>
        <w:jc w:val="left"/>
      </w:pPr>
      <w:r>
        <w:t>Chairman Larry Zuhone will go Monday, September 14, 2015 to cash in CD and bring funds to Kim to be deposited in the General Operating Fund</w:t>
      </w:r>
    </w:p>
    <w:p w:rsidR="00DA6B3A" w:rsidRDefault="00DA6B3A" w:rsidP="00245FC5">
      <w:pPr>
        <w:jc w:val="left"/>
      </w:pPr>
    </w:p>
    <w:p w:rsidR="00DA6B3A" w:rsidRDefault="00DA6B3A" w:rsidP="00245FC5">
      <w:pPr>
        <w:jc w:val="left"/>
      </w:pPr>
    </w:p>
    <w:p w:rsidR="00DA6B3A" w:rsidRDefault="00DA6B3A" w:rsidP="00245FC5">
      <w:pPr>
        <w:jc w:val="left"/>
        <w:rPr>
          <w:b/>
          <w:u w:val="single"/>
        </w:rPr>
      </w:pPr>
      <w:r>
        <w:rPr>
          <w:b/>
          <w:u w:val="single"/>
        </w:rPr>
        <w:t>Station 2 – hole in building, grass in drive, flag for station</w:t>
      </w:r>
    </w:p>
    <w:p w:rsidR="00DA6B3A" w:rsidRDefault="00DA6B3A" w:rsidP="00245FC5">
      <w:pPr>
        <w:jc w:val="left"/>
      </w:pPr>
      <w:r>
        <w:t>The items for discussion will be addressed.</w:t>
      </w:r>
    </w:p>
    <w:p w:rsidR="00DA6B3A" w:rsidRDefault="00DA6B3A" w:rsidP="00245FC5">
      <w:pPr>
        <w:jc w:val="left"/>
      </w:pPr>
    </w:p>
    <w:p w:rsidR="00DA6B3A" w:rsidRPr="008E5EAB"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C115B3" w:rsidRDefault="00DA6B3A" w:rsidP="00744030">
      <w:pPr>
        <w:pStyle w:val="ListParagraph"/>
        <w:numPr>
          <w:ilvl w:val="0"/>
          <w:numId w:val="9"/>
        </w:numPr>
        <w:jc w:val="left"/>
        <w:rPr>
          <w:b/>
          <w:u w:val="single"/>
        </w:rPr>
      </w:pPr>
      <w:r>
        <w:t>Continue to work to finalize the Work Agreement.</w:t>
      </w:r>
    </w:p>
    <w:p w:rsidR="00DA6B3A" w:rsidRDefault="00DA6B3A" w:rsidP="00C115B3">
      <w:pPr>
        <w:jc w:val="left"/>
        <w:rPr>
          <w:b/>
          <w:u w:val="single"/>
        </w:rPr>
      </w:pPr>
    </w:p>
    <w:p w:rsidR="00DA6B3A" w:rsidRPr="00C02759" w:rsidRDefault="00DA6B3A" w:rsidP="003B2CA0">
      <w:pPr>
        <w:jc w:val="left"/>
        <w:rPr>
          <w:rFonts w:cs="Arial"/>
          <w:u w:val="single"/>
        </w:rPr>
      </w:pPr>
      <w:r w:rsidRPr="00C02759">
        <w:rPr>
          <w:rFonts w:cs="Arial"/>
          <w:b/>
          <w:u w:val="single"/>
        </w:rPr>
        <w:t>Closed Session</w:t>
      </w:r>
    </w:p>
    <w:p w:rsidR="00DA6B3A" w:rsidRDefault="00DA6B3A" w:rsidP="003B2CA0">
      <w:pPr>
        <w:jc w:val="left"/>
      </w:pPr>
      <w:r w:rsidRPr="008450EC">
        <w:t xml:space="preserve">Vote to close this part of the meeting pursuant </w:t>
      </w:r>
      <w:r>
        <w:t>to Section 610.021</w:t>
      </w:r>
      <w:proofErr w:type="gramStart"/>
      <w:r>
        <w:t>.(</w:t>
      </w:r>
      <w:proofErr w:type="gramEnd"/>
      <w:r>
        <w:t xml:space="preserve">3)(9) </w:t>
      </w:r>
      <w:proofErr w:type="spellStart"/>
      <w:r w:rsidRPr="008450EC">
        <w:t>RSMo</w:t>
      </w:r>
      <w:proofErr w:type="spellEnd"/>
      <w:r w:rsidRPr="008450EC">
        <w:t xml:space="preserve"> </w:t>
      </w:r>
    </w:p>
    <w:p w:rsidR="00DA6B3A" w:rsidRPr="008450EC" w:rsidRDefault="00DA6B3A" w:rsidP="003B2CA0">
      <w:pPr>
        <w:jc w:val="left"/>
      </w:pPr>
    </w:p>
    <w:p w:rsidR="00DA6B3A" w:rsidRDefault="00DA6B3A" w:rsidP="003B2CA0">
      <w:pPr>
        <w:numPr>
          <w:ilvl w:val="0"/>
          <w:numId w:val="4"/>
        </w:numPr>
        <w:jc w:val="left"/>
      </w:pPr>
      <w:r>
        <w:t>Chapter 610.021 Revised Statutes of Missouri; (3) Hiring, firing, disciplining or promoting of particular employees by a public governmental body when personal information about the employee is discussed or recorded.</w:t>
      </w:r>
    </w:p>
    <w:p w:rsidR="00DA6B3A" w:rsidRPr="002F1DA2" w:rsidRDefault="00DA6B3A" w:rsidP="002F1DA2">
      <w:pPr>
        <w:pStyle w:val="ListParagraph"/>
        <w:numPr>
          <w:ilvl w:val="0"/>
          <w:numId w:val="4"/>
        </w:numPr>
      </w:pPr>
      <w:r w:rsidRPr="002F1DA2">
        <w:t>Chapter 610.021 Revised Statutes of Missouri; (9) Preparation, including any discussions or work product, on behalf of a public governmental body or its representatives for negotiations with employee groups.</w:t>
      </w:r>
    </w:p>
    <w:p w:rsidR="00DA6B3A" w:rsidRDefault="00DA6B3A" w:rsidP="003B2CA0">
      <w:pPr>
        <w:ind w:left="1440"/>
        <w:jc w:val="left"/>
      </w:pPr>
    </w:p>
    <w:p w:rsidR="00DA6B3A" w:rsidRDefault="00DA6B3A" w:rsidP="003B2CA0">
      <w:pPr>
        <w:jc w:val="left"/>
        <w:rPr>
          <w:b/>
          <w:u w:val="single"/>
        </w:rPr>
      </w:pPr>
    </w:p>
    <w:p w:rsidR="00DA6B3A" w:rsidRDefault="00DA6B3A" w:rsidP="003B2CA0">
      <w:pPr>
        <w:jc w:val="left"/>
      </w:pPr>
      <w:r>
        <w:t>A motion was made by Director Mike Schriener to move into closed session at 1625. This motion was seconded by Treasurer Dan West.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–aye</w:t>
      </w:r>
    </w:p>
    <w:p w:rsidR="00DA6B3A" w:rsidRDefault="00DA6B3A" w:rsidP="003B2CA0">
      <w:pPr>
        <w:jc w:val="left"/>
      </w:pPr>
      <w:r>
        <w:t>Dan West – aye</w:t>
      </w:r>
    </w:p>
    <w:p w:rsidR="00DA6B3A" w:rsidRDefault="00DA6B3A" w:rsidP="003B2CA0">
      <w:pPr>
        <w:jc w:val="left"/>
      </w:pPr>
      <w:r>
        <w:t>Mike Schriener – aye</w:t>
      </w:r>
    </w:p>
    <w:p w:rsidR="00DA6B3A" w:rsidRDefault="00DA6B3A" w:rsidP="003B2CA0">
      <w:pPr>
        <w:jc w:val="left"/>
      </w:pPr>
    </w:p>
    <w:p w:rsidR="00DA6B3A" w:rsidRDefault="00DA6B3A" w:rsidP="003B2CA0">
      <w:pPr>
        <w:jc w:val="left"/>
      </w:pPr>
      <w:r>
        <w:t>A motion was made by</w:t>
      </w:r>
      <w:r w:rsidRPr="00585BB7">
        <w:t xml:space="preserve"> </w:t>
      </w:r>
      <w:r>
        <w:t>Director Mike Schriener to move out of closed session at 1638. This motion was seconded by Secretary Rudy Jovanovic.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–aye</w:t>
      </w:r>
    </w:p>
    <w:p w:rsidR="00DA6B3A" w:rsidRDefault="00DA6B3A" w:rsidP="003B2CA0">
      <w:pPr>
        <w:jc w:val="left"/>
      </w:pPr>
      <w:r>
        <w:t>Dan West – aye</w:t>
      </w:r>
    </w:p>
    <w:p w:rsidR="00DA6B3A" w:rsidRDefault="00DA6B3A" w:rsidP="003B2CA0">
      <w:pPr>
        <w:jc w:val="left"/>
      </w:pPr>
      <w:r>
        <w:t>Mike Schriener – aye</w:t>
      </w:r>
    </w:p>
    <w:p w:rsidR="00DA6B3A" w:rsidRDefault="00DA6B3A" w:rsidP="00ED6023">
      <w:pPr>
        <w:jc w:val="left"/>
      </w:pP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1640.  Motion was made by Director Keith Thompson and was seconded by Director Mike Schriener.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Dan West – aye</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2"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October 8,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October 8,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absent</w:t>
      </w:r>
    </w:p>
    <w:p w:rsidR="00DA6B3A" w:rsidRDefault="00DA6B3A" w:rsidP="00EB1BB9">
      <w:r>
        <w:t>Mike Schriener – Director – present</w:t>
      </w:r>
    </w:p>
    <w:p w:rsidR="00DA6B3A" w:rsidRDefault="00DA6B3A" w:rsidP="00EB1BB9">
      <w:r>
        <w:t>Keith Thompson – Director – present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Administrative Assistant Kimberly Arbuthnot</w:t>
      </w:r>
    </w:p>
    <w:p w:rsidR="00DA6B3A" w:rsidRDefault="00DA6B3A" w:rsidP="00EB1BB9"/>
    <w:p w:rsidR="00DA6B3A" w:rsidRPr="00EB1BB9" w:rsidRDefault="00DA6B3A" w:rsidP="00EB1BB9">
      <w:pPr>
        <w:rPr>
          <w:u w:val="single"/>
        </w:rPr>
      </w:pPr>
      <w:r w:rsidRPr="00EB1BB9">
        <w:rPr>
          <w:u w:val="single"/>
        </w:rPr>
        <w:t xml:space="preserve">Visitors </w:t>
      </w:r>
      <w:r>
        <w:t xml:space="preserve">                               </w:t>
      </w:r>
    </w:p>
    <w:p w:rsidR="00DA6B3A" w:rsidRDefault="00DA6B3A" w:rsidP="00547FF4">
      <w:pPr>
        <w:jc w:val="left"/>
      </w:pP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1605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October 8, 2015 Agenda</w:t>
      </w:r>
    </w:p>
    <w:p w:rsidR="00DA6B3A" w:rsidRDefault="00DA6B3A" w:rsidP="00FC272C">
      <w:pPr>
        <w:jc w:val="left"/>
      </w:pPr>
      <w:r>
        <w:t>Chairman Larry Zuhone asked for any amendments to the Tentative Agenda for October 8, 2015. No amendments were requested and the Agenda was approved as presented.</w:t>
      </w:r>
    </w:p>
    <w:p w:rsidR="00DA6B3A" w:rsidRDefault="00DA6B3A" w:rsidP="00547FF4">
      <w:pPr>
        <w:jc w:val="left"/>
      </w:pPr>
    </w:p>
    <w:p w:rsidR="00DA6B3A" w:rsidRDefault="00DA6B3A" w:rsidP="00E008CF">
      <w:pPr>
        <w:jc w:val="left"/>
      </w:pPr>
      <w:r>
        <w:t>Secretary Rudy Jovanovic made a motion to approve the agenda with the amendments. This motion was seconded by Director Mike Schriener. The agenda for October 8,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aye</w:t>
      </w:r>
    </w:p>
    <w:p w:rsidR="00DA6B3A" w:rsidRDefault="00DA6B3A" w:rsidP="00E008CF">
      <w:pPr>
        <w:jc w:val="left"/>
      </w:pPr>
      <w:r>
        <w:t xml:space="preserve">Dan </w:t>
      </w:r>
      <w:proofErr w:type="gramStart"/>
      <w:r>
        <w:t>West</w:t>
      </w:r>
      <w:proofErr w:type="gramEnd"/>
      <w:r>
        <w:t xml:space="preserve"> – absent</w:t>
      </w:r>
    </w:p>
    <w:p w:rsidR="00DA6B3A" w:rsidRDefault="00DA6B3A" w:rsidP="00E008CF">
      <w:pPr>
        <w:jc w:val="left"/>
      </w:pPr>
      <w:r>
        <w:t>Mike Schriener – aye</w:t>
      </w:r>
    </w:p>
    <w:p w:rsidR="00DA6B3A" w:rsidRDefault="00DA6B3A" w:rsidP="00547FF4">
      <w:pPr>
        <w:jc w:val="left"/>
      </w:pPr>
    </w:p>
    <w:p w:rsidR="00DA6B3A" w:rsidRDefault="00DA6B3A" w:rsidP="00610A33">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September 10</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Director Mike Schriener moved for approval of the open minutes of September 10</w:t>
      </w:r>
      <w:r>
        <w:rPr>
          <w:rFonts w:eastAsia="Calibri" w:cs="Arial"/>
          <w:spacing w:val="0"/>
        </w:rPr>
        <w:t>, 2015</w:t>
      </w:r>
      <w:r>
        <w:t>. This was seconded by Secretary Rudy Jovanovic.</w:t>
      </w:r>
    </w:p>
    <w:p w:rsidR="00DA6B3A" w:rsidRPr="005C31C1" w:rsidRDefault="00DA6B3A" w:rsidP="00547FF4">
      <w:pPr>
        <w:jc w:val="left"/>
        <w:rPr>
          <w:rFonts w:eastAsia="Calibri" w:cs="Arial"/>
          <w:spacing w:val="0"/>
        </w:rPr>
      </w:pPr>
    </w:p>
    <w:p w:rsidR="00DA6B3A" w:rsidRPr="00610A33" w:rsidRDefault="00DA6B3A" w:rsidP="00547FF4">
      <w:pPr>
        <w:jc w:val="left"/>
        <w:rPr>
          <w:rFonts w:eastAsia="Calibri" w:cs="Arial"/>
          <w:spacing w:val="0"/>
        </w:rPr>
      </w:pPr>
      <w:r>
        <w:t>“RESOLVED that the Minutes of the September 10</w:t>
      </w:r>
      <w:r>
        <w:rPr>
          <w:rFonts w:eastAsia="Calibri" w:cs="Arial"/>
          <w:spacing w:val="0"/>
        </w:rPr>
        <w:t>,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lastRenderedPageBreak/>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 xml:space="preserve">Dan </w:t>
      </w:r>
      <w:proofErr w:type="gramStart"/>
      <w:r>
        <w:t>West</w:t>
      </w:r>
      <w:proofErr w:type="gramEnd"/>
      <w:r>
        <w:t xml:space="preserve"> – absent</w:t>
      </w:r>
    </w:p>
    <w:p w:rsidR="00DA6B3A" w:rsidRDefault="00DA6B3A" w:rsidP="00547FF4">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Director Mike Schriener made a motion to approve the bills for October 8, 2015 for payment. This motion was seconded by Secretary Rudy Jovanovic.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aye</w:t>
      </w:r>
    </w:p>
    <w:p w:rsidR="00DA6B3A" w:rsidRDefault="00DA6B3A" w:rsidP="00547FF4">
      <w:pPr>
        <w:jc w:val="left"/>
      </w:pPr>
      <w:r>
        <w:t xml:space="preserve">Dan </w:t>
      </w:r>
      <w:proofErr w:type="gramStart"/>
      <w:r>
        <w:t>West</w:t>
      </w:r>
      <w:proofErr w:type="gramEnd"/>
      <w:r>
        <w:t xml:space="preserve"> – absent</w:t>
      </w:r>
    </w:p>
    <w:p w:rsidR="00DA6B3A" w:rsidRDefault="00DA6B3A" w:rsidP="00547FF4">
      <w:pPr>
        <w:jc w:val="left"/>
      </w:pPr>
      <w:r>
        <w:t>Mike Schriener – aye</w:t>
      </w:r>
    </w:p>
    <w:p w:rsidR="00DA6B3A" w:rsidRDefault="00DA6B3A" w:rsidP="00547FF4">
      <w:pPr>
        <w:jc w:val="left"/>
      </w:pPr>
    </w:p>
    <w:p w:rsidR="00DA6B3A" w:rsidRDefault="00DA6B3A" w:rsidP="00547FF4">
      <w:pPr>
        <w:jc w:val="left"/>
      </w:pPr>
    </w:p>
    <w:p w:rsidR="00DA6B3A" w:rsidRDefault="00DA6B3A" w:rsidP="000444F0">
      <w:pPr>
        <w:jc w:val="left"/>
        <w:rPr>
          <w:b/>
          <w:u w:val="single"/>
        </w:rPr>
      </w:pPr>
      <w:r>
        <w:rPr>
          <w:b/>
          <w:u w:val="single"/>
        </w:rPr>
        <w:t>Treasurer’s Report for October 8, 2015</w:t>
      </w:r>
    </w:p>
    <w:p w:rsidR="00DA6B3A" w:rsidRPr="00852E82" w:rsidRDefault="00DA6B3A" w:rsidP="00852E82">
      <w:pPr>
        <w:jc w:val="left"/>
        <w:rPr>
          <w:i/>
        </w:rPr>
      </w:pPr>
      <w:r w:rsidRPr="00852E82">
        <w:rPr>
          <w:i/>
        </w:rPr>
        <w:t>Cash Balance as of end of September 2015 is $664,428.53</w:t>
      </w:r>
    </w:p>
    <w:p w:rsidR="00DA6B3A" w:rsidRPr="00852E82" w:rsidRDefault="00DA6B3A" w:rsidP="00852E82">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A6B3A" w:rsidRPr="00852E82" w:rsidTr="000E3BB1">
        <w:trPr>
          <w:trHeight w:val="98"/>
        </w:trPr>
        <w:tc>
          <w:tcPr>
            <w:tcW w:w="6300" w:type="dxa"/>
          </w:tcPr>
          <w:p w:rsidR="00DA6B3A" w:rsidRPr="00852E82" w:rsidRDefault="00DA6B3A" w:rsidP="00852E82">
            <w:pPr>
              <w:jc w:val="left"/>
              <w:rPr>
                <w:i/>
              </w:rPr>
            </w:pPr>
            <w:r w:rsidRPr="00852E82">
              <w:rPr>
                <w:i/>
              </w:rPr>
              <w:t>General Operating</w:t>
            </w:r>
          </w:p>
        </w:tc>
        <w:tc>
          <w:tcPr>
            <w:tcW w:w="1980" w:type="dxa"/>
          </w:tcPr>
          <w:p w:rsidR="00DA6B3A" w:rsidRPr="00852E82" w:rsidRDefault="00DA6B3A" w:rsidP="00852E82">
            <w:pPr>
              <w:jc w:val="left"/>
              <w:rPr>
                <w:i/>
              </w:rPr>
            </w:pPr>
          </w:p>
        </w:tc>
      </w:tr>
      <w:tr w:rsidR="00DA6B3A" w:rsidRPr="00852E82" w:rsidTr="000E3BB1">
        <w:tc>
          <w:tcPr>
            <w:tcW w:w="6300" w:type="dxa"/>
          </w:tcPr>
          <w:p w:rsidR="00DA6B3A" w:rsidRPr="00852E82" w:rsidRDefault="00DA6B3A" w:rsidP="00852E82">
            <w:pPr>
              <w:jc w:val="left"/>
              <w:rPr>
                <w:i/>
              </w:rPr>
            </w:pPr>
            <w:r w:rsidRPr="00852E82">
              <w:rPr>
                <w:i/>
              </w:rPr>
              <w:t>Operating Account (FSCB)                                          0.20%</w:t>
            </w:r>
          </w:p>
        </w:tc>
        <w:tc>
          <w:tcPr>
            <w:tcW w:w="1980" w:type="dxa"/>
          </w:tcPr>
          <w:p w:rsidR="00DA6B3A" w:rsidRPr="00852E82" w:rsidRDefault="00DA6B3A" w:rsidP="00852E82">
            <w:pPr>
              <w:jc w:val="left"/>
              <w:rPr>
                <w:i/>
              </w:rPr>
            </w:pPr>
            <w:r w:rsidRPr="00852E82">
              <w:rPr>
                <w:i/>
              </w:rPr>
              <w:t>216,053.32</w:t>
            </w:r>
          </w:p>
        </w:tc>
      </w:tr>
      <w:tr w:rsidR="00DA6B3A" w:rsidRPr="00852E82" w:rsidTr="000E3BB1">
        <w:tc>
          <w:tcPr>
            <w:tcW w:w="6300" w:type="dxa"/>
          </w:tcPr>
          <w:p w:rsidR="00DA6B3A" w:rsidRPr="00852E82" w:rsidRDefault="00DA6B3A" w:rsidP="00852E82">
            <w:pPr>
              <w:jc w:val="left"/>
              <w:rPr>
                <w:i/>
              </w:rPr>
            </w:pPr>
            <w:r w:rsidRPr="00852E82">
              <w:rPr>
                <w:i/>
              </w:rPr>
              <w:t>CD @ American Bank Mature 7/16/16 (Reserve)       0.70%</w:t>
            </w:r>
          </w:p>
        </w:tc>
        <w:tc>
          <w:tcPr>
            <w:tcW w:w="1980" w:type="dxa"/>
          </w:tcPr>
          <w:p w:rsidR="00DA6B3A" w:rsidRPr="00852E82" w:rsidRDefault="00DA6B3A" w:rsidP="00852E82">
            <w:pPr>
              <w:jc w:val="left"/>
              <w:rPr>
                <w:i/>
              </w:rPr>
            </w:pPr>
            <w:r w:rsidRPr="00852E82">
              <w:rPr>
                <w:i/>
              </w:rPr>
              <w:t>120,585.32</w:t>
            </w:r>
          </w:p>
        </w:tc>
      </w:tr>
      <w:tr w:rsidR="00DA6B3A" w:rsidRPr="00852E82" w:rsidTr="000E3BB1">
        <w:tc>
          <w:tcPr>
            <w:tcW w:w="6300" w:type="dxa"/>
          </w:tcPr>
          <w:p w:rsidR="00DA6B3A" w:rsidRPr="00852E82" w:rsidRDefault="00DA6B3A" w:rsidP="00852E82">
            <w:pPr>
              <w:jc w:val="left"/>
              <w:rPr>
                <w:i/>
              </w:rPr>
            </w:pPr>
            <w:r w:rsidRPr="00852E82">
              <w:rPr>
                <w:i/>
              </w:rPr>
              <w:t>CD @ American Bank Mature 4/18/2016 (Reserve)   0.60%</w:t>
            </w:r>
          </w:p>
        </w:tc>
        <w:tc>
          <w:tcPr>
            <w:tcW w:w="1980" w:type="dxa"/>
          </w:tcPr>
          <w:p w:rsidR="00DA6B3A" w:rsidRPr="00852E82" w:rsidRDefault="00DA6B3A" w:rsidP="00852E82">
            <w:pPr>
              <w:jc w:val="left"/>
              <w:rPr>
                <w:i/>
              </w:rPr>
            </w:pPr>
            <w:r w:rsidRPr="00852E82">
              <w:rPr>
                <w:i/>
              </w:rPr>
              <w:t>327,789.89</w:t>
            </w:r>
          </w:p>
        </w:tc>
      </w:tr>
      <w:tr w:rsidR="00DA6B3A" w:rsidRPr="00852E82" w:rsidTr="000E3BB1">
        <w:tc>
          <w:tcPr>
            <w:tcW w:w="6300" w:type="dxa"/>
          </w:tcPr>
          <w:p w:rsidR="00DA6B3A" w:rsidRPr="00852E82" w:rsidRDefault="00DA6B3A" w:rsidP="00852E82">
            <w:pPr>
              <w:jc w:val="left"/>
              <w:rPr>
                <w:i/>
              </w:rPr>
            </w:pPr>
            <w:r w:rsidRPr="00852E82">
              <w:rPr>
                <w:i/>
              </w:rPr>
              <w:t>TOTAL</w:t>
            </w:r>
          </w:p>
        </w:tc>
        <w:tc>
          <w:tcPr>
            <w:tcW w:w="1980" w:type="dxa"/>
            <w:tcBorders>
              <w:bottom w:val="single" w:sz="4" w:space="0" w:color="auto"/>
            </w:tcBorders>
          </w:tcPr>
          <w:p w:rsidR="00DA6B3A" w:rsidRPr="00852E82" w:rsidRDefault="00DA6B3A" w:rsidP="00852E82">
            <w:pPr>
              <w:jc w:val="left"/>
              <w:rPr>
                <w:i/>
              </w:rPr>
            </w:pPr>
            <w:r w:rsidRPr="00852E82">
              <w:rPr>
                <w:i/>
              </w:rPr>
              <w:t>$</w:t>
            </w:r>
            <w:r w:rsidRPr="00852E82">
              <w:rPr>
                <w:i/>
              </w:rPr>
              <w:fldChar w:fldCharType="begin"/>
            </w:r>
            <w:r w:rsidRPr="00852E82">
              <w:rPr>
                <w:i/>
              </w:rPr>
              <w:instrText xml:space="preserve"> =SUM(ABOVE) </w:instrText>
            </w:r>
            <w:r w:rsidRPr="00852E82">
              <w:rPr>
                <w:i/>
              </w:rPr>
              <w:fldChar w:fldCharType="end"/>
            </w:r>
            <w:r w:rsidRPr="00852E82">
              <w:rPr>
                <w:i/>
              </w:rPr>
              <w:fldChar w:fldCharType="begin"/>
            </w:r>
            <w:r w:rsidRPr="00852E82">
              <w:rPr>
                <w:i/>
              </w:rPr>
              <w:instrText xml:space="preserve"> =SUM(ABOVE) </w:instrText>
            </w:r>
            <w:r w:rsidRPr="00852E82">
              <w:rPr>
                <w:i/>
              </w:rPr>
              <w:fldChar w:fldCharType="separate"/>
            </w:r>
            <w:r w:rsidRPr="00852E82">
              <w:rPr>
                <w:i/>
              </w:rPr>
              <w:t>664,428.53</w:t>
            </w:r>
            <w:r w:rsidRPr="00852E82">
              <w:rPr>
                <w:i/>
              </w:rPr>
              <w:fldChar w:fldCharType="end"/>
            </w:r>
            <w:r w:rsidRPr="00852E82">
              <w:rPr>
                <w:i/>
              </w:rPr>
              <w:fldChar w:fldCharType="begin"/>
            </w:r>
            <w:r w:rsidRPr="00852E82">
              <w:rPr>
                <w:i/>
              </w:rPr>
              <w:instrText xml:space="preserve"> =SUM(ABOVE) </w:instrText>
            </w:r>
            <w:r w:rsidRPr="00852E82">
              <w:rPr>
                <w:i/>
              </w:rPr>
              <w:fldChar w:fldCharType="end"/>
            </w:r>
          </w:p>
        </w:tc>
      </w:tr>
    </w:tbl>
    <w:p w:rsidR="00DA6B3A" w:rsidRPr="00852E82" w:rsidRDefault="00DA6B3A" w:rsidP="00852E82">
      <w:pPr>
        <w:jc w:val="left"/>
        <w:rPr>
          <w:i/>
        </w:rPr>
      </w:pPr>
      <w:r w:rsidRPr="00852E82">
        <w:rPr>
          <w:i/>
        </w:rPr>
        <w:tab/>
      </w:r>
    </w:p>
    <w:p w:rsidR="00DA6B3A" w:rsidRPr="00852E82" w:rsidRDefault="00DA6B3A" w:rsidP="00852E82">
      <w:pPr>
        <w:jc w:val="left"/>
        <w:rPr>
          <w:i/>
        </w:rPr>
      </w:pPr>
      <w:r w:rsidRPr="00852E82">
        <w:rPr>
          <w:i/>
        </w:rPr>
        <w:t xml:space="preserve">Financial Reports </w:t>
      </w:r>
    </w:p>
    <w:p w:rsidR="00DA6B3A" w:rsidRPr="00852E82" w:rsidRDefault="00DA6B3A" w:rsidP="00852E82">
      <w:pPr>
        <w:jc w:val="left"/>
        <w:rPr>
          <w:i/>
        </w:rPr>
      </w:pPr>
    </w:p>
    <w:p w:rsidR="00DA6B3A" w:rsidRPr="00852E82" w:rsidRDefault="00DA6B3A" w:rsidP="00852E82">
      <w:pPr>
        <w:numPr>
          <w:ilvl w:val="0"/>
          <w:numId w:val="3"/>
        </w:numPr>
        <w:jc w:val="left"/>
        <w:rPr>
          <w:i/>
        </w:rPr>
      </w:pPr>
      <w:r w:rsidRPr="00852E82">
        <w:rPr>
          <w:i/>
        </w:rPr>
        <w:t>Attached is the report for September 2015 Profit &amp; Loss as compared to September budget.</w:t>
      </w:r>
    </w:p>
    <w:p w:rsidR="00DA6B3A" w:rsidRPr="00852E82" w:rsidRDefault="00DA6B3A" w:rsidP="00852E82">
      <w:pPr>
        <w:jc w:val="left"/>
        <w:rPr>
          <w:i/>
        </w:rPr>
      </w:pPr>
    </w:p>
    <w:p w:rsidR="00DA6B3A" w:rsidRPr="00852E82" w:rsidRDefault="00DA6B3A" w:rsidP="00852E82">
      <w:pPr>
        <w:numPr>
          <w:ilvl w:val="0"/>
          <w:numId w:val="3"/>
        </w:numPr>
        <w:jc w:val="left"/>
        <w:rPr>
          <w:i/>
        </w:rPr>
      </w:pPr>
      <w:r w:rsidRPr="00852E82">
        <w:rPr>
          <w:i/>
        </w:rPr>
        <w:t>Attached is the report for September YTD 2015 Profit &amp; Loss as compared to September YTD budget.</w:t>
      </w:r>
    </w:p>
    <w:p w:rsidR="00DA6B3A" w:rsidRPr="00852E82" w:rsidRDefault="00DA6B3A" w:rsidP="00852E82">
      <w:pPr>
        <w:jc w:val="left"/>
        <w:rPr>
          <w:i/>
        </w:rPr>
      </w:pPr>
    </w:p>
    <w:p w:rsidR="00DA6B3A" w:rsidRPr="00852E82" w:rsidRDefault="00DA6B3A" w:rsidP="00852E82">
      <w:pPr>
        <w:numPr>
          <w:ilvl w:val="0"/>
          <w:numId w:val="3"/>
        </w:numPr>
        <w:jc w:val="left"/>
        <w:rPr>
          <w:i/>
        </w:rPr>
      </w:pPr>
      <w:r w:rsidRPr="00852E82">
        <w:rPr>
          <w:i/>
        </w:rPr>
        <w:t xml:space="preserve">Attached is the Balance Sheet for end of September, 2015.   </w:t>
      </w:r>
    </w:p>
    <w:p w:rsidR="00DA6B3A" w:rsidRPr="00852E82" w:rsidRDefault="00DA6B3A" w:rsidP="00852E82">
      <w:pPr>
        <w:jc w:val="left"/>
        <w:rPr>
          <w:i/>
        </w:rPr>
      </w:pPr>
    </w:p>
    <w:p w:rsidR="00DA6B3A" w:rsidRPr="00852E82" w:rsidRDefault="00DA6B3A" w:rsidP="00852E82">
      <w:pPr>
        <w:jc w:val="left"/>
        <w:rPr>
          <w:i/>
        </w:rPr>
      </w:pPr>
      <w:r w:rsidRPr="00852E82">
        <w:rPr>
          <w:i/>
        </w:rPr>
        <w:t xml:space="preserve">Comments on Financial Reports </w:t>
      </w:r>
    </w:p>
    <w:p w:rsidR="00DA6B3A" w:rsidRPr="00852E82" w:rsidRDefault="00DA6B3A" w:rsidP="00852E82">
      <w:pPr>
        <w:jc w:val="left"/>
        <w:rPr>
          <w:i/>
        </w:rPr>
      </w:pPr>
    </w:p>
    <w:p w:rsidR="00DA6B3A" w:rsidRPr="00852E82" w:rsidRDefault="00DA6B3A" w:rsidP="00852E82">
      <w:pPr>
        <w:numPr>
          <w:ilvl w:val="0"/>
          <w:numId w:val="6"/>
        </w:numPr>
        <w:jc w:val="left"/>
        <w:rPr>
          <w:i/>
        </w:rPr>
      </w:pPr>
      <w:r w:rsidRPr="00852E82">
        <w:rPr>
          <w:i/>
        </w:rPr>
        <w:t xml:space="preserve">Income in September was $46,358 vs. budget of $1,782. Variation was due to equipment sale </w:t>
      </w:r>
    </w:p>
    <w:p w:rsidR="00DA6B3A" w:rsidRPr="00852E82" w:rsidRDefault="00DA6B3A" w:rsidP="00852E82">
      <w:pPr>
        <w:jc w:val="left"/>
        <w:rPr>
          <w:i/>
        </w:rPr>
      </w:pPr>
    </w:p>
    <w:p w:rsidR="00DA6B3A" w:rsidRPr="00852E82" w:rsidRDefault="00DA6B3A" w:rsidP="00852E82">
      <w:pPr>
        <w:numPr>
          <w:ilvl w:val="0"/>
          <w:numId w:val="6"/>
        </w:numPr>
        <w:jc w:val="left"/>
        <w:rPr>
          <w:i/>
        </w:rPr>
      </w:pPr>
      <w:r w:rsidRPr="00852E82">
        <w:rPr>
          <w:i/>
        </w:rPr>
        <w:t>Expenditures in September were $50,223 vs a budget of $48,607 which was $1,616 above budget.</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Administrative Expenses in September were $7,966 vs a budget $873 or $7,093 above budget. </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Capital Expenses were $3,557 vs a budget of $791 which was $2,766 above budget due to staff vehicle purchases.</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Maintenance expenses were $1,984 which was $1,774 below budget </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Utility expenses were $1,491 which was $130  below budget </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Training was $655 which was $655 above budget.</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Other expenses were $201 which was $632 below budget.</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Personnel expenses were $34,369 which was $6,361 below budget </w:t>
      </w:r>
    </w:p>
    <w:p w:rsidR="00DA6B3A" w:rsidRPr="00852E82" w:rsidRDefault="00DA6B3A" w:rsidP="00852E82">
      <w:pPr>
        <w:jc w:val="left"/>
        <w:rPr>
          <w:i/>
        </w:rPr>
      </w:pPr>
    </w:p>
    <w:p w:rsidR="00DA6B3A" w:rsidRPr="00852E82" w:rsidRDefault="00DA6B3A" w:rsidP="00852E82">
      <w:pPr>
        <w:numPr>
          <w:ilvl w:val="0"/>
          <w:numId w:val="6"/>
        </w:numPr>
        <w:jc w:val="left"/>
        <w:rPr>
          <w:i/>
        </w:rPr>
      </w:pPr>
      <w:r w:rsidRPr="00852E82">
        <w:rPr>
          <w:i/>
        </w:rPr>
        <w:t xml:space="preserve">Income for 2015 September YTD was $851,576 vs. </w:t>
      </w:r>
      <w:proofErr w:type="gramStart"/>
      <w:r w:rsidRPr="00852E82">
        <w:rPr>
          <w:i/>
        </w:rPr>
        <w:t>a</w:t>
      </w:r>
      <w:proofErr w:type="gramEnd"/>
      <w:r w:rsidRPr="00852E82">
        <w:rPr>
          <w:i/>
        </w:rPr>
        <w:t xml:space="preserve"> YTD budget of $865,253 which is $13,676 below YTD budget. Hopefully this will be made up by surplus equipment sales and deferred payments from the counties.</w:t>
      </w:r>
    </w:p>
    <w:p w:rsidR="00DA6B3A" w:rsidRPr="00852E82" w:rsidRDefault="00DA6B3A" w:rsidP="00852E82">
      <w:pPr>
        <w:jc w:val="left"/>
        <w:rPr>
          <w:i/>
        </w:rPr>
      </w:pPr>
    </w:p>
    <w:p w:rsidR="00DA6B3A" w:rsidRPr="00852E82" w:rsidRDefault="00DA6B3A" w:rsidP="00852E82">
      <w:pPr>
        <w:numPr>
          <w:ilvl w:val="0"/>
          <w:numId w:val="6"/>
        </w:numPr>
        <w:jc w:val="left"/>
        <w:rPr>
          <w:i/>
        </w:rPr>
      </w:pPr>
      <w:r w:rsidRPr="00852E82">
        <w:rPr>
          <w:i/>
        </w:rPr>
        <w:t>Expenses for 2015 September YTD were $623,097 which is $28,657 below budget.</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 Admin expenses YTD were $9,861 below budget due to a lower than budgeted Workers Comp charge.</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Capital expense YTD were $9,983 above budget. </w:t>
      </w:r>
    </w:p>
    <w:p w:rsidR="00DA6B3A" w:rsidRPr="00852E82" w:rsidRDefault="00DA6B3A" w:rsidP="00852E82">
      <w:pPr>
        <w:jc w:val="left"/>
        <w:rPr>
          <w:i/>
        </w:rPr>
      </w:pPr>
      <w:r w:rsidRPr="00852E82">
        <w:rPr>
          <w:i/>
        </w:rPr>
        <w:t>.</w:t>
      </w:r>
    </w:p>
    <w:p w:rsidR="00DA6B3A" w:rsidRPr="00852E82" w:rsidRDefault="00DA6B3A" w:rsidP="00852E82">
      <w:pPr>
        <w:numPr>
          <w:ilvl w:val="1"/>
          <w:numId w:val="6"/>
        </w:numPr>
        <w:jc w:val="left"/>
        <w:rPr>
          <w:i/>
        </w:rPr>
      </w:pPr>
      <w:r w:rsidRPr="00852E82">
        <w:rPr>
          <w:i/>
        </w:rPr>
        <w:t xml:space="preserve">Maintenances expenses YTD were $4,086 above budget. </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Utilities expenses YTD were $794 above budget.</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Training expenses YTD were $1,986 above budget. </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 xml:space="preserve">Other expenses YTD were $1,614 under budget </w:t>
      </w:r>
    </w:p>
    <w:p w:rsidR="00DA6B3A" w:rsidRPr="00852E82" w:rsidRDefault="00DA6B3A" w:rsidP="00852E82">
      <w:pPr>
        <w:jc w:val="left"/>
        <w:rPr>
          <w:i/>
        </w:rPr>
      </w:pPr>
    </w:p>
    <w:p w:rsidR="00DA6B3A" w:rsidRPr="00852E82" w:rsidRDefault="00DA6B3A" w:rsidP="00852E82">
      <w:pPr>
        <w:numPr>
          <w:ilvl w:val="1"/>
          <w:numId w:val="6"/>
        </w:numPr>
        <w:jc w:val="left"/>
        <w:rPr>
          <w:i/>
        </w:rPr>
      </w:pPr>
      <w:r w:rsidRPr="00852E82">
        <w:rPr>
          <w:i/>
        </w:rPr>
        <w:t>Personnel expenses YTD were $34,023 under budget.</w:t>
      </w:r>
    </w:p>
    <w:p w:rsidR="00DA6B3A" w:rsidRPr="00852E82" w:rsidRDefault="00DA6B3A" w:rsidP="00852E82">
      <w:pPr>
        <w:jc w:val="left"/>
        <w:rPr>
          <w:i/>
        </w:rPr>
      </w:pPr>
    </w:p>
    <w:p w:rsidR="00DA6B3A" w:rsidRPr="00852E82" w:rsidRDefault="00DA6B3A" w:rsidP="00852E82">
      <w:pPr>
        <w:numPr>
          <w:ilvl w:val="0"/>
          <w:numId w:val="6"/>
        </w:numPr>
        <w:jc w:val="left"/>
        <w:rPr>
          <w:i/>
        </w:rPr>
      </w:pPr>
      <w:r w:rsidRPr="00852E82">
        <w:rPr>
          <w:i/>
        </w:rPr>
        <w:t>The following table shows the Personnel Expense as a percentage of budget.  The percentage of budget has grown each year from 46.20% in 2010 to 60.73% in 2015.  This is significantly above 2006 when the percentage was 34.45%</w:t>
      </w:r>
    </w:p>
    <w:p w:rsidR="00DA6B3A" w:rsidRPr="00852E82" w:rsidRDefault="00DA6B3A" w:rsidP="00852E82">
      <w:pPr>
        <w:jc w:val="left"/>
        <w:rPr>
          <w:i/>
        </w:rPr>
      </w:pPr>
    </w:p>
    <w:p w:rsidR="00DA6B3A" w:rsidRPr="00852E82" w:rsidRDefault="00DA6B3A" w:rsidP="00852E82">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852E82" w:rsidTr="000E3BB1">
        <w:tc>
          <w:tcPr>
            <w:tcW w:w="0" w:type="auto"/>
            <w:shd w:val="clear" w:color="auto" w:fill="auto"/>
          </w:tcPr>
          <w:p w:rsidR="00DA6B3A" w:rsidRPr="00852E82" w:rsidRDefault="00DA6B3A" w:rsidP="00852E82">
            <w:pPr>
              <w:jc w:val="left"/>
              <w:rPr>
                <w:i/>
              </w:rPr>
            </w:pPr>
            <w:r w:rsidRPr="00852E82">
              <w:rPr>
                <w:i/>
              </w:rPr>
              <w:t>Year</w:t>
            </w:r>
          </w:p>
        </w:tc>
        <w:tc>
          <w:tcPr>
            <w:tcW w:w="1049" w:type="dxa"/>
            <w:shd w:val="clear" w:color="auto" w:fill="auto"/>
          </w:tcPr>
          <w:p w:rsidR="00DA6B3A" w:rsidRPr="00852E82" w:rsidRDefault="00DA6B3A" w:rsidP="00852E82">
            <w:pPr>
              <w:jc w:val="left"/>
              <w:rPr>
                <w:i/>
              </w:rPr>
            </w:pPr>
            <w:r w:rsidRPr="00852E82">
              <w:rPr>
                <w:i/>
              </w:rPr>
              <w:t>Budget</w:t>
            </w:r>
          </w:p>
        </w:tc>
        <w:tc>
          <w:tcPr>
            <w:tcW w:w="1906" w:type="dxa"/>
            <w:shd w:val="clear" w:color="auto" w:fill="auto"/>
          </w:tcPr>
          <w:p w:rsidR="00DA6B3A" w:rsidRPr="00852E82" w:rsidRDefault="00DA6B3A" w:rsidP="00852E82">
            <w:pPr>
              <w:jc w:val="left"/>
              <w:rPr>
                <w:i/>
              </w:rPr>
            </w:pPr>
            <w:r w:rsidRPr="00852E82">
              <w:rPr>
                <w:i/>
              </w:rPr>
              <w:t>Total Personnel Expense (9000)</w:t>
            </w:r>
          </w:p>
        </w:tc>
        <w:tc>
          <w:tcPr>
            <w:tcW w:w="1643" w:type="dxa"/>
            <w:shd w:val="clear" w:color="auto" w:fill="auto"/>
          </w:tcPr>
          <w:p w:rsidR="00DA6B3A" w:rsidRPr="00852E82" w:rsidRDefault="00DA6B3A" w:rsidP="00852E82">
            <w:pPr>
              <w:jc w:val="left"/>
              <w:rPr>
                <w:i/>
              </w:rPr>
            </w:pPr>
            <w:r w:rsidRPr="00852E82">
              <w:rPr>
                <w:i/>
              </w:rPr>
              <w:t>Salary as % of Budget</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2006</w:t>
            </w:r>
          </w:p>
        </w:tc>
        <w:tc>
          <w:tcPr>
            <w:tcW w:w="1049" w:type="dxa"/>
            <w:shd w:val="clear" w:color="auto" w:fill="auto"/>
          </w:tcPr>
          <w:p w:rsidR="00DA6B3A" w:rsidRPr="00852E82" w:rsidRDefault="00DA6B3A" w:rsidP="00852E82">
            <w:pPr>
              <w:jc w:val="left"/>
              <w:rPr>
                <w:i/>
              </w:rPr>
            </w:pPr>
            <w:r w:rsidRPr="00852E82">
              <w:rPr>
                <w:i/>
              </w:rPr>
              <w:t>734,940</w:t>
            </w:r>
          </w:p>
        </w:tc>
        <w:tc>
          <w:tcPr>
            <w:tcW w:w="1906" w:type="dxa"/>
            <w:shd w:val="clear" w:color="auto" w:fill="auto"/>
          </w:tcPr>
          <w:p w:rsidR="00DA6B3A" w:rsidRPr="00852E82" w:rsidRDefault="00DA6B3A" w:rsidP="00852E82">
            <w:pPr>
              <w:jc w:val="left"/>
              <w:rPr>
                <w:i/>
              </w:rPr>
            </w:pPr>
            <w:r w:rsidRPr="00852E82">
              <w:rPr>
                <w:i/>
              </w:rPr>
              <w:t>253,240</w:t>
            </w:r>
          </w:p>
        </w:tc>
        <w:tc>
          <w:tcPr>
            <w:tcW w:w="1643" w:type="dxa"/>
            <w:shd w:val="clear" w:color="auto" w:fill="auto"/>
          </w:tcPr>
          <w:p w:rsidR="00DA6B3A" w:rsidRPr="00852E82" w:rsidRDefault="00DA6B3A" w:rsidP="00852E82">
            <w:pPr>
              <w:jc w:val="left"/>
              <w:rPr>
                <w:i/>
              </w:rPr>
            </w:pPr>
            <w:r w:rsidRPr="00852E82">
              <w:rPr>
                <w:i/>
              </w:rPr>
              <w:t>34.45%</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2007</w:t>
            </w:r>
          </w:p>
        </w:tc>
        <w:tc>
          <w:tcPr>
            <w:tcW w:w="1049" w:type="dxa"/>
            <w:shd w:val="clear" w:color="auto" w:fill="auto"/>
          </w:tcPr>
          <w:p w:rsidR="00DA6B3A" w:rsidRPr="00852E82" w:rsidRDefault="00DA6B3A" w:rsidP="00852E82">
            <w:pPr>
              <w:jc w:val="left"/>
              <w:rPr>
                <w:i/>
              </w:rPr>
            </w:pPr>
            <w:r w:rsidRPr="00852E82">
              <w:rPr>
                <w:i/>
              </w:rPr>
              <w:t>739,916</w:t>
            </w:r>
          </w:p>
        </w:tc>
        <w:tc>
          <w:tcPr>
            <w:tcW w:w="1906" w:type="dxa"/>
            <w:shd w:val="clear" w:color="auto" w:fill="auto"/>
          </w:tcPr>
          <w:p w:rsidR="00DA6B3A" w:rsidRPr="00852E82" w:rsidRDefault="00DA6B3A" w:rsidP="00852E82">
            <w:pPr>
              <w:jc w:val="left"/>
              <w:rPr>
                <w:i/>
              </w:rPr>
            </w:pPr>
            <w:r w:rsidRPr="00852E82">
              <w:rPr>
                <w:i/>
              </w:rPr>
              <w:t>291,500</w:t>
            </w:r>
          </w:p>
        </w:tc>
        <w:tc>
          <w:tcPr>
            <w:tcW w:w="1643" w:type="dxa"/>
            <w:shd w:val="clear" w:color="auto" w:fill="auto"/>
          </w:tcPr>
          <w:p w:rsidR="00DA6B3A" w:rsidRPr="00852E82" w:rsidRDefault="00DA6B3A" w:rsidP="00852E82">
            <w:pPr>
              <w:jc w:val="left"/>
              <w:rPr>
                <w:i/>
              </w:rPr>
            </w:pPr>
            <w:r w:rsidRPr="00852E82">
              <w:rPr>
                <w:i/>
              </w:rPr>
              <w:t>39.40%</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2008</w:t>
            </w:r>
          </w:p>
        </w:tc>
        <w:tc>
          <w:tcPr>
            <w:tcW w:w="1049" w:type="dxa"/>
            <w:shd w:val="clear" w:color="auto" w:fill="auto"/>
          </w:tcPr>
          <w:p w:rsidR="00DA6B3A" w:rsidRPr="00852E82" w:rsidRDefault="00DA6B3A" w:rsidP="00852E82">
            <w:pPr>
              <w:jc w:val="left"/>
              <w:rPr>
                <w:i/>
              </w:rPr>
            </w:pPr>
            <w:r w:rsidRPr="00852E82">
              <w:rPr>
                <w:i/>
              </w:rPr>
              <w:t>734,600</w:t>
            </w:r>
          </w:p>
        </w:tc>
        <w:tc>
          <w:tcPr>
            <w:tcW w:w="1906" w:type="dxa"/>
            <w:shd w:val="clear" w:color="auto" w:fill="auto"/>
          </w:tcPr>
          <w:p w:rsidR="00DA6B3A" w:rsidRPr="00852E82" w:rsidRDefault="00DA6B3A" w:rsidP="00852E82">
            <w:pPr>
              <w:jc w:val="left"/>
              <w:rPr>
                <w:i/>
              </w:rPr>
            </w:pPr>
            <w:r w:rsidRPr="00852E82">
              <w:rPr>
                <w:i/>
              </w:rPr>
              <w:t>364,200</w:t>
            </w:r>
          </w:p>
        </w:tc>
        <w:tc>
          <w:tcPr>
            <w:tcW w:w="1643" w:type="dxa"/>
            <w:shd w:val="clear" w:color="auto" w:fill="auto"/>
          </w:tcPr>
          <w:p w:rsidR="00DA6B3A" w:rsidRPr="00852E82" w:rsidRDefault="00DA6B3A" w:rsidP="00852E82">
            <w:pPr>
              <w:jc w:val="left"/>
              <w:rPr>
                <w:i/>
              </w:rPr>
            </w:pPr>
            <w:r w:rsidRPr="00852E82">
              <w:rPr>
                <w:i/>
              </w:rPr>
              <w:t>49.58%</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2009</w:t>
            </w:r>
          </w:p>
        </w:tc>
        <w:tc>
          <w:tcPr>
            <w:tcW w:w="1049" w:type="dxa"/>
            <w:shd w:val="clear" w:color="auto" w:fill="auto"/>
          </w:tcPr>
          <w:p w:rsidR="00DA6B3A" w:rsidRPr="00852E82" w:rsidRDefault="00DA6B3A" w:rsidP="00852E82">
            <w:pPr>
              <w:jc w:val="left"/>
              <w:rPr>
                <w:i/>
              </w:rPr>
            </w:pPr>
            <w:r w:rsidRPr="00852E82">
              <w:rPr>
                <w:i/>
              </w:rPr>
              <w:t>827,458</w:t>
            </w:r>
          </w:p>
        </w:tc>
        <w:tc>
          <w:tcPr>
            <w:tcW w:w="1906" w:type="dxa"/>
            <w:shd w:val="clear" w:color="auto" w:fill="auto"/>
          </w:tcPr>
          <w:p w:rsidR="00DA6B3A" w:rsidRPr="00852E82" w:rsidRDefault="00DA6B3A" w:rsidP="00852E82">
            <w:pPr>
              <w:jc w:val="left"/>
              <w:rPr>
                <w:i/>
              </w:rPr>
            </w:pPr>
            <w:r w:rsidRPr="00852E82">
              <w:rPr>
                <w:i/>
              </w:rPr>
              <w:t>401,208</w:t>
            </w:r>
          </w:p>
        </w:tc>
        <w:tc>
          <w:tcPr>
            <w:tcW w:w="1643" w:type="dxa"/>
            <w:shd w:val="clear" w:color="auto" w:fill="auto"/>
          </w:tcPr>
          <w:p w:rsidR="00DA6B3A" w:rsidRPr="00852E82" w:rsidRDefault="00DA6B3A" w:rsidP="00852E82">
            <w:pPr>
              <w:jc w:val="left"/>
              <w:rPr>
                <w:i/>
              </w:rPr>
            </w:pPr>
            <w:r w:rsidRPr="00852E82">
              <w:rPr>
                <w:i/>
              </w:rPr>
              <w:t>48.49%</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2010</w:t>
            </w:r>
          </w:p>
        </w:tc>
        <w:tc>
          <w:tcPr>
            <w:tcW w:w="1049" w:type="dxa"/>
            <w:shd w:val="clear" w:color="auto" w:fill="auto"/>
          </w:tcPr>
          <w:p w:rsidR="00DA6B3A" w:rsidRPr="00852E82" w:rsidRDefault="00DA6B3A" w:rsidP="00852E82">
            <w:pPr>
              <w:jc w:val="left"/>
              <w:rPr>
                <w:i/>
              </w:rPr>
            </w:pPr>
            <w:r w:rsidRPr="00852E82">
              <w:rPr>
                <w:i/>
              </w:rPr>
              <w:t>762,530</w:t>
            </w:r>
          </w:p>
        </w:tc>
        <w:tc>
          <w:tcPr>
            <w:tcW w:w="1906" w:type="dxa"/>
            <w:shd w:val="clear" w:color="auto" w:fill="auto"/>
          </w:tcPr>
          <w:p w:rsidR="00DA6B3A" w:rsidRPr="00852E82" w:rsidRDefault="00DA6B3A" w:rsidP="00852E82">
            <w:pPr>
              <w:jc w:val="left"/>
              <w:rPr>
                <w:i/>
              </w:rPr>
            </w:pPr>
            <w:r w:rsidRPr="00852E82">
              <w:rPr>
                <w:i/>
              </w:rPr>
              <w:t>353,314</w:t>
            </w:r>
          </w:p>
        </w:tc>
        <w:tc>
          <w:tcPr>
            <w:tcW w:w="1643" w:type="dxa"/>
            <w:shd w:val="clear" w:color="auto" w:fill="auto"/>
          </w:tcPr>
          <w:p w:rsidR="00DA6B3A" w:rsidRPr="00852E82" w:rsidRDefault="00DA6B3A" w:rsidP="00852E82">
            <w:pPr>
              <w:jc w:val="left"/>
              <w:rPr>
                <w:i/>
              </w:rPr>
            </w:pPr>
            <w:r w:rsidRPr="00852E82">
              <w:rPr>
                <w:i/>
              </w:rPr>
              <w:t>46.20%</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2011</w:t>
            </w:r>
          </w:p>
        </w:tc>
        <w:tc>
          <w:tcPr>
            <w:tcW w:w="1049" w:type="dxa"/>
            <w:shd w:val="clear" w:color="auto" w:fill="auto"/>
          </w:tcPr>
          <w:p w:rsidR="00DA6B3A" w:rsidRPr="00852E82" w:rsidRDefault="00DA6B3A" w:rsidP="00852E82">
            <w:pPr>
              <w:jc w:val="left"/>
              <w:rPr>
                <w:i/>
              </w:rPr>
            </w:pPr>
            <w:r w:rsidRPr="00852E82">
              <w:rPr>
                <w:i/>
              </w:rPr>
              <w:t>761,540</w:t>
            </w:r>
          </w:p>
        </w:tc>
        <w:tc>
          <w:tcPr>
            <w:tcW w:w="1906" w:type="dxa"/>
            <w:shd w:val="clear" w:color="auto" w:fill="auto"/>
          </w:tcPr>
          <w:p w:rsidR="00DA6B3A" w:rsidRPr="00852E82" w:rsidRDefault="00DA6B3A" w:rsidP="00852E82">
            <w:pPr>
              <w:jc w:val="left"/>
              <w:rPr>
                <w:i/>
              </w:rPr>
            </w:pPr>
            <w:r w:rsidRPr="00852E82">
              <w:rPr>
                <w:i/>
              </w:rPr>
              <w:t>396,430</w:t>
            </w:r>
          </w:p>
        </w:tc>
        <w:tc>
          <w:tcPr>
            <w:tcW w:w="1643" w:type="dxa"/>
            <w:shd w:val="clear" w:color="auto" w:fill="auto"/>
          </w:tcPr>
          <w:p w:rsidR="00DA6B3A" w:rsidRPr="00852E82" w:rsidRDefault="00DA6B3A" w:rsidP="00852E82">
            <w:pPr>
              <w:jc w:val="left"/>
              <w:rPr>
                <w:i/>
              </w:rPr>
            </w:pPr>
            <w:r w:rsidRPr="00852E82">
              <w:rPr>
                <w:i/>
              </w:rPr>
              <w:t>52.05%</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2012</w:t>
            </w:r>
          </w:p>
        </w:tc>
        <w:tc>
          <w:tcPr>
            <w:tcW w:w="1049" w:type="dxa"/>
            <w:shd w:val="clear" w:color="auto" w:fill="auto"/>
          </w:tcPr>
          <w:p w:rsidR="00DA6B3A" w:rsidRPr="00852E82" w:rsidRDefault="00DA6B3A" w:rsidP="00852E82">
            <w:pPr>
              <w:jc w:val="left"/>
              <w:rPr>
                <w:i/>
              </w:rPr>
            </w:pPr>
            <w:r w:rsidRPr="00852E82">
              <w:rPr>
                <w:i/>
              </w:rPr>
              <w:t>759,163</w:t>
            </w:r>
          </w:p>
        </w:tc>
        <w:tc>
          <w:tcPr>
            <w:tcW w:w="1906" w:type="dxa"/>
            <w:shd w:val="clear" w:color="auto" w:fill="auto"/>
          </w:tcPr>
          <w:p w:rsidR="00DA6B3A" w:rsidRPr="00852E82" w:rsidRDefault="00DA6B3A" w:rsidP="00852E82">
            <w:pPr>
              <w:jc w:val="left"/>
              <w:rPr>
                <w:i/>
              </w:rPr>
            </w:pPr>
            <w:r w:rsidRPr="00852E82">
              <w:rPr>
                <w:i/>
              </w:rPr>
              <w:t>407,500</w:t>
            </w:r>
          </w:p>
        </w:tc>
        <w:tc>
          <w:tcPr>
            <w:tcW w:w="1643" w:type="dxa"/>
            <w:shd w:val="clear" w:color="auto" w:fill="auto"/>
          </w:tcPr>
          <w:p w:rsidR="00DA6B3A" w:rsidRPr="00852E82" w:rsidRDefault="00DA6B3A" w:rsidP="00852E82">
            <w:pPr>
              <w:jc w:val="left"/>
              <w:rPr>
                <w:i/>
              </w:rPr>
            </w:pPr>
            <w:r w:rsidRPr="00852E82">
              <w:rPr>
                <w:i/>
              </w:rPr>
              <w:t>53.68%</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2013</w:t>
            </w:r>
          </w:p>
        </w:tc>
        <w:tc>
          <w:tcPr>
            <w:tcW w:w="1049" w:type="dxa"/>
            <w:shd w:val="clear" w:color="auto" w:fill="auto"/>
          </w:tcPr>
          <w:p w:rsidR="00DA6B3A" w:rsidRPr="00852E82" w:rsidRDefault="00DA6B3A" w:rsidP="00852E82">
            <w:pPr>
              <w:jc w:val="left"/>
              <w:rPr>
                <w:i/>
              </w:rPr>
            </w:pPr>
            <w:r w:rsidRPr="00852E82">
              <w:rPr>
                <w:i/>
              </w:rPr>
              <w:t>784,130</w:t>
            </w:r>
          </w:p>
        </w:tc>
        <w:tc>
          <w:tcPr>
            <w:tcW w:w="1906" w:type="dxa"/>
            <w:shd w:val="clear" w:color="auto" w:fill="auto"/>
          </w:tcPr>
          <w:p w:rsidR="00DA6B3A" w:rsidRPr="00852E82" w:rsidRDefault="00DA6B3A" w:rsidP="00852E82">
            <w:pPr>
              <w:jc w:val="left"/>
              <w:rPr>
                <w:i/>
              </w:rPr>
            </w:pPr>
            <w:r w:rsidRPr="00852E82">
              <w:rPr>
                <w:i/>
              </w:rPr>
              <w:t>444,700</w:t>
            </w:r>
          </w:p>
        </w:tc>
        <w:tc>
          <w:tcPr>
            <w:tcW w:w="1643" w:type="dxa"/>
            <w:shd w:val="clear" w:color="auto" w:fill="auto"/>
          </w:tcPr>
          <w:p w:rsidR="00DA6B3A" w:rsidRPr="00852E82" w:rsidRDefault="00DA6B3A" w:rsidP="00852E82">
            <w:pPr>
              <w:jc w:val="left"/>
              <w:rPr>
                <w:i/>
              </w:rPr>
            </w:pPr>
            <w:r w:rsidRPr="00852E82">
              <w:rPr>
                <w:i/>
              </w:rPr>
              <w:t>56.71%</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2014</w:t>
            </w:r>
          </w:p>
        </w:tc>
        <w:tc>
          <w:tcPr>
            <w:tcW w:w="1049" w:type="dxa"/>
            <w:shd w:val="clear" w:color="auto" w:fill="auto"/>
          </w:tcPr>
          <w:p w:rsidR="00DA6B3A" w:rsidRPr="00852E82" w:rsidRDefault="00DA6B3A" w:rsidP="00852E82">
            <w:pPr>
              <w:jc w:val="left"/>
              <w:rPr>
                <w:i/>
              </w:rPr>
            </w:pPr>
            <w:r w:rsidRPr="00852E82">
              <w:rPr>
                <w:i/>
              </w:rPr>
              <w:t>804,966</w:t>
            </w:r>
          </w:p>
        </w:tc>
        <w:tc>
          <w:tcPr>
            <w:tcW w:w="1906" w:type="dxa"/>
            <w:shd w:val="clear" w:color="auto" w:fill="auto"/>
          </w:tcPr>
          <w:p w:rsidR="00DA6B3A" w:rsidRPr="00852E82" w:rsidRDefault="00DA6B3A" w:rsidP="00852E82">
            <w:pPr>
              <w:jc w:val="left"/>
              <w:rPr>
                <w:i/>
              </w:rPr>
            </w:pPr>
            <w:r w:rsidRPr="00852E82">
              <w:rPr>
                <w:i/>
              </w:rPr>
              <w:t>463,830</w:t>
            </w:r>
          </w:p>
        </w:tc>
        <w:tc>
          <w:tcPr>
            <w:tcW w:w="1643" w:type="dxa"/>
            <w:shd w:val="clear" w:color="auto" w:fill="auto"/>
          </w:tcPr>
          <w:p w:rsidR="00DA6B3A" w:rsidRPr="00852E82" w:rsidRDefault="00DA6B3A" w:rsidP="00852E82">
            <w:pPr>
              <w:jc w:val="left"/>
              <w:rPr>
                <w:i/>
              </w:rPr>
            </w:pPr>
            <w:r w:rsidRPr="00852E82">
              <w:rPr>
                <w:i/>
              </w:rPr>
              <w:t>57.62%</w:t>
            </w:r>
          </w:p>
        </w:tc>
      </w:tr>
      <w:tr w:rsidR="00DA6B3A" w:rsidRPr="00852E82" w:rsidTr="000E3BB1">
        <w:tc>
          <w:tcPr>
            <w:tcW w:w="0" w:type="auto"/>
            <w:shd w:val="clear" w:color="auto" w:fill="auto"/>
          </w:tcPr>
          <w:p w:rsidR="00DA6B3A" w:rsidRPr="00852E82" w:rsidRDefault="00DA6B3A" w:rsidP="00852E82">
            <w:pPr>
              <w:jc w:val="left"/>
              <w:rPr>
                <w:i/>
              </w:rPr>
            </w:pPr>
            <w:r w:rsidRPr="00852E82">
              <w:rPr>
                <w:i/>
              </w:rPr>
              <w:t>2015</w:t>
            </w:r>
          </w:p>
        </w:tc>
        <w:tc>
          <w:tcPr>
            <w:tcW w:w="1049" w:type="dxa"/>
            <w:shd w:val="clear" w:color="auto" w:fill="auto"/>
          </w:tcPr>
          <w:p w:rsidR="00DA6B3A" w:rsidRPr="00852E82" w:rsidRDefault="00DA6B3A" w:rsidP="00852E82">
            <w:pPr>
              <w:jc w:val="left"/>
              <w:rPr>
                <w:i/>
              </w:rPr>
            </w:pPr>
            <w:r w:rsidRPr="00852E82">
              <w:rPr>
                <w:i/>
              </w:rPr>
              <w:t>870,607</w:t>
            </w:r>
          </w:p>
        </w:tc>
        <w:tc>
          <w:tcPr>
            <w:tcW w:w="1906" w:type="dxa"/>
            <w:shd w:val="clear" w:color="auto" w:fill="auto"/>
          </w:tcPr>
          <w:p w:rsidR="00DA6B3A" w:rsidRPr="00852E82" w:rsidRDefault="00DA6B3A" w:rsidP="00852E82">
            <w:pPr>
              <w:jc w:val="left"/>
              <w:rPr>
                <w:i/>
              </w:rPr>
            </w:pPr>
            <w:r w:rsidRPr="00852E82">
              <w:rPr>
                <w:i/>
              </w:rPr>
              <w:t>528,725</w:t>
            </w:r>
          </w:p>
        </w:tc>
        <w:tc>
          <w:tcPr>
            <w:tcW w:w="1643" w:type="dxa"/>
            <w:shd w:val="clear" w:color="auto" w:fill="auto"/>
          </w:tcPr>
          <w:p w:rsidR="00DA6B3A" w:rsidRPr="00852E82" w:rsidRDefault="00DA6B3A" w:rsidP="00852E82">
            <w:pPr>
              <w:jc w:val="left"/>
              <w:rPr>
                <w:i/>
              </w:rPr>
            </w:pPr>
            <w:r w:rsidRPr="00852E82">
              <w:rPr>
                <w:i/>
              </w:rPr>
              <w:t>60.73%</w:t>
            </w:r>
          </w:p>
        </w:tc>
      </w:tr>
    </w:tbl>
    <w:p w:rsidR="00DA6B3A" w:rsidRPr="00852E82" w:rsidRDefault="00DA6B3A" w:rsidP="00852E82">
      <w:pPr>
        <w:jc w:val="left"/>
        <w:rPr>
          <w:i/>
        </w:rPr>
      </w:pPr>
    </w:p>
    <w:p w:rsidR="00DA6B3A" w:rsidRPr="00852E82" w:rsidRDefault="00DA6B3A" w:rsidP="00852E82">
      <w:pPr>
        <w:jc w:val="left"/>
        <w:rPr>
          <w:i/>
        </w:rPr>
      </w:pPr>
    </w:p>
    <w:p w:rsidR="00DA6B3A" w:rsidRPr="00852E82" w:rsidRDefault="00DA6B3A" w:rsidP="00852E82">
      <w:pPr>
        <w:numPr>
          <w:ilvl w:val="0"/>
          <w:numId w:val="6"/>
        </w:numPr>
        <w:jc w:val="left"/>
        <w:rPr>
          <w:i/>
        </w:rPr>
      </w:pPr>
      <w:r w:rsidRPr="00852E82">
        <w:rPr>
          <w:i/>
        </w:rPr>
        <w:t>Balance in the reserve account as of the end of September is $448,375.  This is 51.5% of $870,607 annual budget</w:t>
      </w:r>
    </w:p>
    <w:p w:rsidR="00DA6B3A" w:rsidRDefault="00DA6B3A" w:rsidP="000444F0">
      <w:pPr>
        <w:jc w:val="left"/>
      </w:pPr>
    </w:p>
    <w:p w:rsidR="00DA6B3A" w:rsidRPr="00872CA9" w:rsidRDefault="00DA6B3A" w:rsidP="000444F0">
      <w:pPr>
        <w:jc w:val="left"/>
      </w:pPr>
      <w:r>
        <w:t>Treasurer Report was accepted as presented.</w:t>
      </w:r>
    </w:p>
    <w:p w:rsidR="00DA6B3A" w:rsidRPr="001C1F8C" w:rsidRDefault="00DA6B3A" w:rsidP="000444F0">
      <w:pPr>
        <w:jc w:val="left"/>
      </w:pP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Default="00DA6B3A" w:rsidP="00253749">
      <w:pPr>
        <w:pStyle w:val="ListParagraph"/>
      </w:pPr>
    </w:p>
    <w:p w:rsidR="00DA6B3A" w:rsidRDefault="00DA6B3A" w:rsidP="00253749">
      <w:pPr>
        <w:pStyle w:val="ListParagraph"/>
      </w:pPr>
    </w:p>
    <w:p w:rsidR="00DA6B3A" w:rsidRDefault="00DA6B3A" w:rsidP="00253749">
      <w:pPr>
        <w:pStyle w:val="ListParagraph"/>
      </w:pPr>
    </w:p>
    <w:p w:rsidR="00DA6B3A" w:rsidRPr="00BE4DEB" w:rsidRDefault="00DA6B3A" w:rsidP="00253749">
      <w:pPr>
        <w:pStyle w:val="ListParagraph"/>
      </w:pPr>
    </w:p>
    <w:p w:rsidR="00DA6B3A" w:rsidRDefault="00DA6B3A" w:rsidP="002045F1">
      <w:pPr>
        <w:jc w:val="center"/>
        <w:rPr>
          <w:b/>
          <w:u w:val="single"/>
        </w:rPr>
      </w:pPr>
      <w:r>
        <w:rPr>
          <w:b/>
          <w:u w:val="single"/>
        </w:rPr>
        <w:lastRenderedPageBreak/>
        <w:t>Old Business</w:t>
      </w:r>
    </w:p>
    <w:p w:rsidR="00DA6B3A" w:rsidRDefault="00DA6B3A" w:rsidP="002045F1">
      <w:pPr>
        <w:jc w:val="center"/>
        <w:rPr>
          <w:b/>
          <w:u w:val="single"/>
        </w:rPr>
      </w:pPr>
    </w:p>
    <w:p w:rsidR="00DA6B3A" w:rsidRDefault="00DA6B3A" w:rsidP="005F7B92">
      <w:pPr>
        <w:jc w:val="left"/>
        <w:rPr>
          <w:b/>
          <w:u w:val="single"/>
        </w:rPr>
      </w:pPr>
      <w:r>
        <w:rPr>
          <w:b/>
          <w:u w:val="single"/>
        </w:rPr>
        <w:t>Strategic Planning / Tax Increase</w:t>
      </w:r>
    </w:p>
    <w:p w:rsidR="00DA6B3A" w:rsidRDefault="00DA6B3A" w:rsidP="00AA1B44">
      <w:pPr>
        <w:jc w:val="left"/>
      </w:pPr>
      <w:r>
        <w:t>Chief MacKnight discussed the continuing history that is being slowly researched and documented. Kim, with the help of some of the crews have begun to piece together a timeline of former volunteers, historic facts of each of the houses we have and etc. Chief MacKnight also discussed the Apparatus Details and Needs Sheets he will be compiling for each apparatus. Director Keith Thompson has a formula he will share that will tell us how much each apparatus costs us per hour. Continue to November.</w:t>
      </w:r>
    </w:p>
    <w:p w:rsidR="00DA6B3A" w:rsidRDefault="00DA6B3A" w:rsidP="005F7B92">
      <w:pPr>
        <w:jc w:val="left"/>
      </w:pPr>
    </w:p>
    <w:p w:rsidR="00DA6B3A" w:rsidRPr="00F55CB4" w:rsidRDefault="00DA6B3A" w:rsidP="009025AE">
      <w:pPr>
        <w:jc w:val="center"/>
        <w:rPr>
          <w:rFonts w:cs="Arial"/>
          <w:b/>
          <w:spacing w:val="0"/>
        </w:rPr>
      </w:pPr>
      <w:r w:rsidRPr="00F55CB4">
        <w:rPr>
          <w:rFonts w:cs="Arial"/>
          <w:b/>
        </w:rPr>
        <w:t>RESOLUTION OF THE BOARD OF DIRECTORS OF WRIGHT CITY</w:t>
      </w:r>
    </w:p>
    <w:p w:rsidR="00DA6B3A" w:rsidRDefault="00DA6B3A" w:rsidP="009025AE">
      <w:pPr>
        <w:jc w:val="center"/>
        <w:rPr>
          <w:rFonts w:cs="Arial"/>
          <w:b/>
          <w:u w:val="single"/>
        </w:rPr>
      </w:pPr>
      <w:r w:rsidRPr="00F55CB4">
        <w:rPr>
          <w:rFonts w:cs="Arial"/>
          <w:b/>
        </w:rPr>
        <w:t xml:space="preserve">FIRE PROTECTION DISTRICT OF WARREN AND LINCOLN COUNTIES, MISSOURI AUTHORIZING THE CHAIRMAN OF THE BOARD OF DIRECTORS TO EXECUTE A BILL OF SALE FOR A CERTAIN </w:t>
      </w:r>
      <w:r>
        <w:rPr>
          <w:rFonts w:cs="Arial"/>
          <w:b/>
        </w:rPr>
        <w:t>TAHOE</w:t>
      </w:r>
      <w:r w:rsidRPr="00F55CB4">
        <w:rPr>
          <w:rFonts w:cs="Arial"/>
          <w:b/>
        </w:rPr>
        <w:t xml:space="preserve"> </w:t>
      </w:r>
      <w:r w:rsidRPr="00F55CB4">
        <w:rPr>
          <w:rFonts w:cs="Arial"/>
          <w:b/>
          <w:u w:val="single"/>
        </w:rPr>
        <w:t xml:space="preserve">TRUCK OWNED BY THE DISTRICT IN FAVOR OF </w:t>
      </w:r>
      <w:r>
        <w:rPr>
          <w:rFonts w:cs="Arial"/>
          <w:b/>
          <w:u w:val="single"/>
        </w:rPr>
        <w:t>BEST WHOLESALE LOT OF ROLLA, MISSOURI</w:t>
      </w:r>
    </w:p>
    <w:p w:rsidR="00DA6B3A" w:rsidRPr="00F55CB4" w:rsidRDefault="00DA6B3A" w:rsidP="009025AE">
      <w:pPr>
        <w:jc w:val="center"/>
        <w:rPr>
          <w:rFonts w:cs="Arial"/>
        </w:rPr>
      </w:pPr>
    </w:p>
    <w:p w:rsidR="00DA6B3A" w:rsidRDefault="00DA6B3A" w:rsidP="009025AE">
      <w:pPr>
        <w:jc w:val="left"/>
      </w:pPr>
      <w:r>
        <w:t>“BE IT RESOLVED, by the Board of Directors of the Wright City Fire Protection District of Warren County, Missouri that the execution of a Bill of Sale submitted to the Board of Directors October 8, 2015 is hereby accepted.</w:t>
      </w:r>
    </w:p>
    <w:p w:rsidR="00DA6B3A" w:rsidRDefault="00DA6B3A" w:rsidP="009025AE">
      <w:pPr>
        <w:jc w:val="left"/>
      </w:pPr>
    </w:p>
    <w:p w:rsidR="00DA6B3A" w:rsidRDefault="00DA6B3A" w:rsidP="001A396C">
      <w:pPr>
        <w:jc w:val="left"/>
      </w:pPr>
    </w:p>
    <w:p w:rsidR="00DA6B3A" w:rsidRDefault="00DA6B3A" w:rsidP="009025AE">
      <w:pPr>
        <w:jc w:val="left"/>
        <w:rPr>
          <w:b/>
          <w:u w:val="single"/>
        </w:rPr>
      </w:pPr>
      <w:r>
        <w:rPr>
          <w:b/>
          <w:u w:val="single"/>
        </w:rPr>
        <w:t>Station 2 – hole in building, grass in drive, flag for station – UPDATE</w:t>
      </w:r>
    </w:p>
    <w:p w:rsidR="00DA6B3A" w:rsidRPr="009025AE" w:rsidRDefault="00DA6B3A" w:rsidP="009025AE">
      <w:pPr>
        <w:jc w:val="left"/>
      </w:pPr>
      <w:r>
        <w:t xml:space="preserve">A flag has been ordered, the grass has been sprayed and will be removed, </w:t>
      </w:r>
      <w:proofErr w:type="gramStart"/>
      <w:r>
        <w:t>the</w:t>
      </w:r>
      <w:proofErr w:type="gramEnd"/>
      <w:r>
        <w:t xml:space="preserve"> hole will be patched prior to winter. Remove from agenda.</w:t>
      </w:r>
    </w:p>
    <w:p w:rsidR="00DA6B3A" w:rsidRPr="00115A46" w:rsidRDefault="00DA6B3A" w:rsidP="00115A46">
      <w:pPr>
        <w:jc w:val="left"/>
        <w:rPr>
          <w:b/>
          <w:u w:val="single"/>
        </w:rPr>
      </w:pPr>
    </w:p>
    <w:p w:rsidR="00DA6B3A" w:rsidRDefault="00DA6B3A" w:rsidP="002A62F0">
      <w:pPr>
        <w:jc w:val="center"/>
        <w:rPr>
          <w:b/>
          <w:u w:val="single"/>
        </w:rPr>
      </w:pPr>
    </w:p>
    <w:p w:rsidR="00DA6B3A" w:rsidRDefault="00DA6B3A" w:rsidP="002A62F0">
      <w:pPr>
        <w:jc w:val="center"/>
        <w:rPr>
          <w:b/>
          <w:u w:val="single"/>
        </w:rPr>
      </w:pPr>
      <w:r>
        <w:rPr>
          <w:b/>
          <w:u w:val="single"/>
        </w:rPr>
        <w:t xml:space="preserve">New Business </w:t>
      </w:r>
    </w:p>
    <w:p w:rsidR="00DA6B3A" w:rsidRDefault="00DA6B3A" w:rsidP="002A62F0">
      <w:pPr>
        <w:jc w:val="center"/>
        <w:rPr>
          <w:b/>
          <w:u w:val="single"/>
        </w:rPr>
      </w:pPr>
    </w:p>
    <w:p w:rsidR="00DA6B3A" w:rsidRDefault="00DA6B3A" w:rsidP="00245FC5">
      <w:pPr>
        <w:jc w:val="left"/>
        <w:rPr>
          <w:b/>
          <w:u w:val="single"/>
        </w:rPr>
      </w:pPr>
      <w:r>
        <w:rPr>
          <w:b/>
          <w:u w:val="single"/>
        </w:rPr>
        <w:t>Security System</w:t>
      </w:r>
    </w:p>
    <w:p w:rsidR="00DA6B3A" w:rsidRDefault="00DA6B3A" w:rsidP="00245FC5">
      <w:pPr>
        <w:jc w:val="left"/>
      </w:pPr>
      <w:r>
        <w:t>Secretary Rudy Jovanovic will get numbers together and to Chief MacKnight to scale down the project to a more reasonable dollar amount. The work should be contracted out.</w:t>
      </w:r>
    </w:p>
    <w:p w:rsidR="00DA6B3A" w:rsidRDefault="00DA6B3A" w:rsidP="00245FC5">
      <w:pPr>
        <w:jc w:val="left"/>
      </w:pPr>
    </w:p>
    <w:p w:rsidR="00DA6B3A" w:rsidRPr="008E5EAB"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C115B3" w:rsidRDefault="00DA6B3A" w:rsidP="00744030">
      <w:pPr>
        <w:pStyle w:val="ListParagraph"/>
        <w:numPr>
          <w:ilvl w:val="0"/>
          <w:numId w:val="9"/>
        </w:numPr>
        <w:jc w:val="left"/>
        <w:rPr>
          <w:b/>
          <w:u w:val="single"/>
        </w:rPr>
      </w:pPr>
      <w:r>
        <w:t>Nothing available.</w:t>
      </w:r>
    </w:p>
    <w:p w:rsidR="00DA6B3A" w:rsidRDefault="00DA6B3A" w:rsidP="00C115B3">
      <w:pPr>
        <w:jc w:val="left"/>
        <w:rPr>
          <w:b/>
          <w:u w:val="single"/>
        </w:rPr>
      </w:pPr>
    </w:p>
    <w:p w:rsidR="00DA6B3A" w:rsidRPr="00C02759" w:rsidRDefault="00DA6B3A" w:rsidP="003B2CA0">
      <w:pPr>
        <w:jc w:val="left"/>
        <w:rPr>
          <w:rFonts w:cs="Arial"/>
          <w:u w:val="single"/>
        </w:rPr>
      </w:pPr>
      <w:r w:rsidRPr="00C02759">
        <w:rPr>
          <w:rFonts w:cs="Arial"/>
          <w:b/>
          <w:u w:val="single"/>
        </w:rPr>
        <w:t>Closed Session</w:t>
      </w:r>
    </w:p>
    <w:p w:rsidR="00DA6B3A" w:rsidRDefault="00DA6B3A" w:rsidP="003B2CA0">
      <w:pPr>
        <w:jc w:val="left"/>
      </w:pPr>
      <w:r w:rsidRPr="008450EC">
        <w:t xml:space="preserve">Vote to close this part of the meeting pursuant </w:t>
      </w:r>
      <w:r>
        <w:t>to Section 610.021</w:t>
      </w:r>
      <w:proofErr w:type="gramStart"/>
      <w:r>
        <w:t>.(</w:t>
      </w:r>
      <w:proofErr w:type="gramEnd"/>
      <w:r>
        <w:t xml:space="preserve">3)(9) </w:t>
      </w:r>
      <w:proofErr w:type="spellStart"/>
      <w:r w:rsidRPr="008450EC">
        <w:t>RSMo</w:t>
      </w:r>
      <w:proofErr w:type="spellEnd"/>
      <w:r w:rsidRPr="008450EC">
        <w:t xml:space="preserve"> </w:t>
      </w:r>
    </w:p>
    <w:p w:rsidR="00DA6B3A" w:rsidRPr="008450EC" w:rsidRDefault="00DA6B3A" w:rsidP="003B2CA0">
      <w:pPr>
        <w:jc w:val="left"/>
      </w:pPr>
    </w:p>
    <w:p w:rsidR="00DA6B3A" w:rsidRDefault="00DA6B3A" w:rsidP="003B2CA0">
      <w:pPr>
        <w:numPr>
          <w:ilvl w:val="0"/>
          <w:numId w:val="4"/>
        </w:numPr>
        <w:jc w:val="left"/>
      </w:pPr>
      <w:r>
        <w:t>Chapter 610.021 Revised Statutes of Missouri; (3) Hiring, firing, disciplining or promoting of particular employees by a public governmental body when personal information about the employee is discussed or recorded.</w:t>
      </w:r>
    </w:p>
    <w:p w:rsidR="00DA6B3A" w:rsidRPr="002F1DA2" w:rsidRDefault="00DA6B3A" w:rsidP="002F1DA2">
      <w:pPr>
        <w:pStyle w:val="ListParagraph"/>
        <w:numPr>
          <w:ilvl w:val="0"/>
          <w:numId w:val="4"/>
        </w:numPr>
      </w:pPr>
      <w:r w:rsidRPr="002F1DA2">
        <w:t>Chapter 610.021 Revised Statutes of Missouri; (9) Preparation, including any discussions or work product, on behalf of a public governmental body or its representatives for negotiations with employee groups.</w:t>
      </w:r>
    </w:p>
    <w:p w:rsidR="00DA6B3A" w:rsidRDefault="00DA6B3A" w:rsidP="003B2CA0">
      <w:pPr>
        <w:ind w:left="1440"/>
        <w:jc w:val="left"/>
      </w:pPr>
    </w:p>
    <w:p w:rsidR="00DA6B3A" w:rsidRDefault="00DA6B3A" w:rsidP="003B2CA0">
      <w:pPr>
        <w:jc w:val="left"/>
        <w:rPr>
          <w:b/>
          <w:u w:val="single"/>
        </w:rPr>
      </w:pPr>
    </w:p>
    <w:p w:rsidR="00DA6B3A" w:rsidRDefault="00DA6B3A" w:rsidP="003B2CA0">
      <w:pPr>
        <w:jc w:val="left"/>
      </w:pPr>
      <w:r>
        <w:t>A motion was made by Secretary Rudy Jovanovic to move into closed session at 1625. This motion was seconded by Director Mike Schriener.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–aye</w:t>
      </w:r>
    </w:p>
    <w:p w:rsidR="00DA6B3A" w:rsidRDefault="00DA6B3A" w:rsidP="003B2CA0">
      <w:pPr>
        <w:jc w:val="left"/>
      </w:pPr>
      <w:r>
        <w:lastRenderedPageBreak/>
        <w:t xml:space="preserve">Dan </w:t>
      </w:r>
      <w:proofErr w:type="gramStart"/>
      <w:r>
        <w:t>West</w:t>
      </w:r>
      <w:proofErr w:type="gramEnd"/>
      <w:r>
        <w:t xml:space="preserve"> – absent</w:t>
      </w:r>
    </w:p>
    <w:p w:rsidR="00DA6B3A" w:rsidRDefault="00DA6B3A" w:rsidP="003B2CA0">
      <w:pPr>
        <w:jc w:val="left"/>
      </w:pPr>
      <w:r>
        <w:t>Mike Schriener – aye</w:t>
      </w:r>
    </w:p>
    <w:p w:rsidR="00DA6B3A" w:rsidRDefault="00DA6B3A" w:rsidP="003B2CA0">
      <w:pPr>
        <w:jc w:val="left"/>
      </w:pPr>
    </w:p>
    <w:p w:rsidR="00DA6B3A" w:rsidRDefault="00DA6B3A" w:rsidP="003B2CA0">
      <w:pPr>
        <w:jc w:val="left"/>
      </w:pPr>
      <w:r>
        <w:t>A motion was made by</w:t>
      </w:r>
      <w:r w:rsidRPr="00585BB7">
        <w:t xml:space="preserve"> </w:t>
      </w:r>
      <w:r>
        <w:t>Director Keith Thompson to move out of closed session at 1704. This motion was seconded by Director Mike Schriener.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–aye</w:t>
      </w:r>
    </w:p>
    <w:p w:rsidR="00DA6B3A" w:rsidRDefault="00DA6B3A" w:rsidP="003B2CA0">
      <w:pPr>
        <w:jc w:val="left"/>
      </w:pPr>
      <w:r>
        <w:t xml:space="preserve">Dan </w:t>
      </w:r>
      <w:proofErr w:type="gramStart"/>
      <w:r>
        <w:t>West</w:t>
      </w:r>
      <w:proofErr w:type="gramEnd"/>
      <w:r>
        <w:t xml:space="preserve"> – absent</w:t>
      </w:r>
    </w:p>
    <w:p w:rsidR="00DA6B3A" w:rsidRDefault="00DA6B3A" w:rsidP="003B2CA0">
      <w:pPr>
        <w:jc w:val="left"/>
      </w:pPr>
      <w:r>
        <w:t>Mike Schriener – aye</w:t>
      </w:r>
    </w:p>
    <w:p w:rsidR="00DA6B3A" w:rsidRDefault="00DA6B3A" w:rsidP="00ED6023">
      <w:pPr>
        <w:jc w:val="left"/>
      </w:pP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1705.  Motion was made by Director Mike Schriener and was seconded by Secretary Rudy Jovanovic.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aye</w:t>
      </w:r>
    </w:p>
    <w:p w:rsidR="00DA6B3A" w:rsidRDefault="00DA6B3A" w:rsidP="009618E3">
      <w:pPr>
        <w:jc w:val="left"/>
      </w:pPr>
      <w:r>
        <w:t xml:space="preserve">Dan </w:t>
      </w:r>
      <w:proofErr w:type="gramStart"/>
      <w:r>
        <w:t>West</w:t>
      </w:r>
      <w:proofErr w:type="gramEnd"/>
      <w:r>
        <w:t xml:space="preserve"> – absent</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3"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November 12,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November 12,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present</w:t>
      </w:r>
    </w:p>
    <w:p w:rsidR="00DA6B3A" w:rsidRDefault="00DA6B3A" w:rsidP="00EB1BB9">
      <w:r>
        <w:t>Keith Thompson – Director – absent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Administrative Assistant Kimberly Arbuthnot</w:t>
      </w:r>
    </w:p>
    <w:p w:rsidR="00DA6B3A" w:rsidRDefault="00DA6B3A" w:rsidP="00EB1BB9"/>
    <w:p w:rsidR="00DA6B3A" w:rsidRDefault="00DA6B3A" w:rsidP="00EB1BB9">
      <w:r w:rsidRPr="00EB1BB9">
        <w:rPr>
          <w:u w:val="single"/>
        </w:rPr>
        <w:t xml:space="preserve">Visitors </w:t>
      </w:r>
      <w:r>
        <w:t>  </w:t>
      </w:r>
    </w:p>
    <w:p w:rsidR="00DA6B3A" w:rsidRDefault="00DA6B3A" w:rsidP="00EB1BB9">
      <w:r>
        <w:t>Captain Josh Riebe</w:t>
      </w:r>
    </w:p>
    <w:p w:rsidR="00DA6B3A" w:rsidRDefault="00DA6B3A" w:rsidP="00EB1BB9">
      <w:r>
        <w:t>Captain Mike Holtmeier</w:t>
      </w:r>
    </w:p>
    <w:p w:rsidR="00DA6B3A" w:rsidRDefault="00DA6B3A" w:rsidP="00EB1BB9">
      <w:r>
        <w:t>Captain John Lacaillade</w:t>
      </w:r>
    </w:p>
    <w:p w:rsidR="00DA6B3A" w:rsidRDefault="00DA6B3A" w:rsidP="00EB1BB9">
      <w:r>
        <w:t>Captain Mike Combs</w:t>
      </w:r>
    </w:p>
    <w:p w:rsidR="00DA6B3A" w:rsidRPr="00E146CB" w:rsidRDefault="00DA6B3A" w:rsidP="00EB1BB9">
      <w:r>
        <w:t xml:space="preserve">FF Jesse McCoy                     </w:t>
      </w:r>
    </w:p>
    <w:p w:rsidR="00DA6B3A" w:rsidRDefault="00DA6B3A" w:rsidP="00547FF4">
      <w:pPr>
        <w:jc w:val="left"/>
      </w:pP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1601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November 12, 2015 Agenda</w:t>
      </w:r>
    </w:p>
    <w:p w:rsidR="00DA6B3A" w:rsidRDefault="00DA6B3A" w:rsidP="00FC272C">
      <w:pPr>
        <w:jc w:val="left"/>
      </w:pPr>
      <w:r>
        <w:t>Chairman Larry Zuhone asked for any amendments to the Tentative Agenda for November 12, 2015. No amendments were requested and the Agenda was approved as presented.</w:t>
      </w:r>
    </w:p>
    <w:p w:rsidR="00DA6B3A" w:rsidRDefault="00DA6B3A" w:rsidP="00547FF4">
      <w:pPr>
        <w:jc w:val="left"/>
      </w:pPr>
    </w:p>
    <w:p w:rsidR="00DA6B3A" w:rsidRDefault="00DA6B3A" w:rsidP="00E008CF">
      <w:pPr>
        <w:jc w:val="left"/>
      </w:pPr>
      <w:r>
        <w:t>Director Mike Schriener made a motion to approve the agenda. This motion was seconded by Secretary Rudy Jovanovic. The agenda for November 12,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absent</w:t>
      </w:r>
    </w:p>
    <w:p w:rsidR="00DA6B3A" w:rsidRDefault="00DA6B3A" w:rsidP="00E008CF">
      <w:pPr>
        <w:jc w:val="left"/>
      </w:pPr>
      <w:r>
        <w:t>Dan West – aye</w:t>
      </w:r>
    </w:p>
    <w:p w:rsidR="00DA6B3A" w:rsidRDefault="00DA6B3A" w:rsidP="00E008CF">
      <w:pPr>
        <w:jc w:val="left"/>
      </w:pPr>
      <w:r>
        <w:t>Mike Schriener – aye</w:t>
      </w:r>
    </w:p>
    <w:p w:rsidR="00DA6B3A" w:rsidRDefault="00DA6B3A" w:rsidP="00547FF4">
      <w:pPr>
        <w:jc w:val="left"/>
      </w:pPr>
    </w:p>
    <w:p w:rsidR="00DA6B3A" w:rsidRDefault="00DA6B3A" w:rsidP="00610A33">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October 8</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t>Treasurer Dan West moved for approval of the open minutes of October 8</w:t>
      </w:r>
      <w:r>
        <w:rPr>
          <w:rFonts w:eastAsia="Calibri" w:cs="Arial"/>
          <w:spacing w:val="0"/>
        </w:rPr>
        <w:t>, 2015</w:t>
      </w:r>
      <w:r>
        <w:t>. This was seconded by Director Mike Schriener.</w:t>
      </w:r>
    </w:p>
    <w:p w:rsidR="00DA6B3A" w:rsidRPr="005C31C1" w:rsidRDefault="00DA6B3A" w:rsidP="00547FF4">
      <w:pPr>
        <w:jc w:val="left"/>
        <w:rPr>
          <w:rFonts w:eastAsia="Calibri" w:cs="Arial"/>
          <w:spacing w:val="0"/>
        </w:rPr>
      </w:pPr>
    </w:p>
    <w:p w:rsidR="00DA6B3A" w:rsidRPr="00610A33" w:rsidRDefault="00DA6B3A" w:rsidP="00547FF4">
      <w:pPr>
        <w:jc w:val="left"/>
        <w:rPr>
          <w:rFonts w:eastAsia="Calibri" w:cs="Arial"/>
          <w:spacing w:val="0"/>
        </w:rPr>
      </w:pPr>
      <w:r>
        <w:t>“RESOLVED that the Minutes of the October 8</w:t>
      </w:r>
      <w:r>
        <w:rPr>
          <w:rFonts w:eastAsia="Calibri" w:cs="Arial"/>
          <w:spacing w:val="0"/>
        </w:rPr>
        <w:t>,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9B60AC">
      <w:pPr>
        <w:jc w:val="left"/>
      </w:pPr>
      <w:r>
        <w:t>Rudy Jovanovic – aye</w:t>
      </w:r>
    </w:p>
    <w:p w:rsidR="00DA6B3A" w:rsidRDefault="00DA6B3A" w:rsidP="009B60AC">
      <w:pPr>
        <w:jc w:val="left"/>
      </w:pPr>
      <w:r>
        <w:t>Larry Zuhone – aye</w:t>
      </w:r>
    </w:p>
    <w:p w:rsidR="00DA6B3A" w:rsidRDefault="00DA6B3A" w:rsidP="009B60AC">
      <w:pPr>
        <w:jc w:val="left"/>
      </w:pPr>
      <w:r>
        <w:t>Keith Thompson – absent</w:t>
      </w:r>
    </w:p>
    <w:p w:rsidR="00DA6B3A" w:rsidRDefault="00DA6B3A" w:rsidP="009B60AC">
      <w:pPr>
        <w:jc w:val="left"/>
      </w:pPr>
      <w:r>
        <w:t>Dan West – aye</w:t>
      </w:r>
    </w:p>
    <w:p w:rsidR="00DA6B3A" w:rsidRDefault="00DA6B3A" w:rsidP="009B60AC">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Treasurer Dan West made a motion to approve the bills for November 12, 2015 for payment. This motion was seconded by Director Mike Schriener.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absent</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pPr>
    </w:p>
    <w:p w:rsidR="00DA6B3A" w:rsidRDefault="00DA6B3A" w:rsidP="00547FF4">
      <w:pPr>
        <w:jc w:val="left"/>
      </w:pPr>
    </w:p>
    <w:p w:rsidR="00DA6B3A" w:rsidRDefault="00DA6B3A" w:rsidP="000444F0">
      <w:pPr>
        <w:jc w:val="left"/>
        <w:rPr>
          <w:b/>
          <w:u w:val="single"/>
        </w:rPr>
      </w:pPr>
      <w:r>
        <w:rPr>
          <w:b/>
          <w:u w:val="single"/>
        </w:rPr>
        <w:t>Treasurer’s Report for November 12, 2015</w:t>
      </w:r>
    </w:p>
    <w:p w:rsidR="00DA6B3A" w:rsidRPr="0066339E" w:rsidRDefault="00DA6B3A" w:rsidP="0066339E">
      <w:pPr>
        <w:jc w:val="left"/>
        <w:rPr>
          <w:i/>
        </w:rPr>
      </w:pPr>
      <w:r w:rsidRPr="0066339E">
        <w:rPr>
          <w:i/>
        </w:rPr>
        <w:t>Cash Balance as of end of October 2015 is $631,320.43</w:t>
      </w:r>
    </w:p>
    <w:p w:rsidR="00DA6B3A" w:rsidRPr="0066339E" w:rsidRDefault="00DA6B3A" w:rsidP="0066339E">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A6B3A" w:rsidRPr="0066339E" w:rsidTr="00CF206C">
        <w:trPr>
          <w:trHeight w:val="98"/>
        </w:trPr>
        <w:tc>
          <w:tcPr>
            <w:tcW w:w="6300" w:type="dxa"/>
          </w:tcPr>
          <w:p w:rsidR="00DA6B3A" w:rsidRPr="0066339E" w:rsidRDefault="00DA6B3A" w:rsidP="0066339E">
            <w:pPr>
              <w:jc w:val="left"/>
              <w:rPr>
                <w:i/>
              </w:rPr>
            </w:pPr>
            <w:r w:rsidRPr="0066339E">
              <w:rPr>
                <w:i/>
              </w:rPr>
              <w:t>General Operating</w:t>
            </w:r>
          </w:p>
        </w:tc>
        <w:tc>
          <w:tcPr>
            <w:tcW w:w="1980" w:type="dxa"/>
          </w:tcPr>
          <w:p w:rsidR="00DA6B3A" w:rsidRPr="0066339E" w:rsidRDefault="00DA6B3A" w:rsidP="0066339E">
            <w:pPr>
              <w:jc w:val="left"/>
              <w:rPr>
                <w:i/>
              </w:rPr>
            </w:pPr>
          </w:p>
        </w:tc>
      </w:tr>
      <w:tr w:rsidR="00DA6B3A" w:rsidRPr="0066339E" w:rsidTr="00CF206C">
        <w:tc>
          <w:tcPr>
            <w:tcW w:w="6300" w:type="dxa"/>
          </w:tcPr>
          <w:p w:rsidR="00DA6B3A" w:rsidRPr="0066339E" w:rsidRDefault="00DA6B3A" w:rsidP="0066339E">
            <w:pPr>
              <w:jc w:val="left"/>
              <w:rPr>
                <w:i/>
              </w:rPr>
            </w:pPr>
            <w:r w:rsidRPr="0066339E">
              <w:rPr>
                <w:i/>
              </w:rPr>
              <w:t>Operating Account (FSCB)                                          0.20%</w:t>
            </w:r>
          </w:p>
        </w:tc>
        <w:tc>
          <w:tcPr>
            <w:tcW w:w="1980" w:type="dxa"/>
          </w:tcPr>
          <w:p w:rsidR="00DA6B3A" w:rsidRPr="0066339E" w:rsidRDefault="00DA6B3A" w:rsidP="0066339E">
            <w:pPr>
              <w:jc w:val="left"/>
              <w:rPr>
                <w:i/>
              </w:rPr>
            </w:pPr>
            <w:r w:rsidRPr="0066339E">
              <w:rPr>
                <w:i/>
              </w:rPr>
              <w:t>182,945.22</w:t>
            </w:r>
          </w:p>
        </w:tc>
      </w:tr>
      <w:tr w:rsidR="00DA6B3A" w:rsidRPr="0066339E" w:rsidTr="00CF206C">
        <w:tc>
          <w:tcPr>
            <w:tcW w:w="6300" w:type="dxa"/>
          </w:tcPr>
          <w:p w:rsidR="00DA6B3A" w:rsidRPr="0066339E" w:rsidRDefault="00DA6B3A" w:rsidP="0066339E">
            <w:pPr>
              <w:jc w:val="left"/>
              <w:rPr>
                <w:i/>
              </w:rPr>
            </w:pPr>
            <w:r w:rsidRPr="0066339E">
              <w:rPr>
                <w:i/>
              </w:rPr>
              <w:t>CD @ American Bank Mature 7/16/16 (Reserve)       0.70%</w:t>
            </w:r>
          </w:p>
        </w:tc>
        <w:tc>
          <w:tcPr>
            <w:tcW w:w="1980" w:type="dxa"/>
          </w:tcPr>
          <w:p w:rsidR="00DA6B3A" w:rsidRPr="0066339E" w:rsidRDefault="00DA6B3A" w:rsidP="0066339E">
            <w:pPr>
              <w:jc w:val="left"/>
              <w:rPr>
                <w:i/>
              </w:rPr>
            </w:pPr>
            <w:r w:rsidRPr="0066339E">
              <w:rPr>
                <w:i/>
              </w:rPr>
              <w:t>120,585.32</w:t>
            </w:r>
          </w:p>
        </w:tc>
      </w:tr>
      <w:tr w:rsidR="00DA6B3A" w:rsidRPr="0066339E" w:rsidTr="00CF206C">
        <w:tc>
          <w:tcPr>
            <w:tcW w:w="6300" w:type="dxa"/>
          </w:tcPr>
          <w:p w:rsidR="00DA6B3A" w:rsidRPr="0066339E" w:rsidRDefault="00DA6B3A" w:rsidP="0066339E">
            <w:pPr>
              <w:jc w:val="left"/>
              <w:rPr>
                <w:i/>
              </w:rPr>
            </w:pPr>
            <w:r w:rsidRPr="0066339E">
              <w:rPr>
                <w:i/>
              </w:rPr>
              <w:t>CD @ American Bank Mature 4/18/2016 (Reserve)   0.60%</w:t>
            </w:r>
          </w:p>
        </w:tc>
        <w:tc>
          <w:tcPr>
            <w:tcW w:w="1980" w:type="dxa"/>
          </w:tcPr>
          <w:p w:rsidR="00DA6B3A" w:rsidRPr="0066339E" w:rsidRDefault="00DA6B3A" w:rsidP="0066339E">
            <w:pPr>
              <w:jc w:val="left"/>
              <w:rPr>
                <w:i/>
              </w:rPr>
            </w:pPr>
            <w:r w:rsidRPr="0066339E">
              <w:rPr>
                <w:i/>
              </w:rPr>
              <w:t>327,789.89</w:t>
            </w:r>
          </w:p>
        </w:tc>
      </w:tr>
      <w:tr w:rsidR="00DA6B3A" w:rsidRPr="0066339E" w:rsidTr="00CF206C">
        <w:tc>
          <w:tcPr>
            <w:tcW w:w="6300" w:type="dxa"/>
          </w:tcPr>
          <w:p w:rsidR="00DA6B3A" w:rsidRPr="0066339E" w:rsidRDefault="00DA6B3A" w:rsidP="0066339E">
            <w:pPr>
              <w:jc w:val="left"/>
              <w:rPr>
                <w:i/>
              </w:rPr>
            </w:pPr>
            <w:r w:rsidRPr="0066339E">
              <w:rPr>
                <w:i/>
              </w:rPr>
              <w:t>TOTAL</w:t>
            </w:r>
          </w:p>
        </w:tc>
        <w:tc>
          <w:tcPr>
            <w:tcW w:w="1980" w:type="dxa"/>
            <w:tcBorders>
              <w:bottom w:val="single" w:sz="4" w:space="0" w:color="auto"/>
            </w:tcBorders>
          </w:tcPr>
          <w:p w:rsidR="00DA6B3A" w:rsidRPr="0066339E" w:rsidRDefault="00DA6B3A" w:rsidP="0066339E">
            <w:pPr>
              <w:jc w:val="left"/>
              <w:rPr>
                <w:i/>
              </w:rPr>
            </w:pPr>
            <w:r w:rsidRPr="0066339E">
              <w:rPr>
                <w:i/>
              </w:rPr>
              <w:t>$</w:t>
            </w:r>
            <w:r w:rsidRPr="0066339E">
              <w:rPr>
                <w:i/>
              </w:rPr>
              <w:fldChar w:fldCharType="begin"/>
            </w:r>
            <w:r w:rsidRPr="0066339E">
              <w:rPr>
                <w:i/>
              </w:rPr>
              <w:instrText xml:space="preserve"> =SUM(ABOVE) </w:instrText>
            </w:r>
            <w:r w:rsidRPr="0066339E">
              <w:rPr>
                <w:i/>
              </w:rPr>
              <w:fldChar w:fldCharType="end"/>
            </w:r>
            <w:r w:rsidRPr="0066339E">
              <w:rPr>
                <w:i/>
              </w:rPr>
              <w:fldChar w:fldCharType="begin"/>
            </w:r>
            <w:r w:rsidRPr="0066339E">
              <w:rPr>
                <w:i/>
              </w:rPr>
              <w:instrText xml:space="preserve"> =SUM(ABOVE) </w:instrText>
            </w:r>
            <w:r w:rsidRPr="0066339E">
              <w:rPr>
                <w:i/>
              </w:rPr>
              <w:fldChar w:fldCharType="separate"/>
            </w:r>
            <w:r w:rsidRPr="0066339E">
              <w:rPr>
                <w:i/>
              </w:rPr>
              <w:t>631,320.43</w:t>
            </w:r>
            <w:r w:rsidRPr="0066339E">
              <w:rPr>
                <w:i/>
              </w:rPr>
              <w:fldChar w:fldCharType="end"/>
            </w:r>
            <w:r w:rsidRPr="0066339E">
              <w:rPr>
                <w:i/>
              </w:rPr>
              <w:fldChar w:fldCharType="begin"/>
            </w:r>
            <w:r w:rsidRPr="0066339E">
              <w:rPr>
                <w:i/>
              </w:rPr>
              <w:instrText xml:space="preserve"> =SUM(ABOVE) </w:instrText>
            </w:r>
            <w:r w:rsidRPr="0066339E">
              <w:rPr>
                <w:i/>
              </w:rPr>
              <w:fldChar w:fldCharType="end"/>
            </w:r>
          </w:p>
        </w:tc>
      </w:tr>
    </w:tbl>
    <w:p w:rsidR="00DA6B3A" w:rsidRPr="0066339E" w:rsidRDefault="00DA6B3A" w:rsidP="0066339E">
      <w:pPr>
        <w:jc w:val="left"/>
        <w:rPr>
          <w:i/>
        </w:rPr>
      </w:pPr>
      <w:r w:rsidRPr="0066339E">
        <w:rPr>
          <w:i/>
        </w:rPr>
        <w:tab/>
      </w:r>
    </w:p>
    <w:p w:rsidR="00DA6B3A" w:rsidRPr="0066339E" w:rsidRDefault="00DA6B3A" w:rsidP="0066339E">
      <w:pPr>
        <w:jc w:val="left"/>
        <w:rPr>
          <w:i/>
        </w:rPr>
      </w:pPr>
      <w:r w:rsidRPr="0066339E">
        <w:rPr>
          <w:i/>
        </w:rPr>
        <w:t xml:space="preserve">Financial Reports </w:t>
      </w:r>
    </w:p>
    <w:p w:rsidR="00DA6B3A" w:rsidRPr="0066339E" w:rsidRDefault="00DA6B3A" w:rsidP="0066339E">
      <w:pPr>
        <w:jc w:val="left"/>
        <w:rPr>
          <w:i/>
        </w:rPr>
      </w:pPr>
    </w:p>
    <w:p w:rsidR="00DA6B3A" w:rsidRPr="0066339E" w:rsidRDefault="00DA6B3A" w:rsidP="0066339E">
      <w:pPr>
        <w:numPr>
          <w:ilvl w:val="0"/>
          <w:numId w:val="3"/>
        </w:numPr>
        <w:jc w:val="left"/>
        <w:rPr>
          <w:i/>
        </w:rPr>
      </w:pPr>
      <w:r w:rsidRPr="0066339E">
        <w:rPr>
          <w:i/>
        </w:rPr>
        <w:t>Attached is the report for October 2015 Profit &amp; Loss as compared to October budget.</w:t>
      </w:r>
    </w:p>
    <w:p w:rsidR="00DA6B3A" w:rsidRPr="0066339E" w:rsidRDefault="00DA6B3A" w:rsidP="0066339E">
      <w:pPr>
        <w:jc w:val="left"/>
        <w:rPr>
          <w:i/>
        </w:rPr>
      </w:pPr>
    </w:p>
    <w:p w:rsidR="00DA6B3A" w:rsidRPr="0066339E" w:rsidRDefault="00DA6B3A" w:rsidP="0066339E">
      <w:pPr>
        <w:numPr>
          <w:ilvl w:val="0"/>
          <w:numId w:val="3"/>
        </w:numPr>
        <w:jc w:val="left"/>
        <w:rPr>
          <w:i/>
        </w:rPr>
      </w:pPr>
      <w:r w:rsidRPr="0066339E">
        <w:rPr>
          <w:i/>
        </w:rPr>
        <w:t>Attached is the report for October YTD 2015 Profit &amp; Loss as compared to October YTD budget.</w:t>
      </w:r>
    </w:p>
    <w:p w:rsidR="00DA6B3A" w:rsidRPr="0066339E" w:rsidRDefault="00DA6B3A" w:rsidP="0066339E">
      <w:pPr>
        <w:jc w:val="left"/>
        <w:rPr>
          <w:i/>
        </w:rPr>
      </w:pPr>
    </w:p>
    <w:p w:rsidR="00DA6B3A" w:rsidRPr="0066339E" w:rsidRDefault="00DA6B3A" w:rsidP="0066339E">
      <w:pPr>
        <w:numPr>
          <w:ilvl w:val="0"/>
          <w:numId w:val="3"/>
        </w:numPr>
        <w:jc w:val="left"/>
        <w:rPr>
          <w:i/>
        </w:rPr>
      </w:pPr>
      <w:r w:rsidRPr="0066339E">
        <w:rPr>
          <w:i/>
        </w:rPr>
        <w:t xml:space="preserve">Attached is the Balance Sheet for end of October, 2015.   </w:t>
      </w:r>
    </w:p>
    <w:p w:rsidR="00DA6B3A" w:rsidRPr="0066339E" w:rsidRDefault="00DA6B3A" w:rsidP="0066339E">
      <w:pPr>
        <w:jc w:val="left"/>
        <w:rPr>
          <w:i/>
        </w:rPr>
      </w:pPr>
    </w:p>
    <w:p w:rsidR="00DA6B3A" w:rsidRPr="0066339E" w:rsidRDefault="00DA6B3A" w:rsidP="0066339E">
      <w:pPr>
        <w:jc w:val="left"/>
        <w:rPr>
          <w:i/>
        </w:rPr>
      </w:pPr>
      <w:r w:rsidRPr="0066339E">
        <w:rPr>
          <w:i/>
        </w:rPr>
        <w:t>Comments on Financial Reports</w:t>
      </w:r>
    </w:p>
    <w:p w:rsidR="00DA6B3A" w:rsidRPr="0066339E" w:rsidRDefault="00DA6B3A" w:rsidP="0066339E">
      <w:pPr>
        <w:jc w:val="left"/>
        <w:rPr>
          <w:i/>
        </w:rPr>
      </w:pPr>
    </w:p>
    <w:p w:rsidR="00DA6B3A" w:rsidRPr="0066339E" w:rsidRDefault="00DA6B3A" w:rsidP="0066339E">
      <w:pPr>
        <w:numPr>
          <w:ilvl w:val="0"/>
          <w:numId w:val="6"/>
        </w:numPr>
        <w:jc w:val="left"/>
        <w:rPr>
          <w:i/>
        </w:rPr>
      </w:pPr>
      <w:r w:rsidRPr="0066339E">
        <w:rPr>
          <w:i/>
        </w:rPr>
        <w:t xml:space="preserve"> Income in October was $10,603 vs. budget of $1,782. </w:t>
      </w:r>
    </w:p>
    <w:p w:rsidR="00DA6B3A" w:rsidRPr="0066339E" w:rsidRDefault="00DA6B3A" w:rsidP="0066339E">
      <w:pPr>
        <w:jc w:val="left"/>
        <w:rPr>
          <w:i/>
        </w:rPr>
      </w:pPr>
    </w:p>
    <w:p w:rsidR="00DA6B3A" w:rsidRPr="0066339E" w:rsidRDefault="00DA6B3A" w:rsidP="0066339E">
      <w:pPr>
        <w:numPr>
          <w:ilvl w:val="0"/>
          <w:numId w:val="6"/>
        </w:numPr>
        <w:jc w:val="left"/>
        <w:rPr>
          <w:i/>
        </w:rPr>
      </w:pPr>
      <w:r w:rsidRPr="0066339E">
        <w:rPr>
          <w:i/>
        </w:rPr>
        <w:t>Expenditures in October were $47,976 vs a budget of $52,296 which was $4,320 below budget.</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Administrative Expenses in October were $585 vs a budget $875 or $290 below budget. </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Capital Expenses were $2,610 vs a budget of $4,642 which was $2,032 below budget.</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Maintenance expenses were $1,934 which was $1,824 below budget </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Utility expenses were $1,935 which was $150  below budget </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lastRenderedPageBreak/>
        <w:t>Training was $1,540 which was $1,540 above budget.</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Other expenses were $155 which was $678 below budget.</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Personnel expenses were $39,318 which was $1,186 below budget </w:t>
      </w:r>
    </w:p>
    <w:p w:rsidR="00DA6B3A" w:rsidRPr="0066339E" w:rsidRDefault="00DA6B3A" w:rsidP="0066339E">
      <w:pPr>
        <w:jc w:val="left"/>
        <w:rPr>
          <w:i/>
        </w:rPr>
      </w:pPr>
    </w:p>
    <w:p w:rsidR="00DA6B3A" w:rsidRPr="0066339E" w:rsidRDefault="00DA6B3A" w:rsidP="0066339E">
      <w:pPr>
        <w:numPr>
          <w:ilvl w:val="0"/>
          <w:numId w:val="6"/>
        </w:numPr>
        <w:jc w:val="left"/>
        <w:rPr>
          <w:i/>
        </w:rPr>
      </w:pPr>
      <w:r w:rsidRPr="0066339E">
        <w:rPr>
          <w:i/>
        </w:rPr>
        <w:t xml:space="preserve">Income for 2015 October YTD was $861,742 vs. </w:t>
      </w:r>
      <w:proofErr w:type="gramStart"/>
      <w:r w:rsidRPr="0066339E">
        <w:rPr>
          <w:i/>
        </w:rPr>
        <w:t>a</w:t>
      </w:r>
      <w:proofErr w:type="gramEnd"/>
      <w:r w:rsidRPr="0066339E">
        <w:rPr>
          <w:i/>
        </w:rPr>
        <w:t xml:space="preserve"> YTD budget of $867,035 which is $5,293 below YTD budget. Hopefully this will be made up by permits and deferred payments from the counties.</w:t>
      </w:r>
    </w:p>
    <w:p w:rsidR="00DA6B3A" w:rsidRPr="0066339E" w:rsidRDefault="00DA6B3A" w:rsidP="0066339E">
      <w:pPr>
        <w:jc w:val="left"/>
        <w:rPr>
          <w:i/>
        </w:rPr>
      </w:pPr>
    </w:p>
    <w:p w:rsidR="00DA6B3A" w:rsidRPr="0066339E" w:rsidRDefault="00DA6B3A" w:rsidP="0066339E">
      <w:pPr>
        <w:numPr>
          <w:ilvl w:val="0"/>
          <w:numId w:val="6"/>
        </w:numPr>
        <w:jc w:val="left"/>
        <w:rPr>
          <w:i/>
        </w:rPr>
      </w:pPr>
      <w:r w:rsidRPr="0066339E">
        <w:rPr>
          <w:i/>
        </w:rPr>
        <w:t>Expenses for 2015 October YTD were $670,661 which is $</w:t>
      </w:r>
      <w:r>
        <w:rPr>
          <w:i/>
        </w:rPr>
        <w:t>33</w:t>
      </w:r>
      <w:r w:rsidRPr="0066339E">
        <w:rPr>
          <w:i/>
        </w:rPr>
        <w:t>,652 below budget.</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 Admin expenses YTD were $10,151 below budget due to a lower than budgeted Workers Comp charge.</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Capital expense YTD were $7,361 above budget. </w:t>
      </w:r>
    </w:p>
    <w:p w:rsidR="00DA6B3A" w:rsidRPr="0066339E" w:rsidRDefault="00DA6B3A" w:rsidP="0066339E">
      <w:pPr>
        <w:jc w:val="left"/>
        <w:rPr>
          <w:i/>
        </w:rPr>
      </w:pPr>
      <w:r w:rsidRPr="0066339E">
        <w:rPr>
          <w:i/>
        </w:rPr>
        <w:t>.</w:t>
      </w:r>
    </w:p>
    <w:p w:rsidR="00DA6B3A" w:rsidRPr="0066339E" w:rsidRDefault="00DA6B3A" w:rsidP="0066339E">
      <w:pPr>
        <w:numPr>
          <w:ilvl w:val="1"/>
          <w:numId w:val="6"/>
        </w:numPr>
        <w:jc w:val="left"/>
        <w:rPr>
          <w:i/>
        </w:rPr>
      </w:pPr>
      <w:r w:rsidRPr="0066339E">
        <w:rPr>
          <w:i/>
        </w:rPr>
        <w:t xml:space="preserve">Maintenances expenses YTD were $2,842 above budget. </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Utilities expenses YTD were $947 above budget.</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Training expenses YTD were $3,555 above budget. </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 xml:space="preserve">Other expenses YTD were $2,291 under budget </w:t>
      </w:r>
    </w:p>
    <w:p w:rsidR="00DA6B3A" w:rsidRPr="0066339E" w:rsidRDefault="00DA6B3A" w:rsidP="0066339E">
      <w:pPr>
        <w:jc w:val="left"/>
        <w:rPr>
          <w:i/>
        </w:rPr>
      </w:pPr>
    </w:p>
    <w:p w:rsidR="00DA6B3A" w:rsidRPr="0066339E" w:rsidRDefault="00DA6B3A" w:rsidP="0066339E">
      <w:pPr>
        <w:numPr>
          <w:ilvl w:val="1"/>
          <w:numId w:val="6"/>
        </w:numPr>
        <w:jc w:val="left"/>
        <w:rPr>
          <w:i/>
        </w:rPr>
      </w:pPr>
      <w:r w:rsidRPr="0066339E">
        <w:rPr>
          <w:i/>
        </w:rPr>
        <w:t>Personnel expenses YTD were $</w:t>
      </w:r>
      <w:r>
        <w:rPr>
          <w:i/>
        </w:rPr>
        <w:t>33</w:t>
      </w:r>
      <w:r w:rsidRPr="0066339E">
        <w:rPr>
          <w:i/>
        </w:rPr>
        <w:t>,652 under budget.</w:t>
      </w:r>
    </w:p>
    <w:p w:rsidR="00DA6B3A" w:rsidRPr="0066339E" w:rsidRDefault="00DA6B3A" w:rsidP="0066339E">
      <w:pPr>
        <w:jc w:val="left"/>
        <w:rPr>
          <w:i/>
        </w:rPr>
      </w:pPr>
    </w:p>
    <w:p w:rsidR="00DA6B3A" w:rsidRPr="0066339E" w:rsidRDefault="00DA6B3A" w:rsidP="0066339E">
      <w:pPr>
        <w:numPr>
          <w:ilvl w:val="0"/>
          <w:numId w:val="6"/>
        </w:numPr>
        <w:jc w:val="left"/>
        <w:rPr>
          <w:i/>
        </w:rPr>
      </w:pPr>
      <w:r w:rsidRPr="0066339E">
        <w:rPr>
          <w:i/>
        </w:rPr>
        <w:t>The following table shows the Personnel Expense as a percentage of budget.  The percentage of budget has grown each year from 46.20% in 2010 to 60.73% in 2015.  This is significantly above 2006 when the percentage was 34.45%</w:t>
      </w:r>
    </w:p>
    <w:p w:rsidR="00DA6B3A" w:rsidRPr="0066339E" w:rsidRDefault="00DA6B3A" w:rsidP="0066339E">
      <w:pPr>
        <w:jc w:val="left"/>
        <w:rPr>
          <w:i/>
        </w:rPr>
      </w:pPr>
    </w:p>
    <w:p w:rsidR="00DA6B3A" w:rsidRPr="0066339E" w:rsidRDefault="00DA6B3A" w:rsidP="0066339E">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66339E" w:rsidTr="00CF206C">
        <w:tc>
          <w:tcPr>
            <w:tcW w:w="0" w:type="auto"/>
            <w:shd w:val="clear" w:color="auto" w:fill="auto"/>
          </w:tcPr>
          <w:p w:rsidR="00DA6B3A" w:rsidRPr="0066339E" w:rsidRDefault="00DA6B3A" w:rsidP="0066339E">
            <w:pPr>
              <w:jc w:val="left"/>
              <w:rPr>
                <w:i/>
              </w:rPr>
            </w:pPr>
            <w:r w:rsidRPr="0066339E">
              <w:rPr>
                <w:i/>
              </w:rPr>
              <w:t>Year</w:t>
            </w:r>
          </w:p>
        </w:tc>
        <w:tc>
          <w:tcPr>
            <w:tcW w:w="1049" w:type="dxa"/>
            <w:shd w:val="clear" w:color="auto" w:fill="auto"/>
          </w:tcPr>
          <w:p w:rsidR="00DA6B3A" w:rsidRPr="0066339E" w:rsidRDefault="00DA6B3A" w:rsidP="0066339E">
            <w:pPr>
              <w:jc w:val="left"/>
              <w:rPr>
                <w:i/>
              </w:rPr>
            </w:pPr>
            <w:r w:rsidRPr="0066339E">
              <w:rPr>
                <w:i/>
              </w:rPr>
              <w:t>Budget</w:t>
            </w:r>
          </w:p>
        </w:tc>
        <w:tc>
          <w:tcPr>
            <w:tcW w:w="1906" w:type="dxa"/>
            <w:shd w:val="clear" w:color="auto" w:fill="auto"/>
          </w:tcPr>
          <w:p w:rsidR="00DA6B3A" w:rsidRPr="0066339E" w:rsidRDefault="00DA6B3A" w:rsidP="0066339E">
            <w:pPr>
              <w:jc w:val="left"/>
              <w:rPr>
                <w:i/>
              </w:rPr>
            </w:pPr>
            <w:r w:rsidRPr="0066339E">
              <w:rPr>
                <w:i/>
              </w:rPr>
              <w:t>Total Personnel Expense (9000)</w:t>
            </w:r>
          </w:p>
        </w:tc>
        <w:tc>
          <w:tcPr>
            <w:tcW w:w="1643" w:type="dxa"/>
            <w:shd w:val="clear" w:color="auto" w:fill="auto"/>
          </w:tcPr>
          <w:p w:rsidR="00DA6B3A" w:rsidRPr="0066339E" w:rsidRDefault="00DA6B3A" w:rsidP="0066339E">
            <w:pPr>
              <w:jc w:val="left"/>
              <w:rPr>
                <w:i/>
              </w:rPr>
            </w:pPr>
            <w:r w:rsidRPr="0066339E">
              <w:rPr>
                <w:i/>
              </w:rPr>
              <w:t>Salary as % of Budget</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2006</w:t>
            </w:r>
          </w:p>
        </w:tc>
        <w:tc>
          <w:tcPr>
            <w:tcW w:w="1049" w:type="dxa"/>
            <w:shd w:val="clear" w:color="auto" w:fill="auto"/>
          </w:tcPr>
          <w:p w:rsidR="00DA6B3A" w:rsidRPr="0066339E" w:rsidRDefault="00DA6B3A" w:rsidP="0066339E">
            <w:pPr>
              <w:jc w:val="left"/>
              <w:rPr>
                <w:i/>
              </w:rPr>
            </w:pPr>
            <w:r w:rsidRPr="0066339E">
              <w:rPr>
                <w:i/>
              </w:rPr>
              <w:t>734,940</w:t>
            </w:r>
          </w:p>
        </w:tc>
        <w:tc>
          <w:tcPr>
            <w:tcW w:w="1906" w:type="dxa"/>
            <w:shd w:val="clear" w:color="auto" w:fill="auto"/>
          </w:tcPr>
          <w:p w:rsidR="00DA6B3A" w:rsidRPr="0066339E" w:rsidRDefault="00DA6B3A" w:rsidP="0066339E">
            <w:pPr>
              <w:jc w:val="left"/>
              <w:rPr>
                <w:i/>
              </w:rPr>
            </w:pPr>
            <w:r w:rsidRPr="0066339E">
              <w:rPr>
                <w:i/>
              </w:rPr>
              <w:t>253,240</w:t>
            </w:r>
          </w:p>
        </w:tc>
        <w:tc>
          <w:tcPr>
            <w:tcW w:w="1643" w:type="dxa"/>
            <w:shd w:val="clear" w:color="auto" w:fill="auto"/>
          </w:tcPr>
          <w:p w:rsidR="00DA6B3A" w:rsidRPr="0066339E" w:rsidRDefault="00DA6B3A" w:rsidP="0066339E">
            <w:pPr>
              <w:jc w:val="left"/>
              <w:rPr>
                <w:i/>
              </w:rPr>
            </w:pPr>
            <w:r w:rsidRPr="0066339E">
              <w:rPr>
                <w:i/>
              </w:rPr>
              <w:t>34.45%</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2007</w:t>
            </w:r>
          </w:p>
        </w:tc>
        <w:tc>
          <w:tcPr>
            <w:tcW w:w="1049" w:type="dxa"/>
            <w:shd w:val="clear" w:color="auto" w:fill="auto"/>
          </w:tcPr>
          <w:p w:rsidR="00DA6B3A" w:rsidRPr="0066339E" w:rsidRDefault="00DA6B3A" w:rsidP="0066339E">
            <w:pPr>
              <w:jc w:val="left"/>
              <w:rPr>
                <w:i/>
              </w:rPr>
            </w:pPr>
            <w:r w:rsidRPr="0066339E">
              <w:rPr>
                <w:i/>
              </w:rPr>
              <w:t>739,916</w:t>
            </w:r>
          </w:p>
        </w:tc>
        <w:tc>
          <w:tcPr>
            <w:tcW w:w="1906" w:type="dxa"/>
            <w:shd w:val="clear" w:color="auto" w:fill="auto"/>
          </w:tcPr>
          <w:p w:rsidR="00DA6B3A" w:rsidRPr="0066339E" w:rsidRDefault="00DA6B3A" w:rsidP="0066339E">
            <w:pPr>
              <w:jc w:val="left"/>
              <w:rPr>
                <w:i/>
              </w:rPr>
            </w:pPr>
            <w:r w:rsidRPr="0066339E">
              <w:rPr>
                <w:i/>
              </w:rPr>
              <w:t>291,500</w:t>
            </w:r>
          </w:p>
        </w:tc>
        <w:tc>
          <w:tcPr>
            <w:tcW w:w="1643" w:type="dxa"/>
            <w:shd w:val="clear" w:color="auto" w:fill="auto"/>
          </w:tcPr>
          <w:p w:rsidR="00DA6B3A" w:rsidRPr="0066339E" w:rsidRDefault="00DA6B3A" w:rsidP="0066339E">
            <w:pPr>
              <w:jc w:val="left"/>
              <w:rPr>
                <w:i/>
              </w:rPr>
            </w:pPr>
            <w:r w:rsidRPr="0066339E">
              <w:rPr>
                <w:i/>
              </w:rPr>
              <w:t>39.40%</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2008</w:t>
            </w:r>
          </w:p>
        </w:tc>
        <w:tc>
          <w:tcPr>
            <w:tcW w:w="1049" w:type="dxa"/>
            <w:shd w:val="clear" w:color="auto" w:fill="auto"/>
          </w:tcPr>
          <w:p w:rsidR="00DA6B3A" w:rsidRPr="0066339E" w:rsidRDefault="00DA6B3A" w:rsidP="0066339E">
            <w:pPr>
              <w:jc w:val="left"/>
              <w:rPr>
                <w:i/>
              </w:rPr>
            </w:pPr>
            <w:r w:rsidRPr="0066339E">
              <w:rPr>
                <w:i/>
              </w:rPr>
              <w:t>734,600</w:t>
            </w:r>
          </w:p>
        </w:tc>
        <w:tc>
          <w:tcPr>
            <w:tcW w:w="1906" w:type="dxa"/>
            <w:shd w:val="clear" w:color="auto" w:fill="auto"/>
          </w:tcPr>
          <w:p w:rsidR="00DA6B3A" w:rsidRPr="0066339E" w:rsidRDefault="00DA6B3A" w:rsidP="0066339E">
            <w:pPr>
              <w:jc w:val="left"/>
              <w:rPr>
                <w:i/>
              </w:rPr>
            </w:pPr>
            <w:r w:rsidRPr="0066339E">
              <w:rPr>
                <w:i/>
              </w:rPr>
              <w:t>364,200</w:t>
            </w:r>
          </w:p>
        </w:tc>
        <w:tc>
          <w:tcPr>
            <w:tcW w:w="1643" w:type="dxa"/>
            <w:shd w:val="clear" w:color="auto" w:fill="auto"/>
          </w:tcPr>
          <w:p w:rsidR="00DA6B3A" w:rsidRPr="0066339E" w:rsidRDefault="00DA6B3A" w:rsidP="0066339E">
            <w:pPr>
              <w:jc w:val="left"/>
              <w:rPr>
                <w:i/>
              </w:rPr>
            </w:pPr>
            <w:r w:rsidRPr="0066339E">
              <w:rPr>
                <w:i/>
              </w:rPr>
              <w:t>49.58%</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2009</w:t>
            </w:r>
          </w:p>
        </w:tc>
        <w:tc>
          <w:tcPr>
            <w:tcW w:w="1049" w:type="dxa"/>
            <w:shd w:val="clear" w:color="auto" w:fill="auto"/>
          </w:tcPr>
          <w:p w:rsidR="00DA6B3A" w:rsidRPr="0066339E" w:rsidRDefault="00DA6B3A" w:rsidP="0066339E">
            <w:pPr>
              <w:jc w:val="left"/>
              <w:rPr>
                <w:i/>
              </w:rPr>
            </w:pPr>
            <w:r w:rsidRPr="0066339E">
              <w:rPr>
                <w:i/>
              </w:rPr>
              <w:t>827,458</w:t>
            </w:r>
          </w:p>
        </w:tc>
        <w:tc>
          <w:tcPr>
            <w:tcW w:w="1906" w:type="dxa"/>
            <w:shd w:val="clear" w:color="auto" w:fill="auto"/>
          </w:tcPr>
          <w:p w:rsidR="00DA6B3A" w:rsidRPr="0066339E" w:rsidRDefault="00DA6B3A" w:rsidP="0066339E">
            <w:pPr>
              <w:jc w:val="left"/>
              <w:rPr>
                <w:i/>
              </w:rPr>
            </w:pPr>
            <w:r w:rsidRPr="0066339E">
              <w:rPr>
                <w:i/>
              </w:rPr>
              <w:t>401,208</w:t>
            </w:r>
          </w:p>
        </w:tc>
        <w:tc>
          <w:tcPr>
            <w:tcW w:w="1643" w:type="dxa"/>
            <w:shd w:val="clear" w:color="auto" w:fill="auto"/>
          </w:tcPr>
          <w:p w:rsidR="00DA6B3A" w:rsidRPr="0066339E" w:rsidRDefault="00DA6B3A" w:rsidP="0066339E">
            <w:pPr>
              <w:jc w:val="left"/>
              <w:rPr>
                <w:i/>
              </w:rPr>
            </w:pPr>
            <w:r w:rsidRPr="0066339E">
              <w:rPr>
                <w:i/>
              </w:rPr>
              <w:t>48.49%</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2010</w:t>
            </w:r>
          </w:p>
        </w:tc>
        <w:tc>
          <w:tcPr>
            <w:tcW w:w="1049" w:type="dxa"/>
            <w:shd w:val="clear" w:color="auto" w:fill="auto"/>
          </w:tcPr>
          <w:p w:rsidR="00DA6B3A" w:rsidRPr="0066339E" w:rsidRDefault="00DA6B3A" w:rsidP="0066339E">
            <w:pPr>
              <w:jc w:val="left"/>
              <w:rPr>
                <w:i/>
              </w:rPr>
            </w:pPr>
            <w:r w:rsidRPr="0066339E">
              <w:rPr>
                <w:i/>
              </w:rPr>
              <w:t>762,530</w:t>
            </w:r>
          </w:p>
        </w:tc>
        <w:tc>
          <w:tcPr>
            <w:tcW w:w="1906" w:type="dxa"/>
            <w:shd w:val="clear" w:color="auto" w:fill="auto"/>
          </w:tcPr>
          <w:p w:rsidR="00DA6B3A" w:rsidRPr="0066339E" w:rsidRDefault="00DA6B3A" w:rsidP="0066339E">
            <w:pPr>
              <w:jc w:val="left"/>
              <w:rPr>
                <w:i/>
              </w:rPr>
            </w:pPr>
            <w:r w:rsidRPr="0066339E">
              <w:rPr>
                <w:i/>
              </w:rPr>
              <w:t>353,314</w:t>
            </w:r>
          </w:p>
        </w:tc>
        <w:tc>
          <w:tcPr>
            <w:tcW w:w="1643" w:type="dxa"/>
            <w:shd w:val="clear" w:color="auto" w:fill="auto"/>
          </w:tcPr>
          <w:p w:rsidR="00DA6B3A" w:rsidRPr="0066339E" w:rsidRDefault="00DA6B3A" w:rsidP="0066339E">
            <w:pPr>
              <w:jc w:val="left"/>
              <w:rPr>
                <w:i/>
              </w:rPr>
            </w:pPr>
            <w:r w:rsidRPr="0066339E">
              <w:rPr>
                <w:i/>
              </w:rPr>
              <w:t>46.20%</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2011</w:t>
            </w:r>
          </w:p>
        </w:tc>
        <w:tc>
          <w:tcPr>
            <w:tcW w:w="1049" w:type="dxa"/>
            <w:shd w:val="clear" w:color="auto" w:fill="auto"/>
          </w:tcPr>
          <w:p w:rsidR="00DA6B3A" w:rsidRPr="0066339E" w:rsidRDefault="00DA6B3A" w:rsidP="0066339E">
            <w:pPr>
              <w:jc w:val="left"/>
              <w:rPr>
                <w:i/>
              </w:rPr>
            </w:pPr>
            <w:r w:rsidRPr="0066339E">
              <w:rPr>
                <w:i/>
              </w:rPr>
              <w:t>761,540</w:t>
            </w:r>
          </w:p>
        </w:tc>
        <w:tc>
          <w:tcPr>
            <w:tcW w:w="1906" w:type="dxa"/>
            <w:shd w:val="clear" w:color="auto" w:fill="auto"/>
          </w:tcPr>
          <w:p w:rsidR="00DA6B3A" w:rsidRPr="0066339E" w:rsidRDefault="00DA6B3A" w:rsidP="0066339E">
            <w:pPr>
              <w:jc w:val="left"/>
              <w:rPr>
                <w:i/>
              </w:rPr>
            </w:pPr>
            <w:r w:rsidRPr="0066339E">
              <w:rPr>
                <w:i/>
              </w:rPr>
              <w:t>396,430</w:t>
            </w:r>
          </w:p>
        </w:tc>
        <w:tc>
          <w:tcPr>
            <w:tcW w:w="1643" w:type="dxa"/>
            <w:shd w:val="clear" w:color="auto" w:fill="auto"/>
          </w:tcPr>
          <w:p w:rsidR="00DA6B3A" w:rsidRPr="0066339E" w:rsidRDefault="00DA6B3A" w:rsidP="0066339E">
            <w:pPr>
              <w:jc w:val="left"/>
              <w:rPr>
                <w:i/>
              </w:rPr>
            </w:pPr>
            <w:r w:rsidRPr="0066339E">
              <w:rPr>
                <w:i/>
              </w:rPr>
              <w:t>52.05%</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2012</w:t>
            </w:r>
          </w:p>
        </w:tc>
        <w:tc>
          <w:tcPr>
            <w:tcW w:w="1049" w:type="dxa"/>
            <w:shd w:val="clear" w:color="auto" w:fill="auto"/>
          </w:tcPr>
          <w:p w:rsidR="00DA6B3A" w:rsidRPr="0066339E" w:rsidRDefault="00DA6B3A" w:rsidP="0066339E">
            <w:pPr>
              <w:jc w:val="left"/>
              <w:rPr>
                <w:i/>
              </w:rPr>
            </w:pPr>
            <w:r w:rsidRPr="0066339E">
              <w:rPr>
                <w:i/>
              </w:rPr>
              <w:t>759,163</w:t>
            </w:r>
          </w:p>
        </w:tc>
        <w:tc>
          <w:tcPr>
            <w:tcW w:w="1906" w:type="dxa"/>
            <w:shd w:val="clear" w:color="auto" w:fill="auto"/>
          </w:tcPr>
          <w:p w:rsidR="00DA6B3A" w:rsidRPr="0066339E" w:rsidRDefault="00DA6B3A" w:rsidP="0066339E">
            <w:pPr>
              <w:jc w:val="left"/>
              <w:rPr>
                <w:i/>
              </w:rPr>
            </w:pPr>
            <w:r w:rsidRPr="0066339E">
              <w:rPr>
                <w:i/>
              </w:rPr>
              <w:t>407,500</w:t>
            </w:r>
          </w:p>
        </w:tc>
        <w:tc>
          <w:tcPr>
            <w:tcW w:w="1643" w:type="dxa"/>
            <w:shd w:val="clear" w:color="auto" w:fill="auto"/>
          </w:tcPr>
          <w:p w:rsidR="00DA6B3A" w:rsidRPr="0066339E" w:rsidRDefault="00DA6B3A" w:rsidP="0066339E">
            <w:pPr>
              <w:jc w:val="left"/>
              <w:rPr>
                <w:i/>
              </w:rPr>
            </w:pPr>
            <w:r w:rsidRPr="0066339E">
              <w:rPr>
                <w:i/>
              </w:rPr>
              <w:t>53.68%</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2013</w:t>
            </w:r>
          </w:p>
        </w:tc>
        <w:tc>
          <w:tcPr>
            <w:tcW w:w="1049" w:type="dxa"/>
            <w:shd w:val="clear" w:color="auto" w:fill="auto"/>
          </w:tcPr>
          <w:p w:rsidR="00DA6B3A" w:rsidRPr="0066339E" w:rsidRDefault="00DA6B3A" w:rsidP="0066339E">
            <w:pPr>
              <w:jc w:val="left"/>
              <w:rPr>
                <w:i/>
              </w:rPr>
            </w:pPr>
            <w:r w:rsidRPr="0066339E">
              <w:rPr>
                <w:i/>
              </w:rPr>
              <w:t>784,130</w:t>
            </w:r>
          </w:p>
        </w:tc>
        <w:tc>
          <w:tcPr>
            <w:tcW w:w="1906" w:type="dxa"/>
            <w:shd w:val="clear" w:color="auto" w:fill="auto"/>
          </w:tcPr>
          <w:p w:rsidR="00DA6B3A" w:rsidRPr="0066339E" w:rsidRDefault="00DA6B3A" w:rsidP="0066339E">
            <w:pPr>
              <w:jc w:val="left"/>
              <w:rPr>
                <w:i/>
              </w:rPr>
            </w:pPr>
            <w:r w:rsidRPr="0066339E">
              <w:rPr>
                <w:i/>
              </w:rPr>
              <w:t>444,700</w:t>
            </w:r>
          </w:p>
        </w:tc>
        <w:tc>
          <w:tcPr>
            <w:tcW w:w="1643" w:type="dxa"/>
            <w:shd w:val="clear" w:color="auto" w:fill="auto"/>
          </w:tcPr>
          <w:p w:rsidR="00DA6B3A" w:rsidRPr="0066339E" w:rsidRDefault="00DA6B3A" w:rsidP="0066339E">
            <w:pPr>
              <w:jc w:val="left"/>
              <w:rPr>
                <w:i/>
              </w:rPr>
            </w:pPr>
            <w:r w:rsidRPr="0066339E">
              <w:rPr>
                <w:i/>
              </w:rPr>
              <w:t>56.71%</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2014</w:t>
            </w:r>
          </w:p>
        </w:tc>
        <w:tc>
          <w:tcPr>
            <w:tcW w:w="1049" w:type="dxa"/>
            <w:shd w:val="clear" w:color="auto" w:fill="auto"/>
          </w:tcPr>
          <w:p w:rsidR="00DA6B3A" w:rsidRPr="0066339E" w:rsidRDefault="00DA6B3A" w:rsidP="0066339E">
            <w:pPr>
              <w:jc w:val="left"/>
              <w:rPr>
                <w:i/>
              </w:rPr>
            </w:pPr>
            <w:r w:rsidRPr="0066339E">
              <w:rPr>
                <w:i/>
              </w:rPr>
              <w:t>804,966</w:t>
            </w:r>
          </w:p>
        </w:tc>
        <w:tc>
          <w:tcPr>
            <w:tcW w:w="1906" w:type="dxa"/>
            <w:shd w:val="clear" w:color="auto" w:fill="auto"/>
          </w:tcPr>
          <w:p w:rsidR="00DA6B3A" w:rsidRPr="0066339E" w:rsidRDefault="00DA6B3A" w:rsidP="0066339E">
            <w:pPr>
              <w:jc w:val="left"/>
              <w:rPr>
                <w:i/>
              </w:rPr>
            </w:pPr>
            <w:r w:rsidRPr="0066339E">
              <w:rPr>
                <w:i/>
              </w:rPr>
              <w:t>463,830</w:t>
            </w:r>
          </w:p>
        </w:tc>
        <w:tc>
          <w:tcPr>
            <w:tcW w:w="1643" w:type="dxa"/>
            <w:shd w:val="clear" w:color="auto" w:fill="auto"/>
          </w:tcPr>
          <w:p w:rsidR="00DA6B3A" w:rsidRPr="0066339E" w:rsidRDefault="00DA6B3A" w:rsidP="0066339E">
            <w:pPr>
              <w:jc w:val="left"/>
              <w:rPr>
                <w:i/>
              </w:rPr>
            </w:pPr>
            <w:r w:rsidRPr="0066339E">
              <w:rPr>
                <w:i/>
              </w:rPr>
              <w:t>57.62%</w:t>
            </w:r>
          </w:p>
        </w:tc>
      </w:tr>
      <w:tr w:rsidR="00DA6B3A" w:rsidRPr="0066339E" w:rsidTr="00CF206C">
        <w:tc>
          <w:tcPr>
            <w:tcW w:w="0" w:type="auto"/>
            <w:shd w:val="clear" w:color="auto" w:fill="auto"/>
          </w:tcPr>
          <w:p w:rsidR="00DA6B3A" w:rsidRPr="0066339E" w:rsidRDefault="00DA6B3A" w:rsidP="0066339E">
            <w:pPr>
              <w:jc w:val="left"/>
              <w:rPr>
                <w:i/>
              </w:rPr>
            </w:pPr>
            <w:r w:rsidRPr="0066339E">
              <w:rPr>
                <w:i/>
              </w:rPr>
              <w:t>2015</w:t>
            </w:r>
          </w:p>
        </w:tc>
        <w:tc>
          <w:tcPr>
            <w:tcW w:w="1049" w:type="dxa"/>
            <w:shd w:val="clear" w:color="auto" w:fill="auto"/>
          </w:tcPr>
          <w:p w:rsidR="00DA6B3A" w:rsidRPr="0066339E" w:rsidRDefault="00DA6B3A" w:rsidP="0066339E">
            <w:pPr>
              <w:jc w:val="left"/>
              <w:rPr>
                <w:i/>
              </w:rPr>
            </w:pPr>
            <w:r w:rsidRPr="0066339E">
              <w:rPr>
                <w:i/>
              </w:rPr>
              <w:t>870,607</w:t>
            </w:r>
          </w:p>
        </w:tc>
        <w:tc>
          <w:tcPr>
            <w:tcW w:w="1906" w:type="dxa"/>
            <w:shd w:val="clear" w:color="auto" w:fill="auto"/>
          </w:tcPr>
          <w:p w:rsidR="00DA6B3A" w:rsidRPr="0066339E" w:rsidRDefault="00DA6B3A" w:rsidP="0066339E">
            <w:pPr>
              <w:jc w:val="left"/>
              <w:rPr>
                <w:i/>
              </w:rPr>
            </w:pPr>
            <w:r w:rsidRPr="0066339E">
              <w:rPr>
                <w:i/>
              </w:rPr>
              <w:t>528,725</w:t>
            </w:r>
          </w:p>
        </w:tc>
        <w:tc>
          <w:tcPr>
            <w:tcW w:w="1643" w:type="dxa"/>
            <w:shd w:val="clear" w:color="auto" w:fill="auto"/>
          </w:tcPr>
          <w:p w:rsidR="00DA6B3A" w:rsidRPr="0066339E" w:rsidRDefault="00DA6B3A" w:rsidP="0066339E">
            <w:pPr>
              <w:jc w:val="left"/>
              <w:rPr>
                <w:i/>
              </w:rPr>
            </w:pPr>
            <w:r w:rsidRPr="0066339E">
              <w:rPr>
                <w:i/>
              </w:rPr>
              <w:t>60.73%</w:t>
            </w:r>
          </w:p>
        </w:tc>
      </w:tr>
    </w:tbl>
    <w:p w:rsidR="00DA6B3A" w:rsidRPr="0066339E" w:rsidRDefault="00DA6B3A" w:rsidP="0066339E">
      <w:pPr>
        <w:jc w:val="left"/>
        <w:rPr>
          <w:i/>
        </w:rPr>
      </w:pPr>
    </w:p>
    <w:p w:rsidR="00DA6B3A" w:rsidRPr="0066339E" w:rsidRDefault="00DA6B3A" w:rsidP="0066339E">
      <w:pPr>
        <w:jc w:val="left"/>
        <w:rPr>
          <w:i/>
        </w:rPr>
      </w:pPr>
    </w:p>
    <w:p w:rsidR="00DA6B3A" w:rsidRPr="0066339E" w:rsidRDefault="00DA6B3A" w:rsidP="0066339E">
      <w:pPr>
        <w:numPr>
          <w:ilvl w:val="0"/>
          <w:numId w:val="6"/>
        </w:numPr>
        <w:jc w:val="left"/>
        <w:rPr>
          <w:i/>
        </w:rPr>
      </w:pPr>
      <w:r w:rsidRPr="0066339E">
        <w:rPr>
          <w:i/>
        </w:rPr>
        <w:t>Balance in the reserve account as of the end of October is $448,375.  This is 51.5% of $870,607 annual budget</w:t>
      </w:r>
    </w:p>
    <w:p w:rsidR="00DA6B3A" w:rsidRPr="001C1F8C" w:rsidRDefault="00DA6B3A" w:rsidP="000444F0">
      <w:pPr>
        <w:jc w:val="left"/>
      </w:pPr>
      <w:r>
        <w:t>The Treasurer’s Report was accepted as corrected. Expenses 4) $33,652 and 4) g) $33,652 vs $35,652 which is incorrect.</w:t>
      </w: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Default="00DA6B3A" w:rsidP="00253749">
      <w:pPr>
        <w:pStyle w:val="ListParagraph"/>
      </w:pPr>
    </w:p>
    <w:p w:rsidR="00DA6B3A" w:rsidRDefault="00DA6B3A" w:rsidP="00253749">
      <w:pPr>
        <w:pStyle w:val="ListParagraph"/>
      </w:pPr>
    </w:p>
    <w:p w:rsidR="00DA6B3A" w:rsidRDefault="00DA6B3A" w:rsidP="00253749">
      <w:pPr>
        <w:pStyle w:val="ListParagraph"/>
      </w:pP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F7B92">
      <w:pPr>
        <w:jc w:val="left"/>
        <w:rPr>
          <w:b/>
          <w:u w:val="single"/>
        </w:rPr>
      </w:pPr>
      <w:r>
        <w:rPr>
          <w:b/>
          <w:u w:val="single"/>
        </w:rPr>
        <w:t>Strategic Planning / Tax Increase</w:t>
      </w:r>
    </w:p>
    <w:p w:rsidR="00DA6B3A" w:rsidRDefault="00DA6B3A" w:rsidP="00AA1B44">
      <w:pPr>
        <w:jc w:val="left"/>
      </w:pPr>
      <w:r>
        <w:t>Chief MacKnight presented the beginning of the Strategic Plan he has been working on. Secretary Rudy Jovanovic asked about any certain trigger points for objectives outlines in the plan. No specific trigger points have been identified.</w:t>
      </w:r>
    </w:p>
    <w:p w:rsidR="00DA6B3A" w:rsidRDefault="00DA6B3A" w:rsidP="00AA1B44">
      <w:pPr>
        <w:jc w:val="left"/>
      </w:pPr>
    </w:p>
    <w:p w:rsidR="00DA6B3A" w:rsidRDefault="00DA6B3A" w:rsidP="009D09D2">
      <w:pPr>
        <w:jc w:val="left"/>
        <w:rPr>
          <w:b/>
          <w:u w:val="single"/>
        </w:rPr>
      </w:pPr>
      <w:r>
        <w:rPr>
          <w:b/>
          <w:u w:val="single"/>
        </w:rPr>
        <w:t>Security System</w:t>
      </w:r>
    </w:p>
    <w:p w:rsidR="00DA6B3A" w:rsidRDefault="00DA6B3A" w:rsidP="009D09D2">
      <w:pPr>
        <w:jc w:val="left"/>
      </w:pPr>
      <w:r>
        <w:t>Secretary Rudy Jovanovic has contacted a security company that will be contacting Chief Cohoon to discuss options.</w:t>
      </w:r>
    </w:p>
    <w:p w:rsidR="00DA6B3A" w:rsidRDefault="00DA6B3A" w:rsidP="00AA1B44">
      <w:pPr>
        <w:jc w:val="left"/>
      </w:pPr>
    </w:p>
    <w:p w:rsidR="00DA6B3A" w:rsidRPr="009D09D2" w:rsidRDefault="00DA6B3A" w:rsidP="009D09D2">
      <w:pPr>
        <w:jc w:val="left"/>
        <w:rPr>
          <w:b/>
          <w:u w:val="single"/>
        </w:rPr>
      </w:pPr>
      <w:r>
        <w:t xml:space="preserve">                                                                                </w:t>
      </w:r>
      <w:r w:rsidRPr="009D09D2">
        <w:rPr>
          <w:b/>
          <w:u w:val="single"/>
        </w:rPr>
        <w:t xml:space="preserve">New Business </w:t>
      </w:r>
    </w:p>
    <w:p w:rsidR="00DA6B3A" w:rsidRDefault="00DA6B3A" w:rsidP="00AA1B44">
      <w:pPr>
        <w:jc w:val="left"/>
      </w:pPr>
    </w:p>
    <w:p w:rsidR="00DA6B3A" w:rsidRDefault="00DA6B3A" w:rsidP="005F7B92">
      <w:pPr>
        <w:jc w:val="left"/>
      </w:pPr>
    </w:p>
    <w:p w:rsidR="00DA6B3A" w:rsidRPr="00F55CB4" w:rsidRDefault="00DA6B3A" w:rsidP="009025AE">
      <w:pPr>
        <w:jc w:val="center"/>
        <w:rPr>
          <w:rFonts w:cs="Arial"/>
          <w:b/>
          <w:spacing w:val="0"/>
        </w:rPr>
      </w:pPr>
      <w:r w:rsidRPr="00F55CB4">
        <w:rPr>
          <w:rFonts w:cs="Arial"/>
          <w:b/>
        </w:rPr>
        <w:t>RESOLUTION OF THE BOARD OF DIRECTORS OF WRIGHT CITY</w:t>
      </w:r>
    </w:p>
    <w:p w:rsidR="00DA6B3A" w:rsidRPr="009D09D2" w:rsidRDefault="00DA6B3A" w:rsidP="009D09D2">
      <w:pPr>
        <w:jc w:val="center"/>
        <w:rPr>
          <w:rFonts w:cs="Arial"/>
          <w:b/>
        </w:rPr>
      </w:pPr>
      <w:r w:rsidRPr="00F55CB4">
        <w:rPr>
          <w:rFonts w:cs="Arial"/>
          <w:b/>
        </w:rPr>
        <w:t xml:space="preserve">FIRE PROTECTION DISTRICT OF WARREN AND LINCOLN COUNTIES, MISSOURI </w:t>
      </w:r>
      <w:r w:rsidRPr="009D09D2">
        <w:rPr>
          <w:rFonts w:cs="Arial"/>
          <w:b/>
        </w:rPr>
        <w:t xml:space="preserve">PROVIDING FOR THE BIENNIAL ELECTION FOR DIRECTOR OF THE </w:t>
      </w:r>
    </w:p>
    <w:p w:rsidR="00DA6B3A" w:rsidRPr="009D09D2" w:rsidRDefault="00DA6B3A" w:rsidP="009D09D2">
      <w:pPr>
        <w:jc w:val="center"/>
        <w:rPr>
          <w:rFonts w:cs="Arial"/>
          <w:b/>
        </w:rPr>
      </w:pPr>
      <w:r w:rsidRPr="009D09D2">
        <w:rPr>
          <w:rFonts w:cs="Arial"/>
          <w:b/>
        </w:rPr>
        <w:t>WRIGHT CITY FIRE PROTECTION DISTRICT ON APRIL 5, 2016</w:t>
      </w:r>
    </w:p>
    <w:p w:rsidR="00DA6B3A" w:rsidRDefault="00DA6B3A" w:rsidP="009025AE">
      <w:pPr>
        <w:jc w:val="center"/>
        <w:rPr>
          <w:rFonts w:cs="Arial"/>
          <w:b/>
          <w:u w:val="single"/>
        </w:rPr>
      </w:pPr>
    </w:p>
    <w:p w:rsidR="00DA6B3A" w:rsidRPr="00F55CB4" w:rsidRDefault="00DA6B3A" w:rsidP="009025AE">
      <w:pPr>
        <w:jc w:val="center"/>
        <w:rPr>
          <w:rFonts w:cs="Arial"/>
        </w:rPr>
      </w:pPr>
    </w:p>
    <w:p w:rsidR="00DA6B3A" w:rsidRDefault="00DA6B3A" w:rsidP="009D09D2">
      <w:pPr>
        <w:jc w:val="left"/>
      </w:pPr>
      <w:r>
        <w:t>“BE IT RESOLVED, by the Board of Directors of the Wright City Fire Protection District of Warren County, Missouri that the</w:t>
      </w:r>
      <w:r w:rsidRPr="009D09D2">
        <w:t xml:space="preserve"> </w:t>
      </w:r>
      <w:r>
        <w:t>RESOLUTION OF THE BOARD OF DIRECTORS OF WRIGHT CITY</w:t>
      </w:r>
    </w:p>
    <w:p w:rsidR="00DA6B3A" w:rsidRDefault="00DA6B3A" w:rsidP="009D09D2">
      <w:pPr>
        <w:jc w:val="left"/>
      </w:pPr>
      <w:r>
        <w:t>FIRE PROTECTION DISTRICT OF WARREN AND LINCOLN COUNTIES, MISSOURI PROVIDING FOR THE BIENNIAL ELECTION FOR DIRECTOR OF THE WRIGHT CITY FIRE PROTECTION DISTRICT ON APRIL 5, 2016 submitted to the Board of Directors November 12, 2015 is hereby accepted.”</w:t>
      </w:r>
    </w:p>
    <w:p w:rsidR="00DA6B3A" w:rsidRDefault="00DA6B3A" w:rsidP="009D09D2">
      <w:pPr>
        <w:jc w:val="left"/>
      </w:pPr>
    </w:p>
    <w:p w:rsidR="00DA6B3A" w:rsidRDefault="00DA6B3A" w:rsidP="009D09D2">
      <w:pPr>
        <w:jc w:val="left"/>
      </w:pPr>
      <w:r>
        <w:t>Treasurer Dan West made a motion to accept the Resolution. This motion was seconded by Director Mike Schriener. The vote was as follows:</w:t>
      </w:r>
    </w:p>
    <w:p w:rsidR="00DA6B3A" w:rsidRDefault="00DA6B3A" w:rsidP="009D09D2">
      <w:pPr>
        <w:jc w:val="left"/>
      </w:pPr>
    </w:p>
    <w:p w:rsidR="00DA6B3A" w:rsidRDefault="00DA6B3A" w:rsidP="009D09D2">
      <w:pPr>
        <w:jc w:val="left"/>
      </w:pPr>
      <w:r>
        <w:t>Rudy Jovanovic – aye</w:t>
      </w:r>
    </w:p>
    <w:p w:rsidR="00DA6B3A" w:rsidRDefault="00DA6B3A" w:rsidP="009D09D2">
      <w:pPr>
        <w:jc w:val="left"/>
      </w:pPr>
      <w:r>
        <w:t>Larry Zuhone – aye</w:t>
      </w:r>
    </w:p>
    <w:p w:rsidR="00DA6B3A" w:rsidRDefault="00DA6B3A" w:rsidP="009D09D2">
      <w:pPr>
        <w:jc w:val="left"/>
      </w:pPr>
      <w:r>
        <w:t>Keith Thompson – absent</w:t>
      </w:r>
    </w:p>
    <w:p w:rsidR="00DA6B3A" w:rsidRDefault="00DA6B3A" w:rsidP="009D09D2">
      <w:pPr>
        <w:jc w:val="left"/>
      </w:pPr>
      <w:r>
        <w:t>Dan West – aye</w:t>
      </w:r>
    </w:p>
    <w:p w:rsidR="00DA6B3A" w:rsidRDefault="00DA6B3A" w:rsidP="009D09D2">
      <w:pPr>
        <w:jc w:val="left"/>
      </w:pPr>
      <w:r>
        <w:t>Mike Schriener – aye</w:t>
      </w:r>
    </w:p>
    <w:p w:rsidR="00DA6B3A" w:rsidRDefault="00DA6B3A" w:rsidP="009D09D2">
      <w:pPr>
        <w:jc w:val="left"/>
      </w:pPr>
    </w:p>
    <w:p w:rsidR="00DA6B3A" w:rsidRDefault="00DA6B3A" w:rsidP="009025AE">
      <w:pPr>
        <w:jc w:val="left"/>
      </w:pPr>
    </w:p>
    <w:p w:rsidR="00DA6B3A" w:rsidRDefault="00DA6B3A" w:rsidP="002A62F0">
      <w:pPr>
        <w:jc w:val="center"/>
        <w:rPr>
          <w:b/>
          <w:u w:val="single"/>
        </w:rPr>
      </w:pPr>
    </w:p>
    <w:p w:rsidR="00DA6B3A" w:rsidRDefault="00DA6B3A" w:rsidP="00245FC5">
      <w:pPr>
        <w:jc w:val="left"/>
        <w:rPr>
          <w:b/>
          <w:u w:val="single"/>
        </w:rPr>
      </w:pPr>
      <w:r>
        <w:rPr>
          <w:b/>
          <w:u w:val="single"/>
        </w:rPr>
        <w:t>2016 Budget</w:t>
      </w:r>
    </w:p>
    <w:p w:rsidR="00DA6B3A" w:rsidRPr="000232C2" w:rsidRDefault="00DA6B3A" w:rsidP="00245FC5">
      <w:pPr>
        <w:jc w:val="left"/>
      </w:pPr>
      <w:r>
        <w:t>Discussion of the draft of the 2016 Budget. Coming in projected over, but will begin shaving areas to get it within projected income.</w:t>
      </w:r>
    </w:p>
    <w:p w:rsidR="00DA6B3A" w:rsidRDefault="00DA6B3A" w:rsidP="00245FC5">
      <w:pPr>
        <w:jc w:val="left"/>
      </w:pPr>
    </w:p>
    <w:p w:rsidR="00DA6B3A" w:rsidRDefault="00DA6B3A" w:rsidP="00245FC5">
      <w:pPr>
        <w:jc w:val="left"/>
        <w:rPr>
          <w:b/>
          <w:u w:val="single"/>
        </w:rPr>
      </w:pPr>
      <w:r>
        <w:rPr>
          <w:b/>
          <w:u w:val="single"/>
        </w:rPr>
        <w:t>Asset Report</w:t>
      </w:r>
    </w:p>
    <w:p w:rsidR="00DA6B3A" w:rsidRDefault="00DA6B3A" w:rsidP="00245FC5">
      <w:pPr>
        <w:jc w:val="left"/>
      </w:pPr>
      <w:r>
        <w:t>Continue to December.</w:t>
      </w:r>
    </w:p>
    <w:p w:rsidR="00DA6B3A" w:rsidRDefault="00DA6B3A" w:rsidP="00245FC5">
      <w:pPr>
        <w:jc w:val="left"/>
      </w:pPr>
    </w:p>
    <w:p w:rsidR="00DA6B3A" w:rsidRDefault="00DA6B3A" w:rsidP="00245FC5">
      <w:pPr>
        <w:jc w:val="left"/>
        <w:rPr>
          <w:b/>
          <w:u w:val="single"/>
        </w:rPr>
      </w:pPr>
      <w:r>
        <w:rPr>
          <w:b/>
          <w:u w:val="single"/>
        </w:rPr>
        <w:t>Volunteer Handbook</w:t>
      </w:r>
    </w:p>
    <w:p w:rsidR="00DA6B3A" w:rsidRDefault="00DA6B3A" w:rsidP="00245FC5">
      <w:pPr>
        <w:jc w:val="left"/>
      </w:pPr>
      <w:r>
        <w:t xml:space="preserve">Continue to December. </w:t>
      </w:r>
    </w:p>
    <w:p w:rsidR="00DA6B3A" w:rsidRDefault="00DA6B3A" w:rsidP="00245FC5">
      <w:pPr>
        <w:jc w:val="left"/>
      </w:pPr>
    </w:p>
    <w:p w:rsidR="00DA6B3A" w:rsidRDefault="00DA6B3A" w:rsidP="00245FC5">
      <w:pPr>
        <w:jc w:val="left"/>
        <w:rPr>
          <w:b/>
          <w:u w:val="single"/>
        </w:rPr>
      </w:pPr>
      <w:r>
        <w:rPr>
          <w:b/>
          <w:u w:val="single"/>
        </w:rPr>
        <w:t>Make a Wish Foundation</w:t>
      </w:r>
    </w:p>
    <w:p w:rsidR="00DA6B3A" w:rsidRDefault="00DA6B3A" w:rsidP="00245FC5">
      <w:pPr>
        <w:jc w:val="left"/>
      </w:pPr>
      <w:r>
        <w:t>Treasurer Dan West made a motion to honor the Make a Wish Foundation request for the resident of our district. This motion was seconded by Secretary Rudy Jovanovic. The vote was as follows:</w:t>
      </w:r>
    </w:p>
    <w:p w:rsidR="00DA6B3A" w:rsidRDefault="00DA6B3A" w:rsidP="00245FC5">
      <w:pPr>
        <w:jc w:val="left"/>
      </w:pPr>
    </w:p>
    <w:p w:rsidR="00DA6B3A" w:rsidRDefault="00DA6B3A" w:rsidP="000232C2">
      <w:pPr>
        <w:jc w:val="left"/>
      </w:pPr>
      <w:r>
        <w:t>Rudy Jovanovic – aye</w:t>
      </w:r>
    </w:p>
    <w:p w:rsidR="00DA6B3A" w:rsidRDefault="00DA6B3A" w:rsidP="000232C2">
      <w:pPr>
        <w:jc w:val="left"/>
      </w:pPr>
      <w:r>
        <w:t>Larry Zuhone – aye</w:t>
      </w:r>
    </w:p>
    <w:p w:rsidR="00DA6B3A" w:rsidRDefault="00DA6B3A" w:rsidP="000232C2">
      <w:pPr>
        <w:jc w:val="left"/>
      </w:pPr>
      <w:r>
        <w:t>Keith Thompson – absent</w:t>
      </w:r>
    </w:p>
    <w:p w:rsidR="00DA6B3A" w:rsidRDefault="00DA6B3A" w:rsidP="000232C2">
      <w:pPr>
        <w:jc w:val="left"/>
      </w:pPr>
      <w:r>
        <w:t>Dan West – aye</w:t>
      </w:r>
    </w:p>
    <w:p w:rsidR="00DA6B3A" w:rsidRDefault="00DA6B3A" w:rsidP="000232C2">
      <w:pPr>
        <w:jc w:val="left"/>
      </w:pPr>
      <w:r>
        <w:lastRenderedPageBreak/>
        <w:t>Mike Schriener – aye</w:t>
      </w:r>
    </w:p>
    <w:p w:rsidR="00DA6B3A" w:rsidRDefault="00DA6B3A" w:rsidP="00245FC5">
      <w:pPr>
        <w:jc w:val="left"/>
      </w:pPr>
    </w:p>
    <w:p w:rsidR="00DA6B3A" w:rsidRDefault="00DA6B3A" w:rsidP="00245FC5">
      <w:pPr>
        <w:jc w:val="left"/>
        <w:rPr>
          <w:b/>
          <w:u w:val="single"/>
        </w:rPr>
      </w:pPr>
      <w:r>
        <w:rPr>
          <w:b/>
          <w:u w:val="single"/>
        </w:rPr>
        <w:t>Asphalt Bids</w:t>
      </w:r>
    </w:p>
    <w:p w:rsidR="00DA6B3A" w:rsidRDefault="00DA6B3A" w:rsidP="00245FC5">
      <w:pPr>
        <w:jc w:val="left"/>
      </w:pPr>
      <w:r>
        <w:t xml:space="preserve">Continue to December, with additional bids to follow. </w:t>
      </w:r>
    </w:p>
    <w:p w:rsidR="00DA6B3A" w:rsidRDefault="00DA6B3A" w:rsidP="00245FC5">
      <w:pPr>
        <w:jc w:val="left"/>
      </w:pPr>
    </w:p>
    <w:p w:rsidR="00DA6B3A" w:rsidRDefault="00DA6B3A" w:rsidP="00245FC5">
      <w:pPr>
        <w:jc w:val="left"/>
        <w:rPr>
          <w:b/>
          <w:u w:val="single"/>
        </w:rPr>
      </w:pPr>
      <w:r>
        <w:rPr>
          <w:b/>
          <w:u w:val="single"/>
        </w:rPr>
        <w:t>Roof</w:t>
      </w:r>
    </w:p>
    <w:p w:rsidR="00DA6B3A" w:rsidRPr="000232C2" w:rsidRDefault="00DA6B3A" w:rsidP="00245FC5">
      <w:pPr>
        <w:jc w:val="left"/>
      </w:pPr>
      <w:r>
        <w:t xml:space="preserve">Will be placed on the Asset Review List. </w:t>
      </w:r>
    </w:p>
    <w:p w:rsidR="00DA6B3A" w:rsidRPr="000232C2" w:rsidRDefault="00DA6B3A" w:rsidP="00245FC5">
      <w:pPr>
        <w:jc w:val="left"/>
      </w:pPr>
    </w:p>
    <w:p w:rsidR="00DA6B3A" w:rsidRDefault="00DA6B3A" w:rsidP="00BF4EDB">
      <w:pPr>
        <w:jc w:val="left"/>
        <w:rPr>
          <w:b/>
          <w:u w:val="single"/>
        </w:rPr>
      </w:pPr>
      <w:r>
        <w:rPr>
          <w:b/>
          <w:u w:val="single"/>
        </w:rPr>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C115B3" w:rsidRDefault="00DA6B3A" w:rsidP="00744030">
      <w:pPr>
        <w:pStyle w:val="ListParagraph"/>
        <w:numPr>
          <w:ilvl w:val="0"/>
          <w:numId w:val="9"/>
        </w:numPr>
        <w:jc w:val="left"/>
        <w:rPr>
          <w:b/>
          <w:u w:val="single"/>
        </w:rPr>
      </w:pPr>
      <w:r>
        <w:t>Continue to wait to finalize contract.</w:t>
      </w:r>
    </w:p>
    <w:p w:rsidR="00DA6B3A" w:rsidRDefault="00DA6B3A" w:rsidP="00C115B3">
      <w:pPr>
        <w:jc w:val="left"/>
        <w:rPr>
          <w:b/>
          <w:u w:val="single"/>
        </w:rPr>
      </w:pPr>
    </w:p>
    <w:p w:rsidR="00DA6B3A" w:rsidRPr="00C02759" w:rsidRDefault="00DA6B3A" w:rsidP="003B2CA0">
      <w:pPr>
        <w:jc w:val="left"/>
        <w:rPr>
          <w:rFonts w:cs="Arial"/>
          <w:u w:val="single"/>
        </w:rPr>
      </w:pPr>
      <w:r w:rsidRPr="00C02759">
        <w:rPr>
          <w:rFonts w:cs="Arial"/>
          <w:b/>
          <w:u w:val="single"/>
        </w:rPr>
        <w:t>Closed Session</w:t>
      </w:r>
    </w:p>
    <w:p w:rsidR="00DA6B3A" w:rsidRDefault="00DA6B3A" w:rsidP="003B2CA0">
      <w:pPr>
        <w:jc w:val="left"/>
      </w:pPr>
      <w:r w:rsidRPr="008450EC">
        <w:t xml:space="preserve">Vote to close this part of the meeting pursuant </w:t>
      </w:r>
      <w:r>
        <w:t>to Section 610.021</w:t>
      </w:r>
      <w:proofErr w:type="gramStart"/>
      <w:r>
        <w:t>.(</w:t>
      </w:r>
      <w:proofErr w:type="gramEnd"/>
      <w:r>
        <w:t xml:space="preserve">9) </w:t>
      </w:r>
      <w:proofErr w:type="spellStart"/>
      <w:r w:rsidRPr="008450EC">
        <w:t>RSMo</w:t>
      </w:r>
      <w:proofErr w:type="spellEnd"/>
      <w:r w:rsidRPr="008450EC">
        <w:t xml:space="preserve"> </w:t>
      </w:r>
    </w:p>
    <w:p w:rsidR="00DA6B3A" w:rsidRPr="008450EC" w:rsidRDefault="00DA6B3A" w:rsidP="003B2CA0">
      <w:pPr>
        <w:jc w:val="left"/>
      </w:pPr>
    </w:p>
    <w:p w:rsidR="00DA6B3A" w:rsidRPr="002F1DA2" w:rsidRDefault="00DA6B3A" w:rsidP="002F1DA2">
      <w:pPr>
        <w:pStyle w:val="ListParagraph"/>
        <w:numPr>
          <w:ilvl w:val="0"/>
          <w:numId w:val="4"/>
        </w:numPr>
      </w:pPr>
      <w:r w:rsidRPr="002F1DA2">
        <w:t>Chapter 610.021 Revised Statutes of Missouri; (9) Preparation, including any discussions or work product, on behalf of a public governmental body or its representatives for negotiations with employee groups.</w:t>
      </w:r>
    </w:p>
    <w:p w:rsidR="00DA6B3A" w:rsidRDefault="00DA6B3A" w:rsidP="003B2CA0">
      <w:pPr>
        <w:ind w:left="1440"/>
        <w:jc w:val="left"/>
      </w:pPr>
    </w:p>
    <w:p w:rsidR="00DA6B3A" w:rsidRDefault="00DA6B3A" w:rsidP="003B2CA0">
      <w:pPr>
        <w:jc w:val="left"/>
        <w:rPr>
          <w:b/>
          <w:u w:val="single"/>
        </w:rPr>
      </w:pPr>
    </w:p>
    <w:p w:rsidR="00DA6B3A" w:rsidRDefault="00DA6B3A" w:rsidP="003B2CA0">
      <w:pPr>
        <w:jc w:val="left"/>
      </w:pPr>
      <w:r>
        <w:t>A motion was made by Secretary Rudy Jovanovic to move into closed session at 1659. This motion was seconded by Director Mike Schriener.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–absent</w:t>
      </w:r>
    </w:p>
    <w:p w:rsidR="00DA6B3A" w:rsidRDefault="00DA6B3A" w:rsidP="003B2CA0">
      <w:pPr>
        <w:jc w:val="left"/>
      </w:pPr>
      <w:r>
        <w:t>Dan West – aye</w:t>
      </w:r>
    </w:p>
    <w:p w:rsidR="00DA6B3A" w:rsidRDefault="00DA6B3A" w:rsidP="003B2CA0">
      <w:pPr>
        <w:jc w:val="left"/>
      </w:pPr>
      <w:r>
        <w:t>Mike Schriener – aye</w:t>
      </w:r>
    </w:p>
    <w:p w:rsidR="00DA6B3A" w:rsidRDefault="00DA6B3A" w:rsidP="003B2CA0">
      <w:pPr>
        <w:jc w:val="left"/>
      </w:pPr>
    </w:p>
    <w:p w:rsidR="00DA6B3A" w:rsidRDefault="00DA6B3A" w:rsidP="003B2CA0">
      <w:pPr>
        <w:jc w:val="left"/>
      </w:pPr>
      <w:r>
        <w:t>A motion was made by</w:t>
      </w:r>
      <w:r w:rsidRPr="00585BB7">
        <w:t xml:space="preserve"> </w:t>
      </w:r>
      <w:r>
        <w:t>Treasurer Dan West to move out of closed session at 1732. This motion was seconded by Director Mike Schriener.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–absent</w:t>
      </w:r>
    </w:p>
    <w:p w:rsidR="00DA6B3A" w:rsidRDefault="00DA6B3A" w:rsidP="003B2CA0">
      <w:pPr>
        <w:jc w:val="left"/>
      </w:pPr>
      <w:r>
        <w:t>Dan West – aye</w:t>
      </w:r>
    </w:p>
    <w:p w:rsidR="00DA6B3A" w:rsidRDefault="00DA6B3A" w:rsidP="003B2CA0">
      <w:pPr>
        <w:jc w:val="left"/>
      </w:pPr>
      <w:r>
        <w:t>Mike Schriener – aye</w:t>
      </w:r>
    </w:p>
    <w:p w:rsidR="00DA6B3A" w:rsidRDefault="00DA6B3A" w:rsidP="00ED6023">
      <w:pPr>
        <w:jc w:val="left"/>
      </w:pP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1732.  Motion was made by Director Mike Schriener and was seconded by Secretary Rudy Jovanovic.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absent</w:t>
      </w:r>
    </w:p>
    <w:p w:rsidR="00DA6B3A" w:rsidRDefault="00DA6B3A" w:rsidP="009618E3">
      <w:pPr>
        <w:jc w:val="left"/>
      </w:pPr>
      <w:r>
        <w:t>Dan West – aye</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lastRenderedPageBreak/>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6B094F">
      <w:pPr>
        <w:rPr>
          <w:sz w:val="28"/>
          <w:szCs w:val="28"/>
        </w:rPr>
      </w:pPr>
    </w:p>
    <w:p w:rsidR="00DA6B3A" w:rsidRDefault="00DA6B3A"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DA6B3A" w:rsidRDefault="00DA6B3A"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DA6B3A" w:rsidRPr="008A2CEA" w:rsidRDefault="00DA6B3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DA6B3A" w:rsidRDefault="00DA6B3A"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4" style="width:0;height:1.5pt" o:hralign="center" o:hrstd="t" o:hr="t" fillcolor="gray" stroked="f"/>
        </w:pic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DA6B3A" w:rsidRPr="00085D54" w:rsidRDefault="00DA6B3A"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DA6B3A" w:rsidRPr="007465FF" w:rsidRDefault="00DA6B3A" w:rsidP="00547FF4">
      <w:pPr>
        <w:jc w:val="center"/>
      </w:pPr>
      <w:r w:rsidRPr="007465FF">
        <w:t>MINUTES OF THE BOARD OF DIRECTORS OF THE WRIGHT CITY FIRE PROTECTION DISTRICT</w:t>
      </w:r>
    </w:p>
    <w:p w:rsidR="00DA6B3A" w:rsidRPr="007465FF" w:rsidRDefault="00DA6B3A" w:rsidP="00547FF4">
      <w:pPr>
        <w:jc w:val="center"/>
      </w:pPr>
      <w:r w:rsidRPr="007465FF">
        <w:t>WARREN COUNTY, STATE OF MISSOURI</w:t>
      </w:r>
    </w:p>
    <w:p w:rsidR="00DA6B3A" w:rsidRDefault="00DA6B3A" w:rsidP="00547FF4">
      <w:pPr>
        <w:jc w:val="center"/>
      </w:pPr>
      <w:r>
        <w:t>December 10, 2015</w:t>
      </w:r>
    </w:p>
    <w:p w:rsidR="00DA6B3A" w:rsidRPr="007465FF" w:rsidRDefault="00DA6B3A" w:rsidP="00547FF4">
      <w:pPr>
        <w:jc w:val="center"/>
      </w:pPr>
    </w:p>
    <w:p w:rsidR="00DA6B3A" w:rsidRDefault="00DA6B3A"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December 10, 2015 at 1600. At the above time and place there were the following present:</w:t>
      </w:r>
    </w:p>
    <w:p w:rsidR="00DA6B3A" w:rsidRDefault="00DA6B3A" w:rsidP="00547FF4">
      <w:pPr>
        <w:jc w:val="left"/>
      </w:pPr>
    </w:p>
    <w:p w:rsidR="00DA6B3A" w:rsidRPr="00EB1BB9" w:rsidRDefault="00DA6B3A" w:rsidP="00547FF4">
      <w:pPr>
        <w:jc w:val="left"/>
        <w:rPr>
          <w:u w:val="single"/>
        </w:rPr>
      </w:pPr>
      <w:r w:rsidRPr="00EB1BB9">
        <w:rPr>
          <w:u w:val="single"/>
        </w:rPr>
        <w:t>Board of Directors</w:t>
      </w:r>
    </w:p>
    <w:p w:rsidR="00DA6B3A" w:rsidRDefault="00DA6B3A" w:rsidP="00EB1BB9">
      <w:r>
        <w:t xml:space="preserve">Larry Zuhone – Chairman - present                                                                              </w:t>
      </w:r>
    </w:p>
    <w:p w:rsidR="00DA6B3A" w:rsidRDefault="00DA6B3A" w:rsidP="00EB1BB9">
      <w:r>
        <w:t>Dan West – Treasurer - present</w:t>
      </w:r>
    </w:p>
    <w:p w:rsidR="00DA6B3A" w:rsidRDefault="00DA6B3A" w:rsidP="00EB1BB9">
      <w:r>
        <w:t>Mike Schriener – Director – present</w:t>
      </w:r>
    </w:p>
    <w:p w:rsidR="00DA6B3A" w:rsidRDefault="00DA6B3A" w:rsidP="00EB1BB9">
      <w:r>
        <w:t>Keith Thompson – Director – absent</w:t>
      </w:r>
    </w:p>
    <w:p w:rsidR="00DA6B3A" w:rsidRDefault="00DA6B3A" w:rsidP="00EB1BB9">
      <w:r>
        <w:t xml:space="preserve">Rudy Jovanovic – Secretary – present </w:t>
      </w:r>
    </w:p>
    <w:p w:rsidR="00DA6B3A" w:rsidRDefault="00DA6B3A" w:rsidP="00EB1BB9"/>
    <w:p w:rsidR="00DA6B3A" w:rsidRDefault="00DA6B3A" w:rsidP="00EB1BB9">
      <w:pPr>
        <w:rPr>
          <w:u w:val="single"/>
        </w:rPr>
      </w:pPr>
      <w:r w:rsidRPr="00EB1BB9">
        <w:rPr>
          <w:u w:val="single"/>
        </w:rPr>
        <w:t>Administration</w:t>
      </w:r>
    </w:p>
    <w:p w:rsidR="00DA6B3A" w:rsidRDefault="00DA6B3A" w:rsidP="00EB1BB9">
      <w:r>
        <w:t>Chief Ron MacKnight</w:t>
      </w:r>
    </w:p>
    <w:p w:rsidR="00DA6B3A" w:rsidRDefault="00DA6B3A" w:rsidP="00EB1BB9">
      <w:r>
        <w:t>Administrative Assistant Kimberly Arbuthnot</w:t>
      </w:r>
    </w:p>
    <w:p w:rsidR="00DA6B3A" w:rsidRDefault="00DA6B3A" w:rsidP="00EB1BB9">
      <w:r>
        <w:t>Deputy Chief Harry Cohoon</w:t>
      </w:r>
    </w:p>
    <w:p w:rsidR="00DA6B3A" w:rsidRDefault="00DA6B3A" w:rsidP="00EB1BB9"/>
    <w:p w:rsidR="00DA6B3A" w:rsidRDefault="00DA6B3A" w:rsidP="00EB1BB9">
      <w:r w:rsidRPr="00EB1BB9">
        <w:rPr>
          <w:u w:val="single"/>
        </w:rPr>
        <w:t xml:space="preserve">Visitors </w:t>
      </w:r>
      <w:r>
        <w:t>  </w:t>
      </w:r>
    </w:p>
    <w:p w:rsidR="00DA6B3A" w:rsidRDefault="00DA6B3A" w:rsidP="00EB1BB9">
      <w:r>
        <w:t>Captain Josh Riebe</w:t>
      </w:r>
    </w:p>
    <w:p w:rsidR="00DA6B3A" w:rsidRDefault="00DA6B3A" w:rsidP="00EB1BB9">
      <w:r>
        <w:t>Captain Mike Holtmeier</w:t>
      </w:r>
    </w:p>
    <w:p w:rsidR="00DA6B3A" w:rsidRDefault="00DA6B3A" w:rsidP="00EB1BB9">
      <w:r>
        <w:t>FF Scot Gibson</w:t>
      </w:r>
    </w:p>
    <w:p w:rsidR="00DA6B3A" w:rsidRDefault="00DA6B3A" w:rsidP="00EB1BB9">
      <w:r>
        <w:t>FF Kevin Hakenewerth</w:t>
      </w:r>
    </w:p>
    <w:p w:rsidR="00DA6B3A" w:rsidRPr="00E146CB" w:rsidRDefault="00DA6B3A" w:rsidP="00EB1BB9">
      <w:r>
        <w:t>Attorney Bob Stewart arrived @1630</w:t>
      </w:r>
    </w:p>
    <w:p w:rsidR="00DA6B3A" w:rsidRDefault="00DA6B3A" w:rsidP="00547FF4">
      <w:pPr>
        <w:jc w:val="left"/>
      </w:pPr>
    </w:p>
    <w:p w:rsidR="00DA6B3A" w:rsidRPr="00367339" w:rsidRDefault="00DA6B3A" w:rsidP="00547FF4">
      <w:pPr>
        <w:jc w:val="left"/>
      </w:pPr>
      <w:r>
        <w:tab/>
      </w:r>
      <w:r>
        <w:tab/>
      </w:r>
      <w:r>
        <w:tab/>
      </w:r>
      <w:r>
        <w:tab/>
      </w:r>
      <w:r>
        <w:tab/>
      </w:r>
      <w:r>
        <w:tab/>
      </w:r>
      <w:r>
        <w:tab/>
      </w:r>
    </w:p>
    <w:p w:rsidR="00DA6B3A" w:rsidRDefault="00DA6B3A" w:rsidP="00547FF4">
      <w:pPr>
        <w:jc w:val="left"/>
        <w:rPr>
          <w:b/>
          <w:u w:val="single"/>
        </w:rPr>
      </w:pPr>
      <w:r>
        <w:rPr>
          <w:b/>
          <w:u w:val="single"/>
        </w:rPr>
        <w:t>Call to Order</w:t>
      </w:r>
    </w:p>
    <w:p w:rsidR="00DA6B3A" w:rsidRDefault="00DA6B3A" w:rsidP="00547FF4">
      <w:pPr>
        <w:jc w:val="left"/>
      </w:pPr>
      <w:r>
        <w:t>A quorum being present, Chairman Larry Zuhone called the meeting to order at 1600 and announced the Board of Directors meeting to be in session for the transaction of any and all business to be brought before it at this time.</w:t>
      </w:r>
    </w:p>
    <w:p w:rsidR="00DA6B3A" w:rsidRPr="00394F1F" w:rsidRDefault="00DA6B3A" w:rsidP="00AF0581">
      <w:pPr>
        <w:jc w:val="left"/>
      </w:pPr>
    </w:p>
    <w:p w:rsidR="00DA6B3A" w:rsidRDefault="00DA6B3A" w:rsidP="00547FF4">
      <w:pPr>
        <w:jc w:val="left"/>
        <w:rPr>
          <w:b/>
          <w:u w:val="single"/>
        </w:rPr>
      </w:pPr>
      <w:r>
        <w:rPr>
          <w:b/>
          <w:u w:val="single"/>
        </w:rPr>
        <w:t>Amendments to the December 10, 2015 Agenda</w:t>
      </w:r>
    </w:p>
    <w:p w:rsidR="00DA6B3A" w:rsidRDefault="00DA6B3A" w:rsidP="00FC272C">
      <w:pPr>
        <w:jc w:val="left"/>
      </w:pPr>
      <w:r>
        <w:t>Chairman Larry Zuhone asked for any amendments to the Tentative Agenda for December 10, 2015. No amendments were requested and the Agenda was approved as presented.</w:t>
      </w:r>
    </w:p>
    <w:p w:rsidR="00DA6B3A" w:rsidRDefault="00DA6B3A" w:rsidP="00547FF4">
      <w:pPr>
        <w:jc w:val="left"/>
      </w:pPr>
    </w:p>
    <w:p w:rsidR="00DA6B3A" w:rsidRDefault="00DA6B3A" w:rsidP="00E008CF">
      <w:pPr>
        <w:jc w:val="left"/>
      </w:pPr>
      <w:r>
        <w:t>Secretary Rudy Jovanovic made a motion to approve the agenda. This motion was seconded by Director Mike Schriener. The agenda for December 10, 2015 was adopted. The vote was as follows:</w:t>
      </w:r>
    </w:p>
    <w:p w:rsidR="00DA6B3A" w:rsidRDefault="00DA6B3A" w:rsidP="00E008CF">
      <w:pPr>
        <w:jc w:val="left"/>
      </w:pPr>
    </w:p>
    <w:p w:rsidR="00DA6B3A" w:rsidRDefault="00DA6B3A" w:rsidP="00E008CF">
      <w:pPr>
        <w:jc w:val="left"/>
      </w:pPr>
      <w:r>
        <w:t>Rudy Jovanovic – aye</w:t>
      </w:r>
      <w:r>
        <w:tab/>
      </w:r>
    </w:p>
    <w:p w:rsidR="00DA6B3A" w:rsidRDefault="00DA6B3A" w:rsidP="00E008CF">
      <w:pPr>
        <w:jc w:val="left"/>
      </w:pPr>
      <w:r>
        <w:t>Larry Zuhone – aye</w:t>
      </w:r>
      <w:r>
        <w:tab/>
      </w:r>
      <w:r>
        <w:tab/>
      </w:r>
      <w:r>
        <w:tab/>
      </w:r>
    </w:p>
    <w:p w:rsidR="00DA6B3A" w:rsidRDefault="00DA6B3A" w:rsidP="00E008CF">
      <w:pPr>
        <w:jc w:val="left"/>
      </w:pPr>
      <w:r>
        <w:t>Keith Thompson – absent</w:t>
      </w:r>
    </w:p>
    <w:p w:rsidR="00DA6B3A" w:rsidRDefault="00DA6B3A" w:rsidP="00E008CF">
      <w:pPr>
        <w:jc w:val="left"/>
      </w:pPr>
      <w:r>
        <w:t>Dan West – aye</w:t>
      </w:r>
    </w:p>
    <w:p w:rsidR="00DA6B3A" w:rsidRDefault="00DA6B3A" w:rsidP="00E008CF">
      <w:pPr>
        <w:jc w:val="left"/>
      </w:pPr>
      <w:r>
        <w:t>Mike Schriener – aye</w:t>
      </w:r>
    </w:p>
    <w:p w:rsidR="00DA6B3A" w:rsidRDefault="00DA6B3A" w:rsidP="00547FF4">
      <w:pPr>
        <w:jc w:val="left"/>
      </w:pPr>
    </w:p>
    <w:p w:rsidR="00DA6B3A" w:rsidRDefault="00DA6B3A" w:rsidP="00610A33">
      <w:pPr>
        <w:jc w:val="left"/>
        <w:rPr>
          <w:b/>
          <w:u w:val="single"/>
        </w:rPr>
      </w:pPr>
    </w:p>
    <w:p w:rsidR="00DA6B3A" w:rsidRDefault="00DA6B3A" w:rsidP="00610A33">
      <w:pPr>
        <w:jc w:val="left"/>
        <w:rPr>
          <w:b/>
          <w:u w:val="single"/>
        </w:rPr>
      </w:pPr>
    </w:p>
    <w:p w:rsidR="00DA6B3A" w:rsidRPr="00610A33" w:rsidRDefault="00DA6B3A" w:rsidP="00610A33">
      <w:pPr>
        <w:jc w:val="left"/>
        <w:rPr>
          <w:rFonts w:eastAsia="Calibri" w:cs="Arial"/>
          <w:b/>
          <w:spacing w:val="0"/>
          <w:u w:val="single"/>
        </w:rPr>
      </w:pPr>
      <w:r w:rsidRPr="00610A33">
        <w:rPr>
          <w:b/>
          <w:u w:val="single"/>
        </w:rPr>
        <w:t>Approval of the Open Minutes of</w:t>
      </w:r>
      <w:r>
        <w:rPr>
          <w:b/>
          <w:u w:val="single"/>
        </w:rPr>
        <w:t xml:space="preserve"> November 12</w:t>
      </w:r>
      <w:r>
        <w:rPr>
          <w:rFonts w:eastAsia="Calibri" w:cs="Arial"/>
          <w:b/>
          <w:spacing w:val="0"/>
          <w:u w:val="single"/>
        </w:rPr>
        <w:t>, 2015</w:t>
      </w:r>
      <w:r w:rsidRPr="00610A33">
        <w:rPr>
          <w:rFonts w:eastAsia="Calibri" w:cs="Arial"/>
          <w:b/>
          <w:spacing w:val="0"/>
          <w:u w:val="single"/>
        </w:rPr>
        <w:t xml:space="preserve"> Board Meeting</w:t>
      </w:r>
      <w:r>
        <w:rPr>
          <w:rFonts w:eastAsia="Calibri" w:cs="Arial"/>
          <w:b/>
          <w:spacing w:val="0"/>
          <w:u w:val="single"/>
        </w:rPr>
        <w:t>s</w:t>
      </w:r>
    </w:p>
    <w:p w:rsidR="00DA6B3A" w:rsidRDefault="00DA6B3A" w:rsidP="00547FF4">
      <w:pPr>
        <w:jc w:val="left"/>
      </w:pPr>
      <w:r>
        <w:lastRenderedPageBreak/>
        <w:t>Director Mike Schriener moved for approval of the open minutes of November 12</w:t>
      </w:r>
      <w:r>
        <w:rPr>
          <w:rFonts w:eastAsia="Calibri" w:cs="Arial"/>
          <w:spacing w:val="0"/>
        </w:rPr>
        <w:t>, 2015</w:t>
      </w:r>
      <w:r>
        <w:t>. This was seconded by Secretary Rudy Jovanovic.</w:t>
      </w:r>
    </w:p>
    <w:p w:rsidR="00DA6B3A" w:rsidRPr="005C31C1" w:rsidRDefault="00DA6B3A" w:rsidP="00547FF4">
      <w:pPr>
        <w:jc w:val="left"/>
        <w:rPr>
          <w:rFonts w:eastAsia="Calibri" w:cs="Arial"/>
          <w:spacing w:val="0"/>
        </w:rPr>
      </w:pPr>
    </w:p>
    <w:p w:rsidR="00DA6B3A" w:rsidRPr="00610A33" w:rsidRDefault="00DA6B3A" w:rsidP="00547FF4">
      <w:pPr>
        <w:jc w:val="left"/>
        <w:rPr>
          <w:rFonts w:eastAsia="Calibri" w:cs="Arial"/>
          <w:spacing w:val="0"/>
        </w:rPr>
      </w:pPr>
      <w:r>
        <w:t>“RESOLVED that the Minutes of the November 12</w:t>
      </w:r>
      <w:r>
        <w:rPr>
          <w:rFonts w:eastAsia="Calibri" w:cs="Arial"/>
          <w:spacing w:val="0"/>
        </w:rPr>
        <w:t>, 2015</w:t>
      </w:r>
      <w:r w:rsidRPr="00610A33">
        <w:rPr>
          <w:rFonts w:eastAsia="Calibri" w:cs="Arial"/>
          <w:spacing w:val="0"/>
        </w:rPr>
        <w:t xml:space="preserve"> Board Meeting</w:t>
      </w:r>
      <w:r>
        <w:rPr>
          <w:rFonts w:eastAsia="Calibri" w:cs="Arial"/>
          <w:spacing w:val="0"/>
        </w:rPr>
        <w:t xml:space="preserve"> </w:t>
      </w:r>
      <w:r>
        <w:t>are hereby adopted and approved in their entirety, as presented with and corrections made and suggested.”</w:t>
      </w:r>
    </w:p>
    <w:p w:rsidR="00DA6B3A" w:rsidRDefault="00DA6B3A" w:rsidP="00547FF4">
      <w:pPr>
        <w:jc w:val="left"/>
      </w:pPr>
    </w:p>
    <w:p w:rsidR="00DA6B3A" w:rsidRDefault="00DA6B3A" w:rsidP="00547FF4">
      <w:pPr>
        <w:jc w:val="left"/>
      </w:pPr>
      <w:r>
        <w:t>The Board of Directors present and voting affirmatively, the resolution was adopted and approved. The roll call vote on this resolution is as follows:</w:t>
      </w:r>
    </w:p>
    <w:p w:rsidR="00DA6B3A" w:rsidRDefault="00DA6B3A" w:rsidP="00547FF4">
      <w:pPr>
        <w:jc w:val="left"/>
      </w:pPr>
    </w:p>
    <w:p w:rsidR="00DA6B3A" w:rsidRDefault="00DA6B3A" w:rsidP="009B60AC">
      <w:pPr>
        <w:jc w:val="left"/>
      </w:pPr>
      <w:r>
        <w:t>Rudy Jovanovic – aye</w:t>
      </w:r>
    </w:p>
    <w:p w:rsidR="00DA6B3A" w:rsidRDefault="00DA6B3A" w:rsidP="009B60AC">
      <w:pPr>
        <w:jc w:val="left"/>
      </w:pPr>
      <w:r>
        <w:t>Larry Zuhone – aye</w:t>
      </w:r>
    </w:p>
    <w:p w:rsidR="00DA6B3A" w:rsidRDefault="00DA6B3A" w:rsidP="009B60AC">
      <w:pPr>
        <w:jc w:val="left"/>
      </w:pPr>
      <w:r>
        <w:t>Keith Thompson – absent</w:t>
      </w:r>
    </w:p>
    <w:p w:rsidR="00DA6B3A" w:rsidRDefault="00DA6B3A" w:rsidP="009B60AC">
      <w:pPr>
        <w:jc w:val="left"/>
      </w:pPr>
      <w:r>
        <w:t>Dan West – aye</w:t>
      </w:r>
    </w:p>
    <w:p w:rsidR="00DA6B3A" w:rsidRDefault="00DA6B3A" w:rsidP="009B60AC">
      <w:pPr>
        <w:jc w:val="left"/>
      </w:pPr>
      <w:r>
        <w:t>Mike Schriener – aye</w:t>
      </w:r>
    </w:p>
    <w:p w:rsidR="00DA6B3A" w:rsidRDefault="00DA6B3A" w:rsidP="00547FF4">
      <w:pPr>
        <w:jc w:val="left"/>
        <w:rPr>
          <w:b/>
          <w:u w:val="single"/>
        </w:rPr>
      </w:pPr>
    </w:p>
    <w:p w:rsidR="00DA6B3A" w:rsidRDefault="00DA6B3A" w:rsidP="00547FF4">
      <w:pPr>
        <w:jc w:val="left"/>
        <w:rPr>
          <w:b/>
          <w:u w:val="single"/>
        </w:rPr>
      </w:pPr>
    </w:p>
    <w:p w:rsidR="00DA6B3A" w:rsidRDefault="00DA6B3A" w:rsidP="00547FF4">
      <w:pPr>
        <w:jc w:val="left"/>
      </w:pPr>
      <w:r>
        <w:rPr>
          <w:b/>
          <w:u w:val="single"/>
        </w:rPr>
        <w:t>Approve Bills for Payment</w:t>
      </w:r>
    </w:p>
    <w:p w:rsidR="00DA6B3A" w:rsidRDefault="00DA6B3A" w:rsidP="00547FF4">
      <w:pPr>
        <w:jc w:val="left"/>
      </w:pPr>
      <w:r>
        <w:t>Treasurer Dan West made a motion to approve the bills for November 12, 2015 for payment. This motion was seconded by Secretary Rudy Jovanovic. The vote was as follows:</w:t>
      </w:r>
    </w:p>
    <w:p w:rsidR="00DA6B3A" w:rsidRDefault="00DA6B3A" w:rsidP="00547FF4">
      <w:pPr>
        <w:jc w:val="left"/>
      </w:pPr>
    </w:p>
    <w:p w:rsidR="00DA6B3A" w:rsidRDefault="00DA6B3A" w:rsidP="00547FF4">
      <w:pPr>
        <w:jc w:val="left"/>
      </w:pPr>
      <w:r>
        <w:t>Rudy Jovanovic – aye</w:t>
      </w:r>
    </w:p>
    <w:p w:rsidR="00DA6B3A" w:rsidRDefault="00DA6B3A" w:rsidP="00547FF4">
      <w:pPr>
        <w:jc w:val="left"/>
      </w:pPr>
      <w:r>
        <w:t>Larry Zuhone – aye</w:t>
      </w:r>
    </w:p>
    <w:p w:rsidR="00DA6B3A" w:rsidRDefault="00DA6B3A" w:rsidP="00547FF4">
      <w:pPr>
        <w:jc w:val="left"/>
      </w:pPr>
      <w:r>
        <w:t>Keith Thompson – absent</w:t>
      </w:r>
    </w:p>
    <w:p w:rsidR="00DA6B3A" w:rsidRDefault="00DA6B3A" w:rsidP="00547FF4">
      <w:pPr>
        <w:jc w:val="left"/>
      </w:pPr>
      <w:r>
        <w:t>Dan West – aye</w:t>
      </w:r>
    </w:p>
    <w:p w:rsidR="00DA6B3A" w:rsidRDefault="00DA6B3A" w:rsidP="00547FF4">
      <w:pPr>
        <w:jc w:val="left"/>
      </w:pPr>
      <w:r>
        <w:t>Mike Schriener – aye</w:t>
      </w:r>
    </w:p>
    <w:p w:rsidR="00DA6B3A" w:rsidRDefault="00DA6B3A" w:rsidP="00547FF4">
      <w:pPr>
        <w:jc w:val="left"/>
      </w:pPr>
    </w:p>
    <w:p w:rsidR="00DA6B3A" w:rsidRDefault="00DA6B3A" w:rsidP="00547FF4">
      <w:pPr>
        <w:jc w:val="left"/>
      </w:pPr>
    </w:p>
    <w:p w:rsidR="00DA6B3A" w:rsidRDefault="00DA6B3A" w:rsidP="000444F0">
      <w:pPr>
        <w:jc w:val="left"/>
        <w:rPr>
          <w:b/>
          <w:u w:val="single"/>
        </w:rPr>
      </w:pPr>
      <w:r>
        <w:rPr>
          <w:b/>
          <w:u w:val="single"/>
        </w:rPr>
        <w:t>Treasurer’s Report for December 10, 2015</w:t>
      </w:r>
    </w:p>
    <w:p w:rsidR="00DA6B3A" w:rsidRPr="00BD50B3" w:rsidRDefault="00DA6B3A" w:rsidP="00BD50B3">
      <w:pPr>
        <w:jc w:val="left"/>
        <w:rPr>
          <w:i/>
        </w:rPr>
      </w:pPr>
      <w:r w:rsidRPr="00BD50B3">
        <w:rPr>
          <w:i/>
        </w:rPr>
        <w:t>Cash Balance as of end of November 2015 is $586,667.19</w:t>
      </w:r>
    </w:p>
    <w:p w:rsidR="00DA6B3A" w:rsidRPr="00BD50B3" w:rsidRDefault="00DA6B3A" w:rsidP="00BD50B3">
      <w:pPr>
        <w:jc w:val="left"/>
        <w:rPr>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DA6B3A" w:rsidRPr="00BD50B3" w:rsidTr="004C44C2">
        <w:trPr>
          <w:trHeight w:val="98"/>
        </w:trPr>
        <w:tc>
          <w:tcPr>
            <w:tcW w:w="6300" w:type="dxa"/>
          </w:tcPr>
          <w:p w:rsidR="00DA6B3A" w:rsidRPr="00BD50B3" w:rsidRDefault="00DA6B3A" w:rsidP="00BD50B3">
            <w:pPr>
              <w:jc w:val="left"/>
              <w:rPr>
                <w:i/>
              </w:rPr>
            </w:pPr>
            <w:r w:rsidRPr="00BD50B3">
              <w:rPr>
                <w:i/>
              </w:rPr>
              <w:t>General Operating</w:t>
            </w:r>
          </w:p>
        </w:tc>
        <w:tc>
          <w:tcPr>
            <w:tcW w:w="1980" w:type="dxa"/>
          </w:tcPr>
          <w:p w:rsidR="00DA6B3A" w:rsidRPr="00BD50B3" w:rsidRDefault="00DA6B3A" w:rsidP="00BD50B3">
            <w:pPr>
              <w:jc w:val="left"/>
              <w:rPr>
                <w:i/>
              </w:rPr>
            </w:pPr>
          </w:p>
        </w:tc>
      </w:tr>
      <w:tr w:rsidR="00DA6B3A" w:rsidRPr="00BD50B3" w:rsidTr="004C44C2">
        <w:tc>
          <w:tcPr>
            <w:tcW w:w="6300" w:type="dxa"/>
          </w:tcPr>
          <w:p w:rsidR="00DA6B3A" w:rsidRPr="00BD50B3" w:rsidRDefault="00DA6B3A" w:rsidP="00BD50B3">
            <w:pPr>
              <w:jc w:val="left"/>
              <w:rPr>
                <w:i/>
              </w:rPr>
            </w:pPr>
            <w:r w:rsidRPr="00BD50B3">
              <w:rPr>
                <w:i/>
              </w:rPr>
              <w:t>Operating Account (FSCB)                                          0.20%</w:t>
            </w:r>
          </w:p>
        </w:tc>
        <w:tc>
          <w:tcPr>
            <w:tcW w:w="1980" w:type="dxa"/>
          </w:tcPr>
          <w:p w:rsidR="00DA6B3A" w:rsidRPr="00BD50B3" w:rsidRDefault="00DA6B3A" w:rsidP="00BD50B3">
            <w:pPr>
              <w:jc w:val="left"/>
              <w:rPr>
                <w:i/>
              </w:rPr>
            </w:pPr>
            <w:r w:rsidRPr="00BD50B3">
              <w:rPr>
                <w:i/>
              </w:rPr>
              <w:t>138,291.98</w:t>
            </w:r>
          </w:p>
        </w:tc>
      </w:tr>
      <w:tr w:rsidR="00DA6B3A" w:rsidRPr="00BD50B3" w:rsidTr="004C44C2">
        <w:tc>
          <w:tcPr>
            <w:tcW w:w="6300" w:type="dxa"/>
          </w:tcPr>
          <w:p w:rsidR="00DA6B3A" w:rsidRPr="00BD50B3" w:rsidRDefault="00DA6B3A" w:rsidP="00BD50B3">
            <w:pPr>
              <w:jc w:val="left"/>
              <w:rPr>
                <w:i/>
              </w:rPr>
            </w:pPr>
            <w:r w:rsidRPr="00BD50B3">
              <w:rPr>
                <w:i/>
              </w:rPr>
              <w:t>CD @ American Bank Mature 7/16/16 (Reserve)       0.70%</w:t>
            </w:r>
          </w:p>
        </w:tc>
        <w:tc>
          <w:tcPr>
            <w:tcW w:w="1980" w:type="dxa"/>
          </w:tcPr>
          <w:p w:rsidR="00DA6B3A" w:rsidRPr="00BD50B3" w:rsidRDefault="00DA6B3A" w:rsidP="00BD50B3">
            <w:pPr>
              <w:jc w:val="left"/>
              <w:rPr>
                <w:i/>
              </w:rPr>
            </w:pPr>
            <w:r w:rsidRPr="00BD50B3">
              <w:rPr>
                <w:i/>
              </w:rPr>
              <w:t>120,585.32</w:t>
            </w:r>
          </w:p>
        </w:tc>
      </w:tr>
      <w:tr w:rsidR="00DA6B3A" w:rsidRPr="00BD50B3" w:rsidTr="004C44C2">
        <w:tc>
          <w:tcPr>
            <w:tcW w:w="6300" w:type="dxa"/>
          </w:tcPr>
          <w:p w:rsidR="00DA6B3A" w:rsidRPr="00BD50B3" w:rsidRDefault="00DA6B3A" w:rsidP="00BD50B3">
            <w:pPr>
              <w:jc w:val="left"/>
              <w:rPr>
                <w:i/>
              </w:rPr>
            </w:pPr>
            <w:r w:rsidRPr="00BD50B3">
              <w:rPr>
                <w:i/>
              </w:rPr>
              <w:t>CD @ American Bank Mature 4/18/2016 (Reserve)   0.60%</w:t>
            </w:r>
          </w:p>
        </w:tc>
        <w:tc>
          <w:tcPr>
            <w:tcW w:w="1980" w:type="dxa"/>
          </w:tcPr>
          <w:p w:rsidR="00DA6B3A" w:rsidRPr="00BD50B3" w:rsidRDefault="00DA6B3A" w:rsidP="00BD50B3">
            <w:pPr>
              <w:jc w:val="left"/>
              <w:rPr>
                <w:i/>
              </w:rPr>
            </w:pPr>
            <w:r w:rsidRPr="00BD50B3">
              <w:rPr>
                <w:i/>
              </w:rPr>
              <w:t>327,789.89</w:t>
            </w:r>
          </w:p>
        </w:tc>
      </w:tr>
      <w:tr w:rsidR="00DA6B3A" w:rsidRPr="00BD50B3" w:rsidTr="004C44C2">
        <w:tc>
          <w:tcPr>
            <w:tcW w:w="6300" w:type="dxa"/>
          </w:tcPr>
          <w:p w:rsidR="00DA6B3A" w:rsidRPr="00BD50B3" w:rsidRDefault="00DA6B3A" w:rsidP="00BD50B3">
            <w:pPr>
              <w:jc w:val="left"/>
              <w:rPr>
                <w:i/>
              </w:rPr>
            </w:pPr>
            <w:r w:rsidRPr="00BD50B3">
              <w:rPr>
                <w:i/>
              </w:rPr>
              <w:t>TOTAL</w:t>
            </w:r>
          </w:p>
        </w:tc>
        <w:tc>
          <w:tcPr>
            <w:tcW w:w="1980" w:type="dxa"/>
            <w:tcBorders>
              <w:bottom w:val="single" w:sz="4" w:space="0" w:color="auto"/>
            </w:tcBorders>
          </w:tcPr>
          <w:p w:rsidR="00DA6B3A" w:rsidRPr="00BD50B3" w:rsidRDefault="00DA6B3A" w:rsidP="00BD50B3">
            <w:pPr>
              <w:jc w:val="left"/>
              <w:rPr>
                <w:i/>
              </w:rPr>
            </w:pPr>
            <w:r w:rsidRPr="00BD50B3">
              <w:rPr>
                <w:i/>
              </w:rPr>
              <w:t>$</w:t>
            </w:r>
            <w:r w:rsidRPr="00BD50B3">
              <w:rPr>
                <w:i/>
              </w:rPr>
              <w:fldChar w:fldCharType="begin"/>
            </w:r>
            <w:r w:rsidRPr="00BD50B3">
              <w:rPr>
                <w:i/>
              </w:rPr>
              <w:instrText xml:space="preserve"> =SUM(ABOVE) </w:instrText>
            </w:r>
            <w:r w:rsidRPr="00BD50B3">
              <w:rPr>
                <w:i/>
              </w:rPr>
              <w:fldChar w:fldCharType="end"/>
            </w:r>
            <w:r w:rsidRPr="00BD50B3">
              <w:rPr>
                <w:i/>
              </w:rPr>
              <w:fldChar w:fldCharType="begin"/>
            </w:r>
            <w:r w:rsidRPr="00BD50B3">
              <w:rPr>
                <w:i/>
              </w:rPr>
              <w:instrText xml:space="preserve"> =SUM(ABOVE) </w:instrText>
            </w:r>
            <w:r w:rsidRPr="00BD50B3">
              <w:rPr>
                <w:i/>
              </w:rPr>
              <w:fldChar w:fldCharType="separate"/>
            </w:r>
            <w:r w:rsidRPr="00BD50B3">
              <w:rPr>
                <w:i/>
              </w:rPr>
              <w:t>586,667.19</w:t>
            </w:r>
            <w:r w:rsidRPr="00BD50B3">
              <w:rPr>
                <w:i/>
              </w:rPr>
              <w:fldChar w:fldCharType="end"/>
            </w:r>
            <w:r w:rsidRPr="00BD50B3">
              <w:rPr>
                <w:i/>
              </w:rPr>
              <w:fldChar w:fldCharType="begin"/>
            </w:r>
            <w:r w:rsidRPr="00BD50B3">
              <w:rPr>
                <w:i/>
              </w:rPr>
              <w:instrText xml:space="preserve"> =SUM(ABOVE) </w:instrText>
            </w:r>
            <w:r w:rsidRPr="00BD50B3">
              <w:rPr>
                <w:i/>
              </w:rPr>
              <w:fldChar w:fldCharType="end"/>
            </w:r>
          </w:p>
        </w:tc>
      </w:tr>
    </w:tbl>
    <w:p w:rsidR="00DA6B3A" w:rsidRPr="00BD50B3" w:rsidRDefault="00DA6B3A" w:rsidP="00BD50B3">
      <w:pPr>
        <w:jc w:val="left"/>
        <w:rPr>
          <w:i/>
        </w:rPr>
      </w:pPr>
      <w:r w:rsidRPr="00BD50B3">
        <w:rPr>
          <w:i/>
        </w:rPr>
        <w:tab/>
      </w:r>
    </w:p>
    <w:p w:rsidR="00DA6B3A" w:rsidRPr="00BD50B3" w:rsidRDefault="00DA6B3A" w:rsidP="00BD50B3">
      <w:pPr>
        <w:jc w:val="left"/>
        <w:rPr>
          <w:i/>
        </w:rPr>
      </w:pPr>
      <w:r w:rsidRPr="00BD50B3">
        <w:rPr>
          <w:i/>
        </w:rPr>
        <w:t xml:space="preserve">Financial Reports </w:t>
      </w:r>
    </w:p>
    <w:p w:rsidR="00DA6B3A" w:rsidRPr="00BD50B3" w:rsidRDefault="00DA6B3A" w:rsidP="00BD50B3">
      <w:pPr>
        <w:jc w:val="left"/>
        <w:rPr>
          <w:i/>
        </w:rPr>
      </w:pPr>
    </w:p>
    <w:p w:rsidR="00DA6B3A" w:rsidRPr="00BD50B3" w:rsidRDefault="00DA6B3A" w:rsidP="00BD50B3">
      <w:pPr>
        <w:numPr>
          <w:ilvl w:val="0"/>
          <w:numId w:val="3"/>
        </w:numPr>
        <w:jc w:val="left"/>
        <w:rPr>
          <w:i/>
        </w:rPr>
      </w:pPr>
      <w:r w:rsidRPr="00BD50B3">
        <w:rPr>
          <w:i/>
        </w:rPr>
        <w:t>Attached is the report for November 2015 Profit &amp; Loss as compared to November budget.</w:t>
      </w:r>
    </w:p>
    <w:p w:rsidR="00DA6B3A" w:rsidRPr="00BD50B3" w:rsidRDefault="00DA6B3A" w:rsidP="00BD50B3">
      <w:pPr>
        <w:jc w:val="left"/>
        <w:rPr>
          <w:i/>
        </w:rPr>
      </w:pPr>
    </w:p>
    <w:p w:rsidR="00DA6B3A" w:rsidRPr="00BD50B3" w:rsidRDefault="00DA6B3A" w:rsidP="00BD50B3">
      <w:pPr>
        <w:numPr>
          <w:ilvl w:val="0"/>
          <w:numId w:val="3"/>
        </w:numPr>
        <w:jc w:val="left"/>
        <w:rPr>
          <w:i/>
        </w:rPr>
      </w:pPr>
      <w:r w:rsidRPr="00BD50B3">
        <w:rPr>
          <w:i/>
        </w:rPr>
        <w:t>Attached is the report for November YTD 2015 Profit &amp; Loss as compared to November YTD budget.</w:t>
      </w:r>
    </w:p>
    <w:p w:rsidR="00DA6B3A" w:rsidRPr="00BD50B3" w:rsidRDefault="00DA6B3A" w:rsidP="00BD50B3">
      <w:pPr>
        <w:jc w:val="left"/>
        <w:rPr>
          <w:i/>
        </w:rPr>
      </w:pPr>
    </w:p>
    <w:p w:rsidR="00DA6B3A" w:rsidRPr="00BD50B3" w:rsidRDefault="00DA6B3A" w:rsidP="00BD50B3">
      <w:pPr>
        <w:numPr>
          <w:ilvl w:val="0"/>
          <w:numId w:val="3"/>
        </w:numPr>
        <w:jc w:val="left"/>
        <w:rPr>
          <w:i/>
        </w:rPr>
      </w:pPr>
      <w:r w:rsidRPr="00BD50B3">
        <w:rPr>
          <w:i/>
        </w:rPr>
        <w:t xml:space="preserve">Attached is the Balance Sheet for end of November, 2015.   </w:t>
      </w:r>
    </w:p>
    <w:p w:rsidR="00DA6B3A" w:rsidRPr="00BD50B3" w:rsidRDefault="00DA6B3A" w:rsidP="00BD50B3">
      <w:pPr>
        <w:jc w:val="left"/>
        <w:rPr>
          <w:i/>
        </w:rPr>
      </w:pPr>
    </w:p>
    <w:p w:rsidR="00DA6B3A" w:rsidRPr="00BD50B3" w:rsidRDefault="00DA6B3A" w:rsidP="00BD50B3">
      <w:pPr>
        <w:jc w:val="left"/>
        <w:rPr>
          <w:i/>
        </w:rPr>
      </w:pPr>
      <w:r w:rsidRPr="00BD50B3">
        <w:rPr>
          <w:i/>
        </w:rPr>
        <w:t>Comments on Financial Reports</w:t>
      </w:r>
    </w:p>
    <w:p w:rsidR="00DA6B3A" w:rsidRPr="00BD50B3" w:rsidRDefault="00DA6B3A" w:rsidP="00BD50B3">
      <w:pPr>
        <w:jc w:val="left"/>
        <w:rPr>
          <w:i/>
        </w:rPr>
      </w:pPr>
    </w:p>
    <w:p w:rsidR="00DA6B3A" w:rsidRPr="00BD50B3" w:rsidRDefault="00DA6B3A" w:rsidP="00BD50B3">
      <w:pPr>
        <w:numPr>
          <w:ilvl w:val="0"/>
          <w:numId w:val="6"/>
        </w:numPr>
        <w:jc w:val="left"/>
        <w:rPr>
          <w:i/>
        </w:rPr>
      </w:pPr>
      <w:r w:rsidRPr="00BD50B3">
        <w:rPr>
          <w:i/>
        </w:rPr>
        <w:t xml:space="preserve"> Income in November was $8,481 vs. budget of $1,781. </w:t>
      </w:r>
    </w:p>
    <w:p w:rsidR="00DA6B3A" w:rsidRPr="00BD50B3" w:rsidRDefault="00DA6B3A" w:rsidP="00BD50B3">
      <w:pPr>
        <w:jc w:val="left"/>
        <w:rPr>
          <w:i/>
        </w:rPr>
      </w:pPr>
    </w:p>
    <w:p w:rsidR="00DA6B3A" w:rsidRPr="00BD50B3" w:rsidRDefault="00DA6B3A" w:rsidP="00BD50B3">
      <w:pPr>
        <w:numPr>
          <w:ilvl w:val="0"/>
          <w:numId w:val="6"/>
        </w:numPr>
        <w:jc w:val="left"/>
        <w:rPr>
          <w:i/>
        </w:rPr>
      </w:pPr>
      <w:r w:rsidRPr="00BD50B3">
        <w:rPr>
          <w:i/>
        </w:rPr>
        <w:t>Expenditures in November were $50,380 vs a budget of $60,945 which was $10,565 below budget.</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Administrative Expenses in November were $2,265 vs a budget $12,874 or $10,609 below budget. Due to election expense not incurred</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Capital Expenses were $1,741 vs a budget of $791 which was $949 over budget.</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Maintenance expenses were $3,576 which was $182 below budget </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Utility expenses were $1,295 which was $660  below budget </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Training was $1,026 which was $1,026 above budget.</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Other expenses were $886 which was $52 above budget.</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Personnel expenses were $39,592 which was $1,141 below budget </w:t>
      </w:r>
    </w:p>
    <w:p w:rsidR="00DA6B3A" w:rsidRDefault="00DA6B3A" w:rsidP="00F34DB7">
      <w:pPr>
        <w:jc w:val="left"/>
        <w:rPr>
          <w:i/>
        </w:rPr>
      </w:pPr>
    </w:p>
    <w:p w:rsidR="00DA6B3A" w:rsidRPr="00BD50B3" w:rsidRDefault="00DA6B3A" w:rsidP="00F34DB7">
      <w:pPr>
        <w:jc w:val="left"/>
        <w:rPr>
          <w:i/>
        </w:rPr>
      </w:pPr>
      <w:r w:rsidRPr="00BD50B3">
        <w:rPr>
          <w:i/>
        </w:rPr>
        <w:t xml:space="preserve">Income for 2015 November YTD was $870,257 vs. a YTD budget of $868,816 which is $1,441 above YTD budget. </w:t>
      </w:r>
    </w:p>
    <w:p w:rsidR="00DA6B3A" w:rsidRPr="00BD50B3" w:rsidRDefault="00DA6B3A" w:rsidP="00BD50B3">
      <w:pPr>
        <w:jc w:val="left"/>
        <w:rPr>
          <w:i/>
        </w:rPr>
      </w:pPr>
    </w:p>
    <w:p w:rsidR="00DA6B3A" w:rsidRPr="00BD50B3" w:rsidRDefault="00DA6B3A" w:rsidP="00BD50B3">
      <w:pPr>
        <w:numPr>
          <w:ilvl w:val="0"/>
          <w:numId w:val="6"/>
        </w:numPr>
        <w:jc w:val="left"/>
        <w:rPr>
          <w:i/>
        </w:rPr>
      </w:pPr>
      <w:r w:rsidRPr="00BD50B3">
        <w:rPr>
          <w:i/>
        </w:rPr>
        <w:t>Expenses for 2015 November YTD were $717,967 which is $47,028 below budget.  The reserve fund of $20,000 contribution will be on the December books.  So we are roughly $27,000 under budget YTD</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 Admin expenses YTD were $20,845 below budget due to a lower than budgeted Workers Comp charge.</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Capital expense YTD were $8,310 above budget</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Maintenances expenses YTD were $2,660 above budget. </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Utilities expenses YTD were $179 above budget.</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Training expenses YTD were $4,573 above budget. </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 xml:space="preserve">Other expenses YTD were $2,239 under budget </w:t>
      </w:r>
    </w:p>
    <w:p w:rsidR="00DA6B3A" w:rsidRPr="00BD50B3" w:rsidRDefault="00DA6B3A" w:rsidP="00BD50B3">
      <w:pPr>
        <w:jc w:val="left"/>
        <w:rPr>
          <w:i/>
        </w:rPr>
      </w:pPr>
    </w:p>
    <w:p w:rsidR="00DA6B3A" w:rsidRPr="00BD50B3" w:rsidRDefault="00DA6B3A" w:rsidP="00BD50B3">
      <w:pPr>
        <w:numPr>
          <w:ilvl w:val="1"/>
          <w:numId w:val="6"/>
        </w:numPr>
        <w:jc w:val="left"/>
        <w:rPr>
          <w:i/>
        </w:rPr>
      </w:pPr>
      <w:r w:rsidRPr="00BD50B3">
        <w:rPr>
          <w:i/>
        </w:rPr>
        <w:t>Personnel expenses YTD were $47,028 under budget.</w:t>
      </w:r>
    </w:p>
    <w:p w:rsidR="00DA6B3A" w:rsidRPr="00BD50B3" w:rsidRDefault="00DA6B3A" w:rsidP="00BD50B3">
      <w:pPr>
        <w:jc w:val="left"/>
        <w:rPr>
          <w:i/>
        </w:rPr>
      </w:pPr>
    </w:p>
    <w:p w:rsidR="00DA6B3A" w:rsidRPr="00BD50B3" w:rsidRDefault="00DA6B3A" w:rsidP="00BD50B3">
      <w:pPr>
        <w:numPr>
          <w:ilvl w:val="0"/>
          <w:numId w:val="6"/>
        </w:numPr>
        <w:jc w:val="left"/>
        <w:rPr>
          <w:i/>
        </w:rPr>
      </w:pPr>
      <w:r w:rsidRPr="00BD50B3">
        <w:rPr>
          <w:i/>
        </w:rPr>
        <w:t>There are $22,000 of expenses that are in the “other” category with in the broad categories.  I will work with Kim to get the charges in the correct categories.  In the total accounting in the end all of the expenditures are accounted for just they may be in the wrong category or we may need to create a new category.  When a check is written in QuickBooks if an account category is not specified it automatically assigns the charge to “other”.</w:t>
      </w:r>
    </w:p>
    <w:p w:rsidR="00DA6B3A" w:rsidRPr="00BD50B3" w:rsidRDefault="00DA6B3A" w:rsidP="00BD50B3">
      <w:pPr>
        <w:jc w:val="left"/>
        <w:rPr>
          <w:i/>
        </w:rPr>
      </w:pPr>
    </w:p>
    <w:p w:rsidR="00DA6B3A" w:rsidRPr="00BD50B3" w:rsidRDefault="00DA6B3A" w:rsidP="00BD50B3">
      <w:pPr>
        <w:numPr>
          <w:ilvl w:val="0"/>
          <w:numId w:val="6"/>
        </w:numPr>
        <w:jc w:val="left"/>
        <w:rPr>
          <w:i/>
        </w:rPr>
      </w:pPr>
      <w:r w:rsidRPr="00BD50B3">
        <w:rPr>
          <w:i/>
        </w:rPr>
        <w:t>The following table shows the Personnel Expense as a percentage of budget.  The percentage of budget has grown each year from 46.20% in 2010 to 60.73% in 2015.  This is significantly above 2006 when the percentage was 34.45%</w:t>
      </w:r>
    </w:p>
    <w:p w:rsidR="00DA6B3A" w:rsidRPr="00BD50B3" w:rsidRDefault="00DA6B3A" w:rsidP="00BD50B3">
      <w:pPr>
        <w:jc w:val="left"/>
        <w:rPr>
          <w:i/>
        </w:rPr>
      </w:pPr>
    </w:p>
    <w:p w:rsidR="00DA6B3A" w:rsidRPr="00BD50B3" w:rsidRDefault="00DA6B3A" w:rsidP="00BD50B3">
      <w:pPr>
        <w:jc w:val="left"/>
        <w:rPr>
          <w:i/>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49"/>
        <w:gridCol w:w="1906"/>
        <w:gridCol w:w="1643"/>
      </w:tblGrid>
      <w:tr w:rsidR="00DA6B3A" w:rsidRPr="00BD50B3" w:rsidTr="004C44C2">
        <w:tc>
          <w:tcPr>
            <w:tcW w:w="0" w:type="auto"/>
            <w:shd w:val="clear" w:color="auto" w:fill="auto"/>
          </w:tcPr>
          <w:p w:rsidR="00DA6B3A" w:rsidRPr="00BD50B3" w:rsidRDefault="00DA6B3A" w:rsidP="00BD50B3">
            <w:pPr>
              <w:jc w:val="left"/>
              <w:rPr>
                <w:i/>
              </w:rPr>
            </w:pPr>
            <w:r w:rsidRPr="00BD50B3">
              <w:rPr>
                <w:i/>
              </w:rPr>
              <w:t>Year</w:t>
            </w:r>
          </w:p>
        </w:tc>
        <w:tc>
          <w:tcPr>
            <w:tcW w:w="1049" w:type="dxa"/>
            <w:shd w:val="clear" w:color="auto" w:fill="auto"/>
          </w:tcPr>
          <w:p w:rsidR="00DA6B3A" w:rsidRPr="00BD50B3" w:rsidRDefault="00DA6B3A" w:rsidP="00BD50B3">
            <w:pPr>
              <w:jc w:val="left"/>
              <w:rPr>
                <w:i/>
              </w:rPr>
            </w:pPr>
            <w:r w:rsidRPr="00BD50B3">
              <w:rPr>
                <w:i/>
              </w:rPr>
              <w:t>Budget</w:t>
            </w:r>
          </w:p>
        </w:tc>
        <w:tc>
          <w:tcPr>
            <w:tcW w:w="1906" w:type="dxa"/>
            <w:shd w:val="clear" w:color="auto" w:fill="auto"/>
          </w:tcPr>
          <w:p w:rsidR="00DA6B3A" w:rsidRPr="00BD50B3" w:rsidRDefault="00DA6B3A" w:rsidP="00BD50B3">
            <w:pPr>
              <w:jc w:val="left"/>
              <w:rPr>
                <w:i/>
              </w:rPr>
            </w:pPr>
            <w:r w:rsidRPr="00BD50B3">
              <w:rPr>
                <w:i/>
              </w:rPr>
              <w:t>Total Personnel Expense (9000)</w:t>
            </w:r>
          </w:p>
        </w:tc>
        <w:tc>
          <w:tcPr>
            <w:tcW w:w="1643" w:type="dxa"/>
            <w:shd w:val="clear" w:color="auto" w:fill="auto"/>
          </w:tcPr>
          <w:p w:rsidR="00DA6B3A" w:rsidRPr="00BD50B3" w:rsidRDefault="00DA6B3A" w:rsidP="00BD50B3">
            <w:pPr>
              <w:jc w:val="left"/>
              <w:rPr>
                <w:i/>
              </w:rPr>
            </w:pPr>
            <w:r w:rsidRPr="00BD50B3">
              <w:rPr>
                <w:i/>
              </w:rPr>
              <w:t>Salary as % of Budget</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2006</w:t>
            </w:r>
          </w:p>
        </w:tc>
        <w:tc>
          <w:tcPr>
            <w:tcW w:w="1049" w:type="dxa"/>
            <w:shd w:val="clear" w:color="auto" w:fill="auto"/>
          </w:tcPr>
          <w:p w:rsidR="00DA6B3A" w:rsidRPr="00BD50B3" w:rsidRDefault="00DA6B3A" w:rsidP="00BD50B3">
            <w:pPr>
              <w:jc w:val="left"/>
              <w:rPr>
                <w:i/>
              </w:rPr>
            </w:pPr>
            <w:r w:rsidRPr="00BD50B3">
              <w:rPr>
                <w:i/>
              </w:rPr>
              <w:t>734,940</w:t>
            </w:r>
          </w:p>
        </w:tc>
        <w:tc>
          <w:tcPr>
            <w:tcW w:w="1906" w:type="dxa"/>
            <w:shd w:val="clear" w:color="auto" w:fill="auto"/>
          </w:tcPr>
          <w:p w:rsidR="00DA6B3A" w:rsidRPr="00BD50B3" w:rsidRDefault="00DA6B3A" w:rsidP="00BD50B3">
            <w:pPr>
              <w:jc w:val="left"/>
              <w:rPr>
                <w:i/>
              </w:rPr>
            </w:pPr>
            <w:r w:rsidRPr="00BD50B3">
              <w:rPr>
                <w:i/>
              </w:rPr>
              <w:t>253,240</w:t>
            </w:r>
          </w:p>
        </w:tc>
        <w:tc>
          <w:tcPr>
            <w:tcW w:w="1643" w:type="dxa"/>
            <w:shd w:val="clear" w:color="auto" w:fill="auto"/>
          </w:tcPr>
          <w:p w:rsidR="00DA6B3A" w:rsidRPr="00BD50B3" w:rsidRDefault="00DA6B3A" w:rsidP="00BD50B3">
            <w:pPr>
              <w:jc w:val="left"/>
              <w:rPr>
                <w:i/>
              </w:rPr>
            </w:pPr>
            <w:r w:rsidRPr="00BD50B3">
              <w:rPr>
                <w:i/>
              </w:rPr>
              <w:t>34.45%</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2007</w:t>
            </w:r>
          </w:p>
        </w:tc>
        <w:tc>
          <w:tcPr>
            <w:tcW w:w="1049" w:type="dxa"/>
            <w:shd w:val="clear" w:color="auto" w:fill="auto"/>
          </w:tcPr>
          <w:p w:rsidR="00DA6B3A" w:rsidRPr="00BD50B3" w:rsidRDefault="00DA6B3A" w:rsidP="00BD50B3">
            <w:pPr>
              <w:jc w:val="left"/>
              <w:rPr>
                <w:i/>
              </w:rPr>
            </w:pPr>
            <w:r w:rsidRPr="00BD50B3">
              <w:rPr>
                <w:i/>
              </w:rPr>
              <w:t>739,916</w:t>
            </w:r>
          </w:p>
        </w:tc>
        <w:tc>
          <w:tcPr>
            <w:tcW w:w="1906" w:type="dxa"/>
            <w:shd w:val="clear" w:color="auto" w:fill="auto"/>
          </w:tcPr>
          <w:p w:rsidR="00DA6B3A" w:rsidRPr="00BD50B3" w:rsidRDefault="00DA6B3A" w:rsidP="00BD50B3">
            <w:pPr>
              <w:jc w:val="left"/>
              <w:rPr>
                <w:i/>
              </w:rPr>
            </w:pPr>
            <w:r w:rsidRPr="00BD50B3">
              <w:rPr>
                <w:i/>
              </w:rPr>
              <w:t>291,500</w:t>
            </w:r>
          </w:p>
        </w:tc>
        <w:tc>
          <w:tcPr>
            <w:tcW w:w="1643" w:type="dxa"/>
            <w:shd w:val="clear" w:color="auto" w:fill="auto"/>
          </w:tcPr>
          <w:p w:rsidR="00DA6B3A" w:rsidRPr="00BD50B3" w:rsidRDefault="00DA6B3A" w:rsidP="00BD50B3">
            <w:pPr>
              <w:jc w:val="left"/>
              <w:rPr>
                <w:i/>
              </w:rPr>
            </w:pPr>
            <w:r w:rsidRPr="00BD50B3">
              <w:rPr>
                <w:i/>
              </w:rPr>
              <w:t>39.40%</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2008</w:t>
            </w:r>
          </w:p>
        </w:tc>
        <w:tc>
          <w:tcPr>
            <w:tcW w:w="1049" w:type="dxa"/>
            <w:shd w:val="clear" w:color="auto" w:fill="auto"/>
          </w:tcPr>
          <w:p w:rsidR="00DA6B3A" w:rsidRPr="00BD50B3" w:rsidRDefault="00DA6B3A" w:rsidP="00BD50B3">
            <w:pPr>
              <w:jc w:val="left"/>
              <w:rPr>
                <w:i/>
              </w:rPr>
            </w:pPr>
            <w:r w:rsidRPr="00BD50B3">
              <w:rPr>
                <w:i/>
              </w:rPr>
              <w:t>734,600</w:t>
            </w:r>
          </w:p>
        </w:tc>
        <w:tc>
          <w:tcPr>
            <w:tcW w:w="1906" w:type="dxa"/>
            <w:shd w:val="clear" w:color="auto" w:fill="auto"/>
          </w:tcPr>
          <w:p w:rsidR="00DA6B3A" w:rsidRPr="00BD50B3" w:rsidRDefault="00DA6B3A" w:rsidP="00BD50B3">
            <w:pPr>
              <w:jc w:val="left"/>
              <w:rPr>
                <w:i/>
              </w:rPr>
            </w:pPr>
            <w:r w:rsidRPr="00BD50B3">
              <w:rPr>
                <w:i/>
              </w:rPr>
              <w:t>364,200</w:t>
            </w:r>
          </w:p>
        </w:tc>
        <w:tc>
          <w:tcPr>
            <w:tcW w:w="1643" w:type="dxa"/>
            <w:shd w:val="clear" w:color="auto" w:fill="auto"/>
          </w:tcPr>
          <w:p w:rsidR="00DA6B3A" w:rsidRPr="00BD50B3" w:rsidRDefault="00DA6B3A" w:rsidP="00BD50B3">
            <w:pPr>
              <w:jc w:val="left"/>
              <w:rPr>
                <w:i/>
              </w:rPr>
            </w:pPr>
            <w:r w:rsidRPr="00BD50B3">
              <w:rPr>
                <w:i/>
              </w:rPr>
              <w:t>49.58%</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2009</w:t>
            </w:r>
          </w:p>
        </w:tc>
        <w:tc>
          <w:tcPr>
            <w:tcW w:w="1049" w:type="dxa"/>
            <w:shd w:val="clear" w:color="auto" w:fill="auto"/>
          </w:tcPr>
          <w:p w:rsidR="00DA6B3A" w:rsidRPr="00BD50B3" w:rsidRDefault="00DA6B3A" w:rsidP="00BD50B3">
            <w:pPr>
              <w:jc w:val="left"/>
              <w:rPr>
                <w:i/>
              </w:rPr>
            </w:pPr>
            <w:r w:rsidRPr="00BD50B3">
              <w:rPr>
                <w:i/>
              </w:rPr>
              <w:t>827,458</w:t>
            </w:r>
          </w:p>
        </w:tc>
        <w:tc>
          <w:tcPr>
            <w:tcW w:w="1906" w:type="dxa"/>
            <w:shd w:val="clear" w:color="auto" w:fill="auto"/>
          </w:tcPr>
          <w:p w:rsidR="00DA6B3A" w:rsidRPr="00BD50B3" w:rsidRDefault="00DA6B3A" w:rsidP="00BD50B3">
            <w:pPr>
              <w:jc w:val="left"/>
              <w:rPr>
                <w:i/>
              </w:rPr>
            </w:pPr>
            <w:r w:rsidRPr="00BD50B3">
              <w:rPr>
                <w:i/>
              </w:rPr>
              <w:t>401,208</w:t>
            </w:r>
          </w:p>
        </w:tc>
        <w:tc>
          <w:tcPr>
            <w:tcW w:w="1643" w:type="dxa"/>
            <w:shd w:val="clear" w:color="auto" w:fill="auto"/>
          </w:tcPr>
          <w:p w:rsidR="00DA6B3A" w:rsidRPr="00BD50B3" w:rsidRDefault="00DA6B3A" w:rsidP="00BD50B3">
            <w:pPr>
              <w:jc w:val="left"/>
              <w:rPr>
                <w:i/>
              </w:rPr>
            </w:pPr>
            <w:r w:rsidRPr="00BD50B3">
              <w:rPr>
                <w:i/>
              </w:rPr>
              <w:t>48.49%</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2010</w:t>
            </w:r>
          </w:p>
        </w:tc>
        <w:tc>
          <w:tcPr>
            <w:tcW w:w="1049" w:type="dxa"/>
            <w:shd w:val="clear" w:color="auto" w:fill="auto"/>
          </w:tcPr>
          <w:p w:rsidR="00DA6B3A" w:rsidRPr="00BD50B3" w:rsidRDefault="00DA6B3A" w:rsidP="00BD50B3">
            <w:pPr>
              <w:jc w:val="left"/>
              <w:rPr>
                <w:i/>
              </w:rPr>
            </w:pPr>
            <w:r w:rsidRPr="00BD50B3">
              <w:rPr>
                <w:i/>
              </w:rPr>
              <w:t>762,530</w:t>
            </w:r>
          </w:p>
        </w:tc>
        <w:tc>
          <w:tcPr>
            <w:tcW w:w="1906" w:type="dxa"/>
            <w:shd w:val="clear" w:color="auto" w:fill="auto"/>
          </w:tcPr>
          <w:p w:rsidR="00DA6B3A" w:rsidRPr="00BD50B3" w:rsidRDefault="00DA6B3A" w:rsidP="00BD50B3">
            <w:pPr>
              <w:jc w:val="left"/>
              <w:rPr>
                <w:i/>
              </w:rPr>
            </w:pPr>
            <w:r w:rsidRPr="00BD50B3">
              <w:rPr>
                <w:i/>
              </w:rPr>
              <w:t>353,314</w:t>
            </w:r>
          </w:p>
        </w:tc>
        <w:tc>
          <w:tcPr>
            <w:tcW w:w="1643" w:type="dxa"/>
            <w:shd w:val="clear" w:color="auto" w:fill="auto"/>
          </w:tcPr>
          <w:p w:rsidR="00DA6B3A" w:rsidRPr="00BD50B3" w:rsidRDefault="00DA6B3A" w:rsidP="00BD50B3">
            <w:pPr>
              <w:jc w:val="left"/>
              <w:rPr>
                <w:i/>
              </w:rPr>
            </w:pPr>
            <w:r w:rsidRPr="00BD50B3">
              <w:rPr>
                <w:i/>
              </w:rPr>
              <w:t>46.20%</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2011</w:t>
            </w:r>
          </w:p>
        </w:tc>
        <w:tc>
          <w:tcPr>
            <w:tcW w:w="1049" w:type="dxa"/>
            <w:shd w:val="clear" w:color="auto" w:fill="auto"/>
          </w:tcPr>
          <w:p w:rsidR="00DA6B3A" w:rsidRPr="00BD50B3" w:rsidRDefault="00DA6B3A" w:rsidP="00BD50B3">
            <w:pPr>
              <w:jc w:val="left"/>
              <w:rPr>
                <w:i/>
              </w:rPr>
            </w:pPr>
            <w:r w:rsidRPr="00BD50B3">
              <w:rPr>
                <w:i/>
              </w:rPr>
              <w:t>761,540</w:t>
            </w:r>
          </w:p>
        </w:tc>
        <w:tc>
          <w:tcPr>
            <w:tcW w:w="1906" w:type="dxa"/>
            <w:shd w:val="clear" w:color="auto" w:fill="auto"/>
          </w:tcPr>
          <w:p w:rsidR="00DA6B3A" w:rsidRPr="00BD50B3" w:rsidRDefault="00DA6B3A" w:rsidP="00BD50B3">
            <w:pPr>
              <w:jc w:val="left"/>
              <w:rPr>
                <w:i/>
              </w:rPr>
            </w:pPr>
            <w:r w:rsidRPr="00BD50B3">
              <w:rPr>
                <w:i/>
              </w:rPr>
              <w:t>396,430</w:t>
            </w:r>
          </w:p>
        </w:tc>
        <w:tc>
          <w:tcPr>
            <w:tcW w:w="1643" w:type="dxa"/>
            <w:shd w:val="clear" w:color="auto" w:fill="auto"/>
          </w:tcPr>
          <w:p w:rsidR="00DA6B3A" w:rsidRPr="00BD50B3" w:rsidRDefault="00DA6B3A" w:rsidP="00BD50B3">
            <w:pPr>
              <w:jc w:val="left"/>
              <w:rPr>
                <w:i/>
              </w:rPr>
            </w:pPr>
            <w:r w:rsidRPr="00BD50B3">
              <w:rPr>
                <w:i/>
              </w:rPr>
              <w:t>52.05%</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2012</w:t>
            </w:r>
          </w:p>
        </w:tc>
        <w:tc>
          <w:tcPr>
            <w:tcW w:w="1049" w:type="dxa"/>
            <w:shd w:val="clear" w:color="auto" w:fill="auto"/>
          </w:tcPr>
          <w:p w:rsidR="00DA6B3A" w:rsidRPr="00BD50B3" w:rsidRDefault="00DA6B3A" w:rsidP="00BD50B3">
            <w:pPr>
              <w:jc w:val="left"/>
              <w:rPr>
                <w:i/>
              </w:rPr>
            </w:pPr>
            <w:r w:rsidRPr="00BD50B3">
              <w:rPr>
                <w:i/>
              </w:rPr>
              <w:t>759,163</w:t>
            </w:r>
          </w:p>
        </w:tc>
        <w:tc>
          <w:tcPr>
            <w:tcW w:w="1906" w:type="dxa"/>
            <w:shd w:val="clear" w:color="auto" w:fill="auto"/>
          </w:tcPr>
          <w:p w:rsidR="00DA6B3A" w:rsidRPr="00BD50B3" w:rsidRDefault="00DA6B3A" w:rsidP="00BD50B3">
            <w:pPr>
              <w:jc w:val="left"/>
              <w:rPr>
                <w:i/>
              </w:rPr>
            </w:pPr>
            <w:r w:rsidRPr="00BD50B3">
              <w:rPr>
                <w:i/>
              </w:rPr>
              <w:t>407,500</w:t>
            </w:r>
          </w:p>
        </w:tc>
        <w:tc>
          <w:tcPr>
            <w:tcW w:w="1643" w:type="dxa"/>
            <w:shd w:val="clear" w:color="auto" w:fill="auto"/>
          </w:tcPr>
          <w:p w:rsidR="00DA6B3A" w:rsidRPr="00BD50B3" w:rsidRDefault="00DA6B3A" w:rsidP="00BD50B3">
            <w:pPr>
              <w:jc w:val="left"/>
              <w:rPr>
                <w:i/>
              </w:rPr>
            </w:pPr>
            <w:r w:rsidRPr="00BD50B3">
              <w:rPr>
                <w:i/>
              </w:rPr>
              <w:t>53.68%</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2013</w:t>
            </w:r>
          </w:p>
        </w:tc>
        <w:tc>
          <w:tcPr>
            <w:tcW w:w="1049" w:type="dxa"/>
            <w:shd w:val="clear" w:color="auto" w:fill="auto"/>
          </w:tcPr>
          <w:p w:rsidR="00DA6B3A" w:rsidRPr="00BD50B3" w:rsidRDefault="00DA6B3A" w:rsidP="00BD50B3">
            <w:pPr>
              <w:jc w:val="left"/>
              <w:rPr>
                <w:i/>
              </w:rPr>
            </w:pPr>
            <w:r w:rsidRPr="00BD50B3">
              <w:rPr>
                <w:i/>
              </w:rPr>
              <w:t>784,130</w:t>
            </w:r>
          </w:p>
        </w:tc>
        <w:tc>
          <w:tcPr>
            <w:tcW w:w="1906" w:type="dxa"/>
            <w:shd w:val="clear" w:color="auto" w:fill="auto"/>
          </w:tcPr>
          <w:p w:rsidR="00DA6B3A" w:rsidRPr="00BD50B3" w:rsidRDefault="00DA6B3A" w:rsidP="00BD50B3">
            <w:pPr>
              <w:jc w:val="left"/>
              <w:rPr>
                <w:i/>
              </w:rPr>
            </w:pPr>
            <w:r w:rsidRPr="00BD50B3">
              <w:rPr>
                <w:i/>
              </w:rPr>
              <w:t>444,700</w:t>
            </w:r>
          </w:p>
        </w:tc>
        <w:tc>
          <w:tcPr>
            <w:tcW w:w="1643" w:type="dxa"/>
            <w:shd w:val="clear" w:color="auto" w:fill="auto"/>
          </w:tcPr>
          <w:p w:rsidR="00DA6B3A" w:rsidRPr="00BD50B3" w:rsidRDefault="00DA6B3A" w:rsidP="00BD50B3">
            <w:pPr>
              <w:jc w:val="left"/>
              <w:rPr>
                <w:i/>
              </w:rPr>
            </w:pPr>
            <w:r w:rsidRPr="00BD50B3">
              <w:rPr>
                <w:i/>
              </w:rPr>
              <w:t>56.71%</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2014</w:t>
            </w:r>
          </w:p>
        </w:tc>
        <w:tc>
          <w:tcPr>
            <w:tcW w:w="1049" w:type="dxa"/>
            <w:shd w:val="clear" w:color="auto" w:fill="auto"/>
          </w:tcPr>
          <w:p w:rsidR="00DA6B3A" w:rsidRPr="00BD50B3" w:rsidRDefault="00DA6B3A" w:rsidP="00BD50B3">
            <w:pPr>
              <w:jc w:val="left"/>
              <w:rPr>
                <w:i/>
              </w:rPr>
            </w:pPr>
            <w:r w:rsidRPr="00BD50B3">
              <w:rPr>
                <w:i/>
              </w:rPr>
              <w:t>804,966</w:t>
            </w:r>
          </w:p>
        </w:tc>
        <w:tc>
          <w:tcPr>
            <w:tcW w:w="1906" w:type="dxa"/>
            <w:shd w:val="clear" w:color="auto" w:fill="auto"/>
          </w:tcPr>
          <w:p w:rsidR="00DA6B3A" w:rsidRPr="00BD50B3" w:rsidRDefault="00DA6B3A" w:rsidP="00BD50B3">
            <w:pPr>
              <w:jc w:val="left"/>
              <w:rPr>
                <w:i/>
              </w:rPr>
            </w:pPr>
            <w:r w:rsidRPr="00BD50B3">
              <w:rPr>
                <w:i/>
              </w:rPr>
              <w:t>463,830</w:t>
            </w:r>
          </w:p>
        </w:tc>
        <w:tc>
          <w:tcPr>
            <w:tcW w:w="1643" w:type="dxa"/>
            <w:shd w:val="clear" w:color="auto" w:fill="auto"/>
          </w:tcPr>
          <w:p w:rsidR="00DA6B3A" w:rsidRPr="00BD50B3" w:rsidRDefault="00DA6B3A" w:rsidP="00BD50B3">
            <w:pPr>
              <w:jc w:val="left"/>
              <w:rPr>
                <w:i/>
              </w:rPr>
            </w:pPr>
            <w:r w:rsidRPr="00BD50B3">
              <w:rPr>
                <w:i/>
              </w:rPr>
              <w:t>57.62%</w:t>
            </w:r>
          </w:p>
        </w:tc>
      </w:tr>
      <w:tr w:rsidR="00DA6B3A" w:rsidRPr="00BD50B3" w:rsidTr="004C44C2">
        <w:tc>
          <w:tcPr>
            <w:tcW w:w="0" w:type="auto"/>
            <w:shd w:val="clear" w:color="auto" w:fill="auto"/>
          </w:tcPr>
          <w:p w:rsidR="00DA6B3A" w:rsidRPr="00BD50B3" w:rsidRDefault="00DA6B3A" w:rsidP="00BD50B3">
            <w:pPr>
              <w:jc w:val="left"/>
              <w:rPr>
                <w:i/>
              </w:rPr>
            </w:pPr>
            <w:r w:rsidRPr="00BD50B3">
              <w:rPr>
                <w:i/>
              </w:rPr>
              <w:t>2015</w:t>
            </w:r>
          </w:p>
        </w:tc>
        <w:tc>
          <w:tcPr>
            <w:tcW w:w="1049" w:type="dxa"/>
            <w:shd w:val="clear" w:color="auto" w:fill="auto"/>
          </w:tcPr>
          <w:p w:rsidR="00DA6B3A" w:rsidRPr="00BD50B3" w:rsidRDefault="00DA6B3A" w:rsidP="00BD50B3">
            <w:pPr>
              <w:jc w:val="left"/>
              <w:rPr>
                <w:i/>
              </w:rPr>
            </w:pPr>
            <w:r w:rsidRPr="00BD50B3">
              <w:rPr>
                <w:i/>
              </w:rPr>
              <w:t>870,607</w:t>
            </w:r>
          </w:p>
        </w:tc>
        <w:tc>
          <w:tcPr>
            <w:tcW w:w="1906" w:type="dxa"/>
            <w:shd w:val="clear" w:color="auto" w:fill="auto"/>
          </w:tcPr>
          <w:p w:rsidR="00DA6B3A" w:rsidRPr="00BD50B3" w:rsidRDefault="00DA6B3A" w:rsidP="00BD50B3">
            <w:pPr>
              <w:jc w:val="left"/>
              <w:rPr>
                <w:i/>
              </w:rPr>
            </w:pPr>
            <w:r w:rsidRPr="00BD50B3">
              <w:rPr>
                <w:i/>
              </w:rPr>
              <w:t>528,725</w:t>
            </w:r>
          </w:p>
        </w:tc>
        <w:tc>
          <w:tcPr>
            <w:tcW w:w="1643" w:type="dxa"/>
            <w:shd w:val="clear" w:color="auto" w:fill="auto"/>
          </w:tcPr>
          <w:p w:rsidR="00DA6B3A" w:rsidRPr="00BD50B3" w:rsidRDefault="00DA6B3A" w:rsidP="00BD50B3">
            <w:pPr>
              <w:jc w:val="left"/>
              <w:rPr>
                <w:i/>
              </w:rPr>
            </w:pPr>
            <w:r w:rsidRPr="00BD50B3">
              <w:rPr>
                <w:i/>
              </w:rPr>
              <w:t>60.73%</w:t>
            </w:r>
          </w:p>
        </w:tc>
      </w:tr>
    </w:tbl>
    <w:p w:rsidR="00DA6B3A" w:rsidRPr="00BD50B3" w:rsidRDefault="00DA6B3A" w:rsidP="00BD50B3">
      <w:pPr>
        <w:jc w:val="left"/>
        <w:rPr>
          <w:i/>
        </w:rPr>
      </w:pPr>
    </w:p>
    <w:p w:rsidR="00DA6B3A" w:rsidRPr="00BD50B3" w:rsidRDefault="00DA6B3A" w:rsidP="00BD50B3">
      <w:pPr>
        <w:jc w:val="left"/>
        <w:rPr>
          <w:i/>
        </w:rPr>
      </w:pPr>
    </w:p>
    <w:p w:rsidR="00DA6B3A" w:rsidRDefault="00DA6B3A" w:rsidP="00BD50B3">
      <w:pPr>
        <w:numPr>
          <w:ilvl w:val="0"/>
          <w:numId w:val="6"/>
        </w:numPr>
        <w:jc w:val="left"/>
        <w:rPr>
          <w:i/>
        </w:rPr>
      </w:pPr>
      <w:r w:rsidRPr="00BD50B3">
        <w:rPr>
          <w:i/>
        </w:rPr>
        <w:lastRenderedPageBreak/>
        <w:t>Balance in the reserve account as of the end of November is $448,375.  This is 51.5% of $870,607 annual budget</w:t>
      </w:r>
      <w:r>
        <w:rPr>
          <w:i/>
        </w:rPr>
        <w:t>.</w:t>
      </w:r>
    </w:p>
    <w:p w:rsidR="00DA6B3A" w:rsidRPr="00BD50B3" w:rsidRDefault="00DA6B3A" w:rsidP="009541DE">
      <w:pPr>
        <w:jc w:val="left"/>
        <w:rPr>
          <w:i/>
        </w:rPr>
      </w:pPr>
    </w:p>
    <w:p w:rsidR="00DA6B3A" w:rsidRPr="001C1F8C" w:rsidRDefault="00DA6B3A" w:rsidP="000444F0">
      <w:pPr>
        <w:jc w:val="left"/>
      </w:pPr>
      <w:r>
        <w:t>The Treasurer’s Report was accepted as presented.</w:t>
      </w:r>
    </w:p>
    <w:p w:rsidR="00DA6B3A" w:rsidRPr="00DE5CE3" w:rsidRDefault="00DA6B3A" w:rsidP="00DE5CE3">
      <w:pPr>
        <w:ind w:left="360"/>
        <w:jc w:val="left"/>
        <w:rPr>
          <w:rFonts w:cs="Arial"/>
        </w:rPr>
      </w:pPr>
    </w:p>
    <w:p w:rsidR="00DA6B3A" w:rsidRDefault="00DA6B3A" w:rsidP="00080DCF">
      <w:pPr>
        <w:jc w:val="left"/>
        <w:rPr>
          <w:b/>
          <w:u w:val="single"/>
        </w:rPr>
      </w:pPr>
      <w:r>
        <w:rPr>
          <w:b/>
          <w:u w:val="single"/>
        </w:rPr>
        <w:t>Public Comments</w:t>
      </w:r>
    </w:p>
    <w:p w:rsidR="00DA6B3A" w:rsidRPr="00C669F2" w:rsidRDefault="00DA6B3A" w:rsidP="00080DCF">
      <w:pPr>
        <w:jc w:val="left"/>
      </w:pPr>
      <w:r>
        <w:t>None</w:t>
      </w:r>
    </w:p>
    <w:p w:rsidR="00DA6B3A" w:rsidRPr="00BE4DEB" w:rsidRDefault="00DA6B3A" w:rsidP="00253749">
      <w:pPr>
        <w:pStyle w:val="ListParagraph"/>
      </w:pPr>
    </w:p>
    <w:p w:rsidR="00DA6B3A" w:rsidRDefault="00DA6B3A" w:rsidP="002045F1">
      <w:pPr>
        <w:jc w:val="center"/>
        <w:rPr>
          <w:b/>
          <w:u w:val="single"/>
        </w:rPr>
      </w:pPr>
      <w:r>
        <w:rPr>
          <w:b/>
          <w:u w:val="single"/>
        </w:rPr>
        <w:t>Old Business</w:t>
      </w:r>
    </w:p>
    <w:p w:rsidR="00DA6B3A" w:rsidRDefault="00DA6B3A" w:rsidP="002045F1">
      <w:pPr>
        <w:jc w:val="center"/>
        <w:rPr>
          <w:b/>
          <w:u w:val="single"/>
        </w:rPr>
      </w:pPr>
    </w:p>
    <w:p w:rsidR="00DA6B3A" w:rsidRDefault="00DA6B3A" w:rsidP="005F7B92">
      <w:pPr>
        <w:jc w:val="left"/>
        <w:rPr>
          <w:b/>
          <w:u w:val="single"/>
        </w:rPr>
      </w:pPr>
      <w:r>
        <w:rPr>
          <w:b/>
          <w:u w:val="single"/>
        </w:rPr>
        <w:t>Strategic Planning / Tax Increase</w:t>
      </w:r>
    </w:p>
    <w:p w:rsidR="00DA6B3A" w:rsidRDefault="00DA6B3A" w:rsidP="00AA1B44">
      <w:pPr>
        <w:jc w:val="left"/>
      </w:pPr>
      <w:r>
        <w:t>Chief MacKnight discussed that if we wanted to be on the April, 2016 ballot, we would need to submit by January 19, 2016.</w:t>
      </w:r>
    </w:p>
    <w:p w:rsidR="00DA6B3A" w:rsidRDefault="00DA6B3A" w:rsidP="00AA1B44">
      <w:pPr>
        <w:jc w:val="left"/>
      </w:pPr>
      <w:r>
        <w:t>Chairman Zuhone discussed a possible phone poll along with the school district.</w:t>
      </w:r>
    </w:p>
    <w:p w:rsidR="00DA6B3A" w:rsidRDefault="00DA6B3A" w:rsidP="00AA1B44">
      <w:pPr>
        <w:jc w:val="left"/>
      </w:pPr>
    </w:p>
    <w:p w:rsidR="00DA6B3A" w:rsidRDefault="00DA6B3A" w:rsidP="009D09D2">
      <w:pPr>
        <w:jc w:val="left"/>
        <w:rPr>
          <w:b/>
          <w:u w:val="single"/>
        </w:rPr>
      </w:pPr>
      <w:r>
        <w:rPr>
          <w:b/>
          <w:u w:val="single"/>
        </w:rPr>
        <w:t>Security System</w:t>
      </w:r>
    </w:p>
    <w:p w:rsidR="00DA6B3A" w:rsidRDefault="00DA6B3A" w:rsidP="009D09D2">
      <w:pPr>
        <w:jc w:val="left"/>
      </w:pPr>
      <w:r>
        <w:t>Possible budget item for 2016. AFC will be submitting a bid by Monday, December 14, 2015.</w:t>
      </w:r>
    </w:p>
    <w:p w:rsidR="00DA6B3A" w:rsidRDefault="00DA6B3A" w:rsidP="009D09D2">
      <w:pPr>
        <w:jc w:val="left"/>
      </w:pPr>
    </w:p>
    <w:p w:rsidR="00DA6B3A" w:rsidRDefault="00DA6B3A" w:rsidP="009D09D2">
      <w:pPr>
        <w:jc w:val="left"/>
        <w:rPr>
          <w:b/>
          <w:u w:val="single"/>
        </w:rPr>
      </w:pPr>
      <w:r>
        <w:rPr>
          <w:b/>
          <w:u w:val="single"/>
        </w:rPr>
        <w:t>2016 Budget</w:t>
      </w:r>
    </w:p>
    <w:p w:rsidR="00DA6B3A" w:rsidRDefault="00DA6B3A" w:rsidP="008718F2">
      <w:pPr>
        <w:jc w:val="left"/>
      </w:pPr>
      <w:r>
        <w:t>Secretary Rudy Jovanovic made a motion to approve the 2016 Budget. This motion was seconded by Director Mike Schriener. The vote was as follows:</w:t>
      </w:r>
    </w:p>
    <w:p w:rsidR="00DA6B3A" w:rsidRDefault="00DA6B3A" w:rsidP="008718F2">
      <w:pPr>
        <w:jc w:val="left"/>
      </w:pPr>
    </w:p>
    <w:p w:rsidR="00DA6B3A" w:rsidRDefault="00DA6B3A" w:rsidP="008718F2">
      <w:pPr>
        <w:jc w:val="left"/>
      </w:pPr>
      <w:r>
        <w:t>Rudy Jovanovic – aye</w:t>
      </w:r>
    </w:p>
    <w:p w:rsidR="00DA6B3A" w:rsidRDefault="00DA6B3A" w:rsidP="008718F2">
      <w:pPr>
        <w:jc w:val="left"/>
      </w:pPr>
      <w:r>
        <w:t>Larry Zuhone – aye</w:t>
      </w:r>
    </w:p>
    <w:p w:rsidR="00DA6B3A" w:rsidRDefault="00DA6B3A" w:rsidP="008718F2">
      <w:pPr>
        <w:jc w:val="left"/>
      </w:pPr>
      <w:r>
        <w:t>Keith Thompson – absent</w:t>
      </w:r>
    </w:p>
    <w:p w:rsidR="00DA6B3A" w:rsidRDefault="00DA6B3A" w:rsidP="008718F2">
      <w:pPr>
        <w:jc w:val="left"/>
      </w:pPr>
      <w:r>
        <w:t>Dan West – aye</w:t>
      </w:r>
    </w:p>
    <w:p w:rsidR="00DA6B3A" w:rsidRDefault="00DA6B3A" w:rsidP="008718F2">
      <w:pPr>
        <w:jc w:val="left"/>
      </w:pPr>
      <w:r>
        <w:t>Mike Schriener – aye</w:t>
      </w:r>
    </w:p>
    <w:p w:rsidR="00DA6B3A" w:rsidRDefault="00DA6B3A" w:rsidP="008718F2">
      <w:pPr>
        <w:jc w:val="left"/>
      </w:pPr>
    </w:p>
    <w:p w:rsidR="00DA6B3A" w:rsidRDefault="00DA6B3A" w:rsidP="008718F2">
      <w:pPr>
        <w:jc w:val="left"/>
      </w:pPr>
      <w:r>
        <w:t>The Resolution will be signed at the Special Meeting on December 17, 2015.</w:t>
      </w:r>
    </w:p>
    <w:p w:rsidR="00DA6B3A" w:rsidRDefault="00DA6B3A" w:rsidP="008718F2">
      <w:pPr>
        <w:jc w:val="left"/>
      </w:pPr>
    </w:p>
    <w:p w:rsidR="00DA6B3A" w:rsidRDefault="00DA6B3A" w:rsidP="008718F2">
      <w:pPr>
        <w:jc w:val="left"/>
        <w:rPr>
          <w:b/>
          <w:u w:val="single"/>
        </w:rPr>
      </w:pPr>
      <w:r>
        <w:rPr>
          <w:b/>
          <w:u w:val="single"/>
        </w:rPr>
        <w:t>Volunteer Handbook</w:t>
      </w:r>
    </w:p>
    <w:p w:rsidR="00DA6B3A" w:rsidRDefault="00DA6B3A" w:rsidP="008718F2">
      <w:pPr>
        <w:jc w:val="left"/>
      </w:pPr>
      <w:r>
        <w:t>This is still in the works to revamp the volunteer minimums due to the fact that the present is not effective. Continue to January.</w:t>
      </w:r>
    </w:p>
    <w:p w:rsidR="00DA6B3A" w:rsidRDefault="00DA6B3A" w:rsidP="008718F2">
      <w:pPr>
        <w:jc w:val="left"/>
      </w:pPr>
    </w:p>
    <w:p w:rsidR="00DA6B3A" w:rsidRDefault="00DA6B3A" w:rsidP="008718F2">
      <w:pPr>
        <w:jc w:val="left"/>
        <w:rPr>
          <w:b/>
          <w:u w:val="single"/>
        </w:rPr>
      </w:pPr>
      <w:r>
        <w:rPr>
          <w:b/>
          <w:u w:val="single"/>
        </w:rPr>
        <w:t>Asphalt Bids</w:t>
      </w:r>
    </w:p>
    <w:p w:rsidR="00DA6B3A" w:rsidRDefault="00DA6B3A" w:rsidP="008718F2">
      <w:pPr>
        <w:jc w:val="left"/>
      </w:pPr>
      <w:r>
        <w:t>Bids have been received, will need to advertise for bids after the first of the year. This may need to be done in stages. Carry forward to January.</w:t>
      </w:r>
    </w:p>
    <w:p w:rsidR="00DA6B3A" w:rsidRDefault="00DA6B3A" w:rsidP="008718F2">
      <w:pPr>
        <w:jc w:val="left"/>
      </w:pPr>
    </w:p>
    <w:p w:rsidR="00DA6B3A" w:rsidRDefault="00DA6B3A" w:rsidP="008718F2">
      <w:pPr>
        <w:jc w:val="left"/>
        <w:rPr>
          <w:b/>
          <w:u w:val="single"/>
        </w:rPr>
      </w:pPr>
      <w:r w:rsidRPr="00BA46E8">
        <w:rPr>
          <w:b/>
          <w:u w:val="single"/>
        </w:rPr>
        <w:t>Roof</w:t>
      </w:r>
    </w:p>
    <w:p w:rsidR="00DA6B3A" w:rsidRDefault="00DA6B3A" w:rsidP="008718F2">
      <w:pPr>
        <w:jc w:val="left"/>
      </w:pPr>
      <w:r>
        <w:t>Carry forward to January.</w:t>
      </w:r>
      <w:bookmarkStart w:id="1" w:name="_GoBack"/>
      <w:bookmarkEnd w:id="1"/>
    </w:p>
    <w:p w:rsidR="00DA6B3A" w:rsidRDefault="00DA6B3A" w:rsidP="008718F2">
      <w:pPr>
        <w:jc w:val="left"/>
      </w:pPr>
    </w:p>
    <w:p w:rsidR="00DA6B3A" w:rsidRDefault="00DA6B3A" w:rsidP="008718F2">
      <w:pPr>
        <w:jc w:val="left"/>
        <w:rPr>
          <w:b/>
          <w:u w:val="single"/>
        </w:rPr>
      </w:pPr>
      <w:r>
        <w:rPr>
          <w:b/>
          <w:u w:val="single"/>
        </w:rPr>
        <w:t>Asset Report</w:t>
      </w:r>
    </w:p>
    <w:p w:rsidR="00DA6B3A" w:rsidRDefault="00DA6B3A" w:rsidP="008718F2">
      <w:pPr>
        <w:jc w:val="left"/>
      </w:pPr>
      <w:r>
        <w:t>Carry forward to January.</w:t>
      </w:r>
    </w:p>
    <w:p w:rsidR="00DA6B3A" w:rsidRPr="00F34DB7" w:rsidRDefault="00DA6B3A" w:rsidP="009D09D2">
      <w:pPr>
        <w:jc w:val="left"/>
      </w:pPr>
    </w:p>
    <w:p w:rsidR="00DA6B3A" w:rsidRDefault="00DA6B3A" w:rsidP="00AA1B44">
      <w:pPr>
        <w:jc w:val="left"/>
      </w:pPr>
    </w:p>
    <w:p w:rsidR="00DA6B3A" w:rsidRDefault="00DA6B3A" w:rsidP="009D09D2">
      <w:pPr>
        <w:jc w:val="left"/>
        <w:rPr>
          <w:b/>
          <w:u w:val="single"/>
        </w:rPr>
      </w:pPr>
      <w:r>
        <w:t xml:space="preserve">                                                                                </w:t>
      </w:r>
      <w:r w:rsidRPr="009D09D2">
        <w:rPr>
          <w:b/>
          <w:u w:val="single"/>
        </w:rPr>
        <w:t xml:space="preserve">New Business </w:t>
      </w:r>
    </w:p>
    <w:p w:rsidR="00DA6B3A" w:rsidRDefault="00DA6B3A" w:rsidP="009D09D2">
      <w:pPr>
        <w:jc w:val="left"/>
        <w:rPr>
          <w:b/>
          <w:u w:val="single"/>
        </w:rPr>
      </w:pPr>
    </w:p>
    <w:p w:rsidR="00DA6B3A" w:rsidRDefault="00DA6B3A" w:rsidP="009D09D2">
      <w:pPr>
        <w:jc w:val="left"/>
        <w:rPr>
          <w:b/>
          <w:u w:val="single"/>
        </w:rPr>
      </w:pPr>
      <w:r>
        <w:rPr>
          <w:b/>
          <w:u w:val="single"/>
        </w:rPr>
        <w:t>AFG Paperwork</w:t>
      </w:r>
    </w:p>
    <w:p w:rsidR="00DA6B3A" w:rsidRDefault="00DA6B3A" w:rsidP="00376F6F">
      <w:pPr>
        <w:jc w:val="left"/>
      </w:pPr>
      <w:r>
        <w:t>A motion was made by Secretary Rudy Jovanovic to approve the Regional AFG Paperwork. This motion was seconded by Treasurer Dan West. Roll call was as follows:</w:t>
      </w:r>
    </w:p>
    <w:p w:rsidR="00DA6B3A" w:rsidRDefault="00DA6B3A" w:rsidP="00376F6F">
      <w:pPr>
        <w:jc w:val="left"/>
      </w:pPr>
    </w:p>
    <w:p w:rsidR="00DA6B3A" w:rsidRDefault="00DA6B3A" w:rsidP="00376F6F">
      <w:pPr>
        <w:jc w:val="left"/>
      </w:pPr>
      <w:r>
        <w:t>Rudy Jovanovic –aye</w:t>
      </w:r>
    </w:p>
    <w:p w:rsidR="00DA6B3A" w:rsidRDefault="00DA6B3A" w:rsidP="00376F6F">
      <w:pPr>
        <w:jc w:val="left"/>
      </w:pPr>
      <w:r>
        <w:t>Larry Zuhone – aye</w:t>
      </w:r>
    </w:p>
    <w:p w:rsidR="00DA6B3A" w:rsidRDefault="00DA6B3A" w:rsidP="00376F6F">
      <w:pPr>
        <w:jc w:val="left"/>
      </w:pPr>
      <w:r>
        <w:t>Keith Thompson –absent</w:t>
      </w:r>
    </w:p>
    <w:p w:rsidR="00DA6B3A" w:rsidRDefault="00DA6B3A" w:rsidP="00376F6F">
      <w:pPr>
        <w:jc w:val="left"/>
      </w:pPr>
      <w:r>
        <w:t>Dan West – aye</w:t>
      </w:r>
    </w:p>
    <w:p w:rsidR="00DA6B3A" w:rsidRPr="000232C2" w:rsidRDefault="00DA6B3A" w:rsidP="00245FC5">
      <w:pPr>
        <w:jc w:val="left"/>
      </w:pPr>
      <w:r>
        <w:t>Mike Schriener – aye</w:t>
      </w:r>
    </w:p>
    <w:p w:rsidR="00DA6B3A" w:rsidRDefault="00DA6B3A" w:rsidP="00BF4EDB">
      <w:pPr>
        <w:jc w:val="left"/>
        <w:rPr>
          <w:b/>
          <w:u w:val="single"/>
        </w:rPr>
      </w:pPr>
      <w:r>
        <w:rPr>
          <w:b/>
          <w:u w:val="single"/>
        </w:rPr>
        <w:lastRenderedPageBreak/>
        <w:t>Fire Chief Report</w:t>
      </w:r>
    </w:p>
    <w:p w:rsidR="00DA6B3A" w:rsidRDefault="00DA6B3A" w:rsidP="00964B60">
      <w:pPr>
        <w:pStyle w:val="ListParagraph"/>
        <w:numPr>
          <w:ilvl w:val="0"/>
          <w:numId w:val="5"/>
        </w:numPr>
        <w:jc w:val="left"/>
      </w:pPr>
      <w:r>
        <w:t>Attached Report</w:t>
      </w:r>
    </w:p>
    <w:p w:rsidR="00DA6B3A" w:rsidRDefault="00DA6B3A" w:rsidP="00964B60">
      <w:pPr>
        <w:pStyle w:val="ListParagraph"/>
        <w:numPr>
          <w:ilvl w:val="0"/>
          <w:numId w:val="5"/>
        </w:numPr>
        <w:jc w:val="left"/>
      </w:pPr>
      <w:r>
        <w:t>No action taken</w:t>
      </w:r>
    </w:p>
    <w:p w:rsidR="00DA6B3A" w:rsidRDefault="00DA6B3A" w:rsidP="00744030">
      <w:pPr>
        <w:jc w:val="left"/>
      </w:pPr>
    </w:p>
    <w:p w:rsidR="00DA6B3A" w:rsidRDefault="00DA6B3A" w:rsidP="00744030">
      <w:pPr>
        <w:jc w:val="left"/>
        <w:rPr>
          <w:b/>
          <w:u w:val="single"/>
        </w:rPr>
      </w:pPr>
      <w:r w:rsidRPr="00744030">
        <w:rPr>
          <w:b/>
          <w:u w:val="single"/>
        </w:rPr>
        <w:t>2665</w:t>
      </w:r>
    </w:p>
    <w:p w:rsidR="00DA6B3A" w:rsidRPr="00C115B3" w:rsidRDefault="00DA6B3A" w:rsidP="00744030">
      <w:pPr>
        <w:pStyle w:val="ListParagraph"/>
        <w:numPr>
          <w:ilvl w:val="0"/>
          <w:numId w:val="9"/>
        </w:numPr>
        <w:jc w:val="left"/>
        <w:rPr>
          <w:b/>
          <w:u w:val="single"/>
        </w:rPr>
      </w:pPr>
      <w:r>
        <w:t>Continue to wait to finalize contract.</w:t>
      </w:r>
    </w:p>
    <w:p w:rsidR="00DA6B3A" w:rsidRDefault="00DA6B3A" w:rsidP="00C115B3">
      <w:pPr>
        <w:jc w:val="left"/>
        <w:rPr>
          <w:b/>
          <w:u w:val="single"/>
        </w:rPr>
      </w:pPr>
    </w:p>
    <w:p w:rsidR="00DA6B3A" w:rsidRPr="00C02759" w:rsidRDefault="00DA6B3A" w:rsidP="003B2CA0">
      <w:pPr>
        <w:jc w:val="left"/>
        <w:rPr>
          <w:rFonts w:cs="Arial"/>
          <w:u w:val="single"/>
        </w:rPr>
      </w:pPr>
      <w:r w:rsidRPr="00C02759">
        <w:rPr>
          <w:rFonts w:cs="Arial"/>
          <w:b/>
          <w:u w:val="single"/>
        </w:rPr>
        <w:t>Closed Session</w:t>
      </w:r>
    </w:p>
    <w:p w:rsidR="00DA6B3A" w:rsidRDefault="00DA6B3A" w:rsidP="003B2CA0">
      <w:pPr>
        <w:jc w:val="left"/>
      </w:pPr>
      <w:r w:rsidRPr="008450EC">
        <w:t xml:space="preserve">Vote to close this part of the meeting pursuant </w:t>
      </w:r>
      <w:r>
        <w:t xml:space="preserve">to Section 610.021.(2) (3) (9) </w:t>
      </w:r>
      <w:proofErr w:type="spellStart"/>
      <w:r w:rsidRPr="008450EC">
        <w:t>RSMo</w:t>
      </w:r>
      <w:proofErr w:type="spellEnd"/>
      <w:r w:rsidRPr="008450EC">
        <w:t xml:space="preserve"> </w:t>
      </w:r>
    </w:p>
    <w:p w:rsidR="00DA6B3A" w:rsidRPr="008450EC" w:rsidRDefault="00DA6B3A" w:rsidP="003B2CA0">
      <w:pPr>
        <w:jc w:val="left"/>
      </w:pPr>
    </w:p>
    <w:p w:rsidR="00DA6B3A" w:rsidRPr="00A9007C" w:rsidRDefault="00DA6B3A" w:rsidP="00A9007C">
      <w:pPr>
        <w:pStyle w:val="ListParagraph"/>
        <w:numPr>
          <w:ilvl w:val="0"/>
          <w:numId w:val="4"/>
        </w:numPr>
      </w:pPr>
      <w:r w:rsidRPr="002F1DA2">
        <w:t>Chapter 610.021 Revised Statutes of Missouri;</w:t>
      </w:r>
      <w:r>
        <w:t xml:space="preserve"> (2) </w:t>
      </w:r>
      <w:r w:rsidRPr="00A9007C">
        <w:t>Leasing, purchase or sale of real estate by a public governmental body where public knowledge of the transaction might adversely affect the legal consideration therefor. However, any minutes, vote or public record approving a contract relating to the leasing, purchase or sale of real estate by a public governmental body shall be made public upon execution of the lease, purchase or sale of the real estate;</w:t>
      </w:r>
    </w:p>
    <w:p w:rsidR="00DA6B3A" w:rsidRDefault="00DA6B3A" w:rsidP="002F1DA2">
      <w:pPr>
        <w:pStyle w:val="ListParagraph"/>
        <w:numPr>
          <w:ilvl w:val="0"/>
          <w:numId w:val="4"/>
        </w:numPr>
      </w:pPr>
      <w:r w:rsidRPr="00A9007C">
        <w:t>Chapter 610.021 Revised Statutes of Missouri; (3) Hiring, firing, disciplining or promoting of particular employees by a public governmental body when personal information about the employee is discussed or recorded</w:t>
      </w:r>
    </w:p>
    <w:p w:rsidR="00DA6B3A" w:rsidRPr="002F1DA2" w:rsidRDefault="00DA6B3A" w:rsidP="002F1DA2">
      <w:pPr>
        <w:pStyle w:val="ListParagraph"/>
        <w:numPr>
          <w:ilvl w:val="0"/>
          <w:numId w:val="4"/>
        </w:numPr>
      </w:pPr>
      <w:r w:rsidRPr="002F1DA2">
        <w:t>Chapter 610.021 Revised Statutes of Missouri; (9) Preparation, including any discussions or work product, on behalf of a public governmental body or its representatives for negotiations with employee groups.</w:t>
      </w:r>
    </w:p>
    <w:p w:rsidR="00DA6B3A" w:rsidRDefault="00DA6B3A" w:rsidP="003B2CA0">
      <w:pPr>
        <w:ind w:left="1440"/>
        <w:jc w:val="left"/>
      </w:pPr>
    </w:p>
    <w:p w:rsidR="00DA6B3A" w:rsidRDefault="00DA6B3A" w:rsidP="003B2CA0">
      <w:pPr>
        <w:jc w:val="left"/>
        <w:rPr>
          <w:b/>
          <w:u w:val="single"/>
        </w:rPr>
      </w:pPr>
    </w:p>
    <w:p w:rsidR="00DA6B3A" w:rsidRDefault="00DA6B3A" w:rsidP="003B2CA0">
      <w:pPr>
        <w:jc w:val="left"/>
      </w:pPr>
      <w:r>
        <w:t>A motion was made by Treasurer Dan West to move into closed session at 1845. This motion was seconded by Director Mike Schriener. Roll call was as follows:</w:t>
      </w:r>
    </w:p>
    <w:p w:rsidR="00DA6B3A" w:rsidRDefault="00DA6B3A" w:rsidP="003B2CA0">
      <w:pPr>
        <w:jc w:val="left"/>
      </w:pPr>
    </w:p>
    <w:p w:rsidR="00DA6B3A" w:rsidRDefault="00DA6B3A" w:rsidP="003B2CA0">
      <w:pPr>
        <w:jc w:val="left"/>
      </w:pPr>
      <w:r>
        <w:t>Rudy Jovanovic –aye</w:t>
      </w:r>
    </w:p>
    <w:p w:rsidR="00DA6B3A" w:rsidRDefault="00DA6B3A" w:rsidP="003B2CA0">
      <w:pPr>
        <w:jc w:val="left"/>
      </w:pPr>
      <w:r>
        <w:t>Larry Zuhone – aye</w:t>
      </w:r>
    </w:p>
    <w:p w:rsidR="00DA6B3A" w:rsidRDefault="00DA6B3A" w:rsidP="003B2CA0">
      <w:pPr>
        <w:jc w:val="left"/>
      </w:pPr>
      <w:r>
        <w:t>Keith Thompson –absent</w:t>
      </w:r>
    </w:p>
    <w:p w:rsidR="00DA6B3A" w:rsidRDefault="00DA6B3A" w:rsidP="003B2CA0">
      <w:pPr>
        <w:jc w:val="left"/>
      </w:pPr>
      <w:r>
        <w:t>Dan West – aye</w:t>
      </w:r>
    </w:p>
    <w:p w:rsidR="00DA6B3A" w:rsidRDefault="00DA6B3A" w:rsidP="003B2CA0">
      <w:pPr>
        <w:jc w:val="left"/>
      </w:pPr>
      <w:r>
        <w:t>Mike Schriener – aye</w:t>
      </w:r>
    </w:p>
    <w:p w:rsidR="00DA6B3A" w:rsidRDefault="00DA6B3A" w:rsidP="003B2CA0">
      <w:pPr>
        <w:jc w:val="left"/>
      </w:pPr>
    </w:p>
    <w:p w:rsidR="00DA6B3A" w:rsidRDefault="00DA6B3A" w:rsidP="00ED6023">
      <w:pPr>
        <w:jc w:val="left"/>
      </w:pPr>
    </w:p>
    <w:p w:rsidR="00DA6B3A" w:rsidRDefault="00DA6B3A" w:rsidP="00547FF4">
      <w:pPr>
        <w:jc w:val="left"/>
        <w:rPr>
          <w:b/>
          <w:u w:val="single"/>
        </w:rPr>
      </w:pPr>
      <w:r>
        <w:rPr>
          <w:b/>
          <w:u w:val="single"/>
        </w:rPr>
        <w:t>Adjourn</w:t>
      </w:r>
    </w:p>
    <w:p w:rsidR="00DA6B3A" w:rsidRDefault="00DA6B3A" w:rsidP="00547FF4">
      <w:pPr>
        <w:jc w:val="left"/>
      </w:pPr>
      <w:r>
        <w:t>Motion made to adjourn the meeting at 1846.  Motion was made by Director Mike Schriener and was seconded by Secretary Rudy Jovanovic.  The roll call was as follows:</w:t>
      </w:r>
    </w:p>
    <w:p w:rsidR="00DA6B3A" w:rsidRDefault="00DA6B3A" w:rsidP="00547FF4">
      <w:pPr>
        <w:jc w:val="left"/>
      </w:pPr>
    </w:p>
    <w:p w:rsidR="00DA6B3A" w:rsidRDefault="00DA6B3A" w:rsidP="009618E3">
      <w:pPr>
        <w:jc w:val="left"/>
      </w:pPr>
      <w:r>
        <w:t>Rudy Jovanovic –aye</w:t>
      </w:r>
    </w:p>
    <w:p w:rsidR="00DA6B3A" w:rsidRDefault="00DA6B3A" w:rsidP="009618E3">
      <w:pPr>
        <w:jc w:val="left"/>
      </w:pPr>
      <w:r>
        <w:t>Larry Zuhone – aye</w:t>
      </w:r>
    </w:p>
    <w:p w:rsidR="00DA6B3A" w:rsidRDefault="00DA6B3A" w:rsidP="009618E3">
      <w:pPr>
        <w:jc w:val="left"/>
      </w:pPr>
      <w:r>
        <w:t>Keith Thompson - absent</w:t>
      </w:r>
    </w:p>
    <w:p w:rsidR="00DA6B3A" w:rsidRDefault="00DA6B3A" w:rsidP="009618E3">
      <w:pPr>
        <w:jc w:val="left"/>
      </w:pPr>
      <w:r>
        <w:t>Dan West – aye</w:t>
      </w:r>
    </w:p>
    <w:p w:rsidR="00DA6B3A" w:rsidRDefault="00DA6B3A" w:rsidP="009618E3">
      <w:pPr>
        <w:jc w:val="left"/>
      </w:pPr>
      <w:r>
        <w:t>Mike Schriener – aye</w:t>
      </w:r>
    </w:p>
    <w:p w:rsidR="00DA6B3A" w:rsidRDefault="00DA6B3A" w:rsidP="00547FF4">
      <w:pPr>
        <w:jc w:val="left"/>
      </w:pPr>
    </w:p>
    <w:p w:rsidR="00DA6B3A" w:rsidRDefault="00DA6B3A" w:rsidP="00547FF4">
      <w:pPr>
        <w:jc w:val="left"/>
      </w:pPr>
    </w:p>
    <w:p w:rsidR="00DA6B3A" w:rsidRDefault="00DA6B3A" w:rsidP="00547FF4">
      <w:pPr>
        <w:jc w:val="left"/>
      </w:pPr>
    </w:p>
    <w:p w:rsidR="00DA6B3A" w:rsidRDefault="00DA6B3A" w:rsidP="00547FF4">
      <w:pPr>
        <w:jc w:val="left"/>
      </w:pPr>
      <w:r>
        <w:t>Respectively Submitted,</w:t>
      </w:r>
    </w:p>
    <w:p w:rsidR="00DA6B3A" w:rsidRDefault="00DA6B3A" w:rsidP="00547FF4">
      <w:pPr>
        <w:jc w:val="left"/>
      </w:pPr>
    </w:p>
    <w:p w:rsidR="00DA6B3A" w:rsidRDefault="00DA6B3A" w:rsidP="00547FF4">
      <w:pPr>
        <w:jc w:val="left"/>
      </w:pPr>
      <w:r>
        <w:t>________________________</w:t>
      </w:r>
    </w:p>
    <w:p w:rsidR="00DA6B3A" w:rsidRDefault="00DA6B3A" w:rsidP="00547FF4">
      <w:pPr>
        <w:jc w:val="left"/>
      </w:pPr>
      <w:r>
        <w:t>Kimberly Arbuthnot, Administrative Assistant</w:t>
      </w:r>
    </w:p>
    <w:p w:rsidR="00DA6B3A" w:rsidRDefault="00DA6B3A" w:rsidP="00547FF4">
      <w:pPr>
        <w:jc w:val="left"/>
      </w:pPr>
    </w:p>
    <w:p w:rsidR="00DA6B3A" w:rsidRDefault="00DA6B3A" w:rsidP="00547FF4">
      <w:pPr>
        <w:jc w:val="left"/>
      </w:pPr>
    </w:p>
    <w:p w:rsidR="00DA6B3A" w:rsidRDefault="00DA6B3A" w:rsidP="00547FF4">
      <w:pPr>
        <w:jc w:val="left"/>
      </w:pPr>
      <w:r>
        <w:t>APPROVED:</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Larry Zuhone, President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Dan West, Treasurer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Rudy Jovanovic, Secretary and Director</w:t>
      </w:r>
    </w:p>
    <w:p w:rsidR="00DA6B3A" w:rsidRDefault="00DA6B3A" w:rsidP="00547FF4">
      <w:pPr>
        <w:jc w:val="left"/>
      </w:pPr>
    </w:p>
    <w:p w:rsidR="00DA6B3A" w:rsidRDefault="00DA6B3A" w:rsidP="00547FF4">
      <w:pPr>
        <w:jc w:val="left"/>
      </w:pPr>
      <w:r>
        <w:t>_________________________</w:t>
      </w:r>
    </w:p>
    <w:p w:rsidR="00DA6B3A" w:rsidRDefault="00DA6B3A" w:rsidP="00547FF4">
      <w:pPr>
        <w:jc w:val="left"/>
      </w:pPr>
      <w:r>
        <w:t>Keith Thompson, Director</w:t>
      </w:r>
    </w:p>
    <w:p w:rsidR="00DA6B3A" w:rsidRDefault="00DA6B3A" w:rsidP="00547FF4">
      <w:pPr>
        <w:jc w:val="left"/>
      </w:pPr>
    </w:p>
    <w:p w:rsidR="00DA6B3A" w:rsidRDefault="00DA6B3A" w:rsidP="00547FF4">
      <w:pPr>
        <w:jc w:val="left"/>
      </w:pPr>
      <w:r>
        <w:t>_________________________</w:t>
      </w:r>
    </w:p>
    <w:p w:rsidR="00DA6B3A" w:rsidRDefault="00DA6B3A" w:rsidP="008E6936">
      <w:pPr>
        <w:jc w:val="left"/>
        <w:rPr>
          <w:sz w:val="28"/>
          <w:szCs w:val="28"/>
        </w:rPr>
      </w:pPr>
      <w:r>
        <w:t>Mike Schriener, Director</w:t>
      </w:r>
    </w:p>
    <w:p w:rsidR="00DA6B3A" w:rsidRDefault="00DA6B3A" w:rsidP="006B094F">
      <w:pPr>
        <w:rPr>
          <w:sz w:val="28"/>
          <w:szCs w:val="28"/>
        </w:rPr>
      </w:pPr>
    </w:p>
    <w:sectPr w:rsidR="00DA6B3A" w:rsidSect="00310DE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72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7C" w:rsidRDefault="0093617C">
      <w:r>
        <w:separator/>
      </w:r>
    </w:p>
  </w:endnote>
  <w:endnote w:type="continuationSeparator" w:id="0">
    <w:p w:rsidR="0093617C" w:rsidRDefault="0093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7C" w:rsidRDefault="0093617C">
      <w:r>
        <w:separator/>
      </w:r>
    </w:p>
  </w:footnote>
  <w:footnote w:type="continuationSeparator" w:id="0">
    <w:p w:rsidR="0093617C" w:rsidRDefault="0093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p w:rsidR="000F7C7A" w:rsidRDefault="000F7C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7E" w:rsidRDefault="0069647E">
    <w:pPr>
      <w:pStyle w:val="Header"/>
    </w:pPr>
    <w:r>
      <w:sym w:font="Wingdings" w:char="F06C"/>
    </w:r>
    <w:r>
      <w:t xml:space="preserve">  Page </w:t>
    </w:r>
    <w:r w:rsidR="00DD20D6">
      <w:fldChar w:fldCharType="begin"/>
    </w:r>
    <w:r w:rsidR="00DD20D6">
      <w:instrText xml:space="preserve"> PAGE \* Arabic \* MERGEFORMAT </w:instrText>
    </w:r>
    <w:r w:rsidR="00DD20D6">
      <w:fldChar w:fldCharType="separate"/>
    </w:r>
    <w:r w:rsidR="00DA6B3A">
      <w:rPr>
        <w:noProof/>
      </w:rPr>
      <w:t>71</w:t>
    </w:r>
    <w:r w:rsidR="00DD20D6">
      <w:rPr>
        <w:noProof/>
      </w:rPr>
      <w:fldChar w:fldCharType="end"/>
    </w:r>
    <w:r>
      <w:tab/>
    </w:r>
    <w:r>
      <w:tab/>
    </w:r>
    <w:r w:rsidR="00DD20D6">
      <w:fldChar w:fldCharType="begin"/>
    </w:r>
    <w:r w:rsidR="00DD20D6">
      <w:instrText xml:space="preserve"> TIME \@ "MMMM d, yyyy" </w:instrText>
    </w:r>
    <w:r w:rsidR="00DD20D6">
      <w:fldChar w:fldCharType="separate"/>
    </w:r>
    <w:r w:rsidR="00466A6F">
      <w:rPr>
        <w:noProof/>
      </w:rPr>
      <w:t>June 1, 2018</w:t>
    </w:r>
    <w:r w:rsidR="00DD20D6">
      <w:rPr>
        <w:noProof/>
      </w:rPr>
      <w:fldChar w:fldCharType="end"/>
    </w:r>
  </w:p>
  <w:p w:rsidR="0069647E" w:rsidRDefault="0093617C">
    <w:pPr>
      <w:pStyle w:val="Header"/>
    </w:pPr>
    <w:r>
      <w:rPr>
        <w:rFonts w:ascii="Times New Roman" w:hAnsi="Times New Roman"/>
        <w:spacing w:val="0"/>
        <w:sz w:val="24"/>
        <w:szCs w:val="24"/>
      </w:rPr>
      <w:pict>
        <v:rect id="_x0000_i1045" style="width:0;height:1.5pt" o:hralign="center" o:hrstd="t" o:hr="t" fillcolor="gray" stroked="f"/>
      </w:pict>
    </w:r>
  </w:p>
  <w:p w:rsidR="000F7C7A" w:rsidRDefault="000F7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0D"/>
    <w:multiLevelType w:val="hybridMultilevel"/>
    <w:tmpl w:val="CD54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3F7B"/>
    <w:multiLevelType w:val="hybridMultilevel"/>
    <w:tmpl w:val="8C10D2AA"/>
    <w:lvl w:ilvl="0" w:tplc="83085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F7582"/>
    <w:multiLevelType w:val="hybridMultilevel"/>
    <w:tmpl w:val="BA8C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61D24"/>
    <w:multiLevelType w:val="hybridMultilevel"/>
    <w:tmpl w:val="A9629A46"/>
    <w:lvl w:ilvl="0" w:tplc="0409000F">
      <w:start w:val="1"/>
      <w:numFmt w:val="decimal"/>
      <w:lvlText w:val="%1."/>
      <w:lvlJc w:val="left"/>
      <w:pPr>
        <w:ind w:left="117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5" w15:restartNumberingAfterBreak="0">
    <w:nsid w:val="2A2C23A5"/>
    <w:multiLevelType w:val="hybridMultilevel"/>
    <w:tmpl w:val="48D4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C60BF4"/>
    <w:multiLevelType w:val="hybridMultilevel"/>
    <w:tmpl w:val="90FE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F290F"/>
    <w:multiLevelType w:val="hybridMultilevel"/>
    <w:tmpl w:val="C3426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330FD1"/>
    <w:multiLevelType w:val="hybridMultilevel"/>
    <w:tmpl w:val="6B14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532C9"/>
    <w:multiLevelType w:val="hybridMultilevel"/>
    <w:tmpl w:val="8DF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86EF2"/>
    <w:multiLevelType w:val="hybridMultilevel"/>
    <w:tmpl w:val="039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74F00"/>
    <w:multiLevelType w:val="hybridMultilevel"/>
    <w:tmpl w:val="29120AB0"/>
    <w:lvl w:ilvl="0" w:tplc="E500B0B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EE35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46017B"/>
    <w:multiLevelType w:val="hybridMultilevel"/>
    <w:tmpl w:val="F0105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15" w15:restartNumberingAfterBreak="0">
    <w:nsid w:val="6BB53A5D"/>
    <w:multiLevelType w:val="hybridMultilevel"/>
    <w:tmpl w:val="AD181892"/>
    <w:lvl w:ilvl="0" w:tplc="E04C6610">
      <w:start w:val="1"/>
      <w:numFmt w:val="decimal"/>
      <w:lvlText w:val="%1."/>
      <w:lvlJc w:val="left"/>
      <w:pPr>
        <w:ind w:left="117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5"/>
  </w:num>
  <w:num w:numId="5">
    <w:abstractNumId w:val="6"/>
  </w:num>
  <w:num w:numId="6">
    <w:abstractNumId w:val="12"/>
  </w:num>
  <w:num w:numId="7">
    <w:abstractNumId w:val="8"/>
  </w:num>
  <w:num w:numId="8">
    <w:abstractNumId w:val="10"/>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3"/>
  </w:num>
  <w:num w:numId="15">
    <w:abstractNumId w:val="11"/>
  </w:num>
  <w:num w:numId="16">
    <w:abstractNumId w:val="0"/>
  </w:num>
  <w:num w:numId="17">
    <w:abstractNumId w:val="2"/>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BD"/>
    <w:rsid w:val="00002BAC"/>
    <w:rsid w:val="00017E6E"/>
    <w:rsid w:val="000223C9"/>
    <w:rsid w:val="00024612"/>
    <w:rsid w:val="00033866"/>
    <w:rsid w:val="00034300"/>
    <w:rsid w:val="00040C6D"/>
    <w:rsid w:val="00043804"/>
    <w:rsid w:val="000444F0"/>
    <w:rsid w:val="000465EB"/>
    <w:rsid w:val="0005433B"/>
    <w:rsid w:val="000564FC"/>
    <w:rsid w:val="00056D3B"/>
    <w:rsid w:val="00057D98"/>
    <w:rsid w:val="0006294E"/>
    <w:rsid w:val="00064A27"/>
    <w:rsid w:val="00071321"/>
    <w:rsid w:val="000738B0"/>
    <w:rsid w:val="00075F5D"/>
    <w:rsid w:val="0007766E"/>
    <w:rsid w:val="00080DCF"/>
    <w:rsid w:val="00081465"/>
    <w:rsid w:val="00081F0F"/>
    <w:rsid w:val="0008432C"/>
    <w:rsid w:val="00085D54"/>
    <w:rsid w:val="000A2AA1"/>
    <w:rsid w:val="000B103F"/>
    <w:rsid w:val="000B23B9"/>
    <w:rsid w:val="000C0AC5"/>
    <w:rsid w:val="000C207A"/>
    <w:rsid w:val="000C663E"/>
    <w:rsid w:val="000D6B15"/>
    <w:rsid w:val="000D7491"/>
    <w:rsid w:val="000E0BD7"/>
    <w:rsid w:val="000E1C31"/>
    <w:rsid w:val="000F1B92"/>
    <w:rsid w:val="000F738C"/>
    <w:rsid w:val="000F7C7A"/>
    <w:rsid w:val="00110B58"/>
    <w:rsid w:val="00110DDE"/>
    <w:rsid w:val="00112183"/>
    <w:rsid w:val="00115AF7"/>
    <w:rsid w:val="00122C55"/>
    <w:rsid w:val="001265D4"/>
    <w:rsid w:val="00127443"/>
    <w:rsid w:val="001311F4"/>
    <w:rsid w:val="00132720"/>
    <w:rsid w:val="0013360F"/>
    <w:rsid w:val="001365CF"/>
    <w:rsid w:val="001577C8"/>
    <w:rsid w:val="00161B82"/>
    <w:rsid w:val="00166059"/>
    <w:rsid w:val="00166977"/>
    <w:rsid w:val="0017182D"/>
    <w:rsid w:val="00173FD6"/>
    <w:rsid w:val="0017484C"/>
    <w:rsid w:val="001810C7"/>
    <w:rsid w:val="00187152"/>
    <w:rsid w:val="00187DE6"/>
    <w:rsid w:val="001946CB"/>
    <w:rsid w:val="001958CE"/>
    <w:rsid w:val="001A7739"/>
    <w:rsid w:val="001B204D"/>
    <w:rsid w:val="001B23B0"/>
    <w:rsid w:val="001B24C0"/>
    <w:rsid w:val="001C164F"/>
    <w:rsid w:val="001C1F8C"/>
    <w:rsid w:val="001C2591"/>
    <w:rsid w:val="001D12D7"/>
    <w:rsid w:val="001D2F38"/>
    <w:rsid w:val="001D3ED9"/>
    <w:rsid w:val="001D5E30"/>
    <w:rsid w:val="001E2ADB"/>
    <w:rsid w:val="001E6938"/>
    <w:rsid w:val="001E7898"/>
    <w:rsid w:val="001F5273"/>
    <w:rsid w:val="00201243"/>
    <w:rsid w:val="002045F1"/>
    <w:rsid w:val="00206C9C"/>
    <w:rsid w:val="00215172"/>
    <w:rsid w:val="00220179"/>
    <w:rsid w:val="00230FA4"/>
    <w:rsid w:val="00231C88"/>
    <w:rsid w:val="00233349"/>
    <w:rsid w:val="00233B43"/>
    <w:rsid w:val="00234B66"/>
    <w:rsid w:val="002369E5"/>
    <w:rsid w:val="00237562"/>
    <w:rsid w:val="00244595"/>
    <w:rsid w:val="00245FC5"/>
    <w:rsid w:val="00253749"/>
    <w:rsid w:val="00254A65"/>
    <w:rsid w:val="00254F76"/>
    <w:rsid w:val="00255C9C"/>
    <w:rsid w:val="002610BC"/>
    <w:rsid w:val="00261EF1"/>
    <w:rsid w:val="002622C1"/>
    <w:rsid w:val="00262B1A"/>
    <w:rsid w:val="00266504"/>
    <w:rsid w:val="00271244"/>
    <w:rsid w:val="00274FBF"/>
    <w:rsid w:val="00276410"/>
    <w:rsid w:val="00283223"/>
    <w:rsid w:val="00287014"/>
    <w:rsid w:val="002912DF"/>
    <w:rsid w:val="00292DFF"/>
    <w:rsid w:val="002956BD"/>
    <w:rsid w:val="002A62F0"/>
    <w:rsid w:val="002B00C8"/>
    <w:rsid w:val="002B3677"/>
    <w:rsid w:val="002B399C"/>
    <w:rsid w:val="002B3AB5"/>
    <w:rsid w:val="002C3A74"/>
    <w:rsid w:val="002C58BC"/>
    <w:rsid w:val="002D293F"/>
    <w:rsid w:val="002D2F2E"/>
    <w:rsid w:val="002D46E2"/>
    <w:rsid w:val="002D658D"/>
    <w:rsid w:val="002E550F"/>
    <w:rsid w:val="002F0844"/>
    <w:rsid w:val="002F1B39"/>
    <w:rsid w:val="00301C25"/>
    <w:rsid w:val="00302A0B"/>
    <w:rsid w:val="0030436D"/>
    <w:rsid w:val="00305D98"/>
    <w:rsid w:val="00310DE7"/>
    <w:rsid w:val="00314DB6"/>
    <w:rsid w:val="00314EE4"/>
    <w:rsid w:val="00326D76"/>
    <w:rsid w:val="00333271"/>
    <w:rsid w:val="00340D8D"/>
    <w:rsid w:val="003531A4"/>
    <w:rsid w:val="0035356B"/>
    <w:rsid w:val="0035444F"/>
    <w:rsid w:val="0036085A"/>
    <w:rsid w:val="00362725"/>
    <w:rsid w:val="0036691C"/>
    <w:rsid w:val="00366E2E"/>
    <w:rsid w:val="00367339"/>
    <w:rsid w:val="00370C88"/>
    <w:rsid w:val="00391920"/>
    <w:rsid w:val="0039265A"/>
    <w:rsid w:val="00394F1F"/>
    <w:rsid w:val="00395BF0"/>
    <w:rsid w:val="003B13EA"/>
    <w:rsid w:val="003B4665"/>
    <w:rsid w:val="003B5CF3"/>
    <w:rsid w:val="003B686F"/>
    <w:rsid w:val="003B7CE0"/>
    <w:rsid w:val="003C292C"/>
    <w:rsid w:val="003C3FD9"/>
    <w:rsid w:val="003C64BC"/>
    <w:rsid w:val="003C7C08"/>
    <w:rsid w:val="003D1342"/>
    <w:rsid w:val="003D4F00"/>
    <w:rsid w:val="003E3A5F"/>
    <w:rsid w:val="003E590A"/>
    <w:rsid w:val="003F1CE9"/>
    <w:rsid w:val="004014D0"/>
    <w:rsid w:val="00414412"/>
    <w:rsid w:val="004144D1"/>
    <w:rsid w:val="004252CD"/>
    <w:rsid w:val="00425319"/>
    <w:rsid w:val="00430DDA"/>
    <w:rsid w:val="00431572"/>
    <w:rsid w:val="00436C0F"/>
    <w:rsid w:val="00437D89"/>
    <w:rsid w:val="00441603"/>
    <w:rsid w:val="004478FF"/>
    <w:rsid w:val="004551AC"/>
    <w:rsid w:val="00465D2D"/>
    <w:rsid w:val="00466A6F"/>
    <w:rsid w:val="00471426"/>
    <w:rsid w:val="0047207C"/>
    <w:rsid w:val="004817D6"/>
    <w:rsid w:val="004833D7"/>
    <w:rsid w:val="00484DC0"/>
    <w:rsid w:val="0049370E"/>
    <w:rsid w:val="004939DD"/>
    <w:rsid w:val="004A2605"/>
    <w:rsid w:val="004A6319"/>
    <w:rsid w:val="004B5356"/>
    <w:rsid w:val="004B66FF"/>
    <w:rsid w:val="004C20C7"/>
    <w:rsid w:val="004D42A0"/>
    <w:rsid w:val="004D6594"/>
    <w:rsid w:val="004D6975"/>
    <w:rsid w:val="004D6C27"/>
    <w:rsid w:val="004D73E3"/>
    <w:rsid w:val="004E0CF7"/>
    <w:rsid w:val="004E394E"/>
    <w:rsid w:val="004E3B69"/>
    <w:rsid w:val="004E3E33"/>
    <w:rsid w:val="004F2F22"/>
    <w:rsid w:val="004F637A"/>
    <w:rsid w:val="004F6CD3"/>
    <w:rsid w:val="0051245E"/>
    <w:rsid w:val="00513B5A"/>
    <w:rsid w:val="00514A63"/>
    <w:rsid w:val="005255B8"/>
    <w:rsid w:val="005269D2"/>
    <w:rsid w:val="00543EC9"/>
    <w:rsid w:val="00547FF4"/>
    <w:rsid w:val="005521E6"/>
    <w:rsid w:val="0055490B"/>
    <w:rsid w:val="00554F50"/>
    <w:rsid w:val="00561D37"/>
    <w:rsid w:val="0056446A"/>
    <w:rsid w:val="00574A5A"/>
    <w:rsid w:val="00581C0F"/>
    <w:rsid w:val="00584AA1"/>
    <w:rsid w:val="00584AE0"/>
    <w:rsid w:val="00585BB7"/>
    <w:rsid w:val="00586E03"/>
    <w:rsid w:val="005879BB"/>
    <w:rsid w:val="0059006A"/>
    <w:rsid w:val="00595122"/>
    <w:rsid w:val="0059578D"/>
    <w:rsid w:val="005B783C"/>
    <w:rsid w:val="005C25C9"/>
    <w:rsid w:val="005C31C1"/>
    <w:rsid w:val="005D4145"/>
    <w:rsid w:val="005E0676"/>
    <w:rsid w:val="005E5ADE"/>
    <w:rsid w:val="005F33CC"/>
    <w:rsid w:val="005F53C9"/>
    <w:rsid w:val="005F7B92"/>
    <w:rsid w:val="00604078"/>
    <w:rsid w:val="00604992"/>
    <w:rsid w:val="00610A33"/>
    <w:rsid w:val="00620B93"/>
    <w:rsid w:val="00622B0F"/>
    <w:rsid w:val="00630D50"/>
    <w:rsid w:val="006318D3"/>
    <w:rsid w:val="0063247A"/>
    <w:rsid w:val="0063329F"/>
    <w:rsid w:val="00634511"/>
    <w:rsid w:val="00634840"/>
    <w:rsid w:val="006364FA"/>
    <w:rsid w:val="00655939"/>
    <w:rsid w:val="00657FAB"/>
    <w:rsid w:val="00664B0C"/>
    <w:rsid w:val="00666D49"/>
    <w:rsid w:val="006700C5"/>
    <w:rsid w:val="00673A25"/>
    <w:rsid w:val="00682425"/>
    <w:rsid w:val="0069055F"/>
    <w:rsid w:val="006920B5"/>
    <w:rsid w:val="0069647E"/>
    <w:rsid w:val="006A3DDD"/>
    <w:rsid w:val="006A3EDF"/>
    <w:rsid w:val="006A46B9"/>
    <w:rsid w:val="006B094F"/>
    <w:rsid w:val="006B14A5"/>
    <w:rsid w:val="006B1A0D"/>
    <w:rsid w:val="006B2C4A"/>
    <w:rsid w:val="006B6390"/>
    <w:rsid w:val="006C2AFA"/>
    <w:rsid w:val="006C4DC5"/>
    <w:rsid w:val="006C78F9"/>
    <w:rsid w:val="006D3EB6"/>
    <w:rsid w:val="006D4E4F"/>
    <w:rsid w:val="006D5B40"/>
    <w:rsid w:val="006D5C76"/>
    <w:rsid w:val="006E1D80"/>
    <w:rsid w:val="006E20FB"/>
    <w:rsid w:val="006E2D88"/>
    <w:rsid w:val="00705F87"/>
    <w:rsid w:val="00706351"/>
    <w:rsid w:val="007076EC"/>
    <w:rsid w:val="007107BA"/>
    <w:rsid w:val="00715D0A"/>
    <w:rsid w:val="00725080"/>
    <w:rsid w:val="007252C0"/>
    <w:rsid w:val="00735B73"/>
    <w:rsid w:val="00736D4C"/>
    <w:rsid w:val="00741C82"/>
    <w:rsid w:val="00744030"/>
    <w:rsid w:val="0075369E"/>
    <w:rsid w:val="0075503B"/>
    <w:rsid w:val="00756359"/>
    <w:rsid w:val="00765ED8"/>
    <w:rsid w:val="00767C9B"/>
    <w:rsid w:val="0077278B"/>
    <w:rsid w:val="0077481D"/>
    <w:rsid w:val="00783B2A"/>
    <w:rsid w:val="00794EF8"/>
    <w:rsid w:val="007A1494"/>
    <w:rsid w:val="007A1555"/>
    <w:rsid w:val="007A53EC"/>
    <w:rsid w:val="007B56E1"/>
    <w:rsid w:val="007D76BD"/>
    <w:rsid w:val="007E184A"/>
    <w:rsid w:val="007E493B"/>
    <w:rsid w:val="007F2F7A"/>
    <w:rsid w:val="00802553"/>
    <w:rsid w:val="008025DC"/>
    <w:rsid w:val="00803368"/>
    <w:rsid w:val="00812061"/>
    <w:rsid w:val="008144B0"/>
    <w:rsid w:val="0081464B"/>
    <w:rsid w:val="00826046"/>
    <w:rsid w:val="00836227"/>
    <w:rsid w:val="0083637A"/>
    <w:rsid w:val="00844487"/>
    <w:rsid w:val="008450EC"/>
    <w:rsid w:val="0085104A"/>
    <w:rsid w:val="0085291C"/>
    <w:rsid w:val="00853BB9"/>
    <w:rsid w:val="00856A65"/>
    <w:rsid w:val="00872CA9"/>
    <w:rsid w:val="00874C61"/>
    <w:rsid w:val="0088031F"/>
    <w:rsid w:val="00882CD8"/>
    <w:rsid w:val="00885B51"/>
    <w:rsid w:val="00886901"/>
    <w:rsid w:val="008905E6"/>
    <w:rsid w:val="008945D1"/>
    <w:rsid w:val="00894CA5"/>
    <w:rsid w:val="00896260"/>
    <w:rsid w:val="008A170D"/>
    <w:rsid w:val="008A2CEA"/>
    <w:rsid w:val="008B0D7D"/>
    <w:rsid w:val="008B3ADC"/>
    <w:rsid w:val="008B49B3"/>
    <w:rsid w:val="008B583D"/>
    <w:rsid w:val="008D31FF"/>
    <w:rsid w:val="008E19C8"/>
    <w:rsid w:val="008E3A61"/>
    <w:rsid w:val="008E5987"/>
    <w:rsid w:val="008E796E"/>
    <w:rsid w:val="008F6E01"/>
    <w:rsid w:val="00903BD9"/>
    <w:rsid w:val="00904415"/>
    <w:rsid w:val="00904A07"/>
    <w:rsid w:val="00906090"/>
    <w:rsid w:val="00923EB6"/>
    <w:rsid w:val="00925713"/>
    <w:rsid w:val="0093520A"/>
    <w:rsid w:val="0093617C"/>
    <w:rsid w:val="009405DD"/>
    <w:rsid w:val="00943919"/>
    <w:rsid w:val="00943949"/>
    <w:rsid w:val="00956DF4"/>
    <w:rsid w:val="009618E3"/>
    <w:rsid w:val="00963113"/>
    <w:rsid w:val="00963E74"/>
    <w:rsid w:val="00964561"/>
    <w:rsid w:val="00964B60"/>
    <w:rsid w:val="00974BA5"/>
    <w:rsid w:val="00975469"/>
    <w:rsid w:val="0098533B"/>
    <w:rsid w:val="0098581D"/>
    <w:rsid w:val="00987787"/>
    <w:rsid w:val="00987CEC"/>
    <w:rsid w:val="0099077B"/>
    <w:rsid w:val="00990BFC"/>
    <w:rsid w:val="00990C35"/>
    <w:rsid w:val="00993F24"/>
    <w:rsid w:val="00997419"/>
    <w:rsid w:val="009A1032"/>
    <w:rsid w:val="009A2FEC"/>
    <w:rsid w:val="009A4BD3"/>
    <w:rsid w:val="009A692D"/>
    <w:rsid w:val="009B3A02"/>
    <w:rsid w:val="009C3E0C"/>
    <w:rsid w:val="009C78BC"/>
    <w:rsid w:val="009D22BA"/>
    <w:rsid w:val="009D3392"/>
    <w:rsid w:val="009D3C92"/>
    <w:rsid w:val="009D4A79"/>
    <w:rsid w:val="009D5A1C"/>
    <w:rsid w:val="009E261E"/>
    <w:rsid w:val="009E28BF"/>
    <w:rsid w:val="009E52D4"/>
    <w:rsid w:val="009E5477"/>
    <w:rsid w:val="009E5BBF"/>
    <w:rsid w:val="009F57A6"/>
    <w:rsid w:val="00A004CE"/>
    <w:rsid w:val="00A05B5D"/>
    <w:rsid w:val="00A0741A"/>
    <w:rsid w:val="00A07B88"/>
    <w:rsid w:val="00A21080"/>
    <w:rsid w:val="00A217D3"/>
    <w:rsid w:val="00A3078F"/>
    <w:rsid w:val="00A32593"/>
    <w:rsid w:val="00A32C60"/>
    <w:rsid w:val="00A41D69"/>
    <w:rsid w:val="00A55330"/>
    <w:rsid w:val="00A607D9"/>
    <w:rsid w:val="00A7340E"/>
    <w:rsid w:val="00A8622A"/>
    <w:rsid w:val="00A90EC0"/>
    <w:rsid w:val="00A9299B"/>
    <w:rsid w:val="00A9568B"/>
    <w:rsid w:val="00AA1B44"/>
    <w:rsid w:val="00AA2BCE"/>
    <w:rsid w:val="00AA3D98"/>
    <w:rsid w:val="00AA4B92"/>
    <w:rsid w:val="00AA5B2F"/>
    <w:rsid w:val="00AB0AF8"/>
    <w:rsid w:val="00AB6DDB"/>
    <w:rsid w:val="00AC17AD"/>
    <w:rsid w:val="00AC26E3"/>
    <w:rsid w:val="00AC2CFA"/>
    <w:rsid w:val="00AC4C0F"/>
    <w:rsid w:val="00AD47D3"/>
    <w:rsid w:val="00AD5B22"/>
    <w:rsid w:val="00AD7C93"/>
    <w:rsid w:val="00AE30E9"/>
    <w:rsid w:val="00AE55AD"/>
    <w:rsid w:val="00AF0581"/>
    <w:rsid w:val="00AF7E73"/>
    <w:rsid w:val="00B058EA"/>
    <w:rsid w:val="00B1758E"/>
    <w:rsid w:val="00B213B2"/>
    <w:rsid w:val="00B2250B"/>
    <w:rsid w:val="00B25AB7"/>
    <w:rsid w:val="00B36EFA"/>
    <w:rsid w:val="00B416A3"/>
    <w:rsid w:val="00B46FCB"/>
    <w:rsid w:val="00B5292B"/>
    <w:rsid w:val="00B56913"/>
    <w:rsid w:val="00B577E2"/>
    <w:rsid w:val="00B61D88"/>
    <w:rsid w:val="00B62EF9"/>
    <w:rsid w:val="00B705B0"/>
    <w:rsid w:val="00B73E06"/>
    <w:rsid w:val="00B77F86"/>
    <w:rsid w:val="00B8183C"/>
    <w:rsid w:val="00B86086"/>
    <w:rsid w:val="00B87F1F"/>
    <w:rsid w:val="00BA258E"/>
    <w:rsid w:val="00BA2FC4"/>
    <w:rsid w:val="00BA365C"/>
    <w:rsid w:val="00BA41FC"/>
    <w:rsid w:val="00BB4E8B"/>
    <w:rsid w:val="00BC0509"/>
    <w:rsid w:val="00BC1258"/>
    <w:rsid w:val="00BD4739"/>
    <w:rsid w:val="00BD6728"/>
    <w:rsid w:val="00BE4684"/>
    <w:rsid w:val="00BE4DEB"/>
    <w:rsid w:val="00BF3A35"/>
    <w:rsid w:val="00BF4EDB"/>
    <w:rsid w:val="00C01832"/>
    <w:rsid w:val="00C02759"/>
    <w:rsid w:val="00C1208C"/>
    <w:rsid w:val="00C155F8"/>
    <w:rsid w:val="00C171CA"/>
    <w:rsid w:val="00C22BB2"/>
    <w:rsid w:val="00C245F1"/>
    <w:rsid w:val="00C30C25"/>
    <w:rsid w:val="00C32181"/>
    <w:rsid w:val="00C369EB"/>
    <w:rsid w:val="00C447B6"/>
    <w:rsid w:val="00C61B41"/>
    <w:rsid w:val="00C632E9"/>
    <w:rsid w:val="00C63A8C"/>
    <w:rsid w:val="00C6574E"/>
    <w:rsid w:val="00C66660"/>
    <w:rsid w:val="00C669F2"/>
    <w:rsid w:val="00C7516F"/>
    <w:rsid w:val="00C76C40"/>
    <w:rsid w:val="00C84191"/>
    <w:rsid w:val="00C931E8"/>
    <w:rsid w:val="00C97654"/>
    <w:rsid w:val="00CA0411"/>
    <w:rsid w:val="00CA26AC"/>
    <w:rsid w:val="00CA27D4"/>
    <w:rsid w:val="00CA27E0"/>
    <w:rsid w:val="00CB3122"/>
    <w:rsid w:val="00CB7924"/>
    <w:rsid w:val="00CC4BD7"/>
    <w:rsid w:val="00CC7A35"/>
    <w:rsid w:val="00CD0F75"/>
    <w:rsid w:val="00CD26E6"/>
    <w:rsid w:val="00CD3BD7"/>
    <w:rsid w:val="00CD47E4"/>
    <w:rsid w:val="00CD7BA7"/>
    <w:rsid w:val="00CE0A5B"/>
    <w:rsid w:val="00CE382C"/>
    <w:rsid w:val="00CF07CB"/>
    <w:rsid w:val="00CF445E"/>
    <w:rsid w:val="00D00513"/>
    <w:rsid w:val="00D04FA2"/>
    <w:rsid w:val="00D17884"/>
    <w:rsid w:val="00D21066"/>
    <w:rsid w:val="00D21B38"/>
    <w:rsid w:val="00D21E2B"/>
    <w:rsid w:val="00D25116"/>
    <w:rsid w:val="00D31D71"/>
    <w:rsid w:val="00D40722"/>
    <w:rsid w:val="00D43EDA"/>
    <w:rsid w:val="00D55F66"/>
    <w:rsid w:val="00D632E7"/>
    <w:rsid w:val="00D74C87"/>
    <w:rsid w:val="00D7765F"/>
    <w:rsid w:val="00D84289"/>
    <w:rsid w:val="00D87A5E"/>
    <w:rsid w:val="00D9156B"/>
    <w:rsid w:val="00D92FAF"/>
    <w:rsid w:val="00D95216"/>
    <w:rsid w:val="00D95C90"/>
    <w:rsid w:val="00D976FF"/>
    <w:rsid w:val="00DA20E9"/>
    <w:rsid w:val="00DA6B3A"/>
    <w:rsid w:val="00DA6B3B"/>
    <w:rsid w:val="00DB0C6D"/>
    <w:rsid w:val="00DB10CA"/>
    <w:rsid w:val="00DB76DD"/>
    <w:rsid w:val="00DC4DA4"/>
    <w:rsid w:val="00DC5F18"/>
    <w:rsid w:val="00DD0435"/>
    <w:rsid w:val="00DD20D6"/>
    <w:rsid w:val="00DD4E19"/>
    <w:rsid w:val="00DE13B9"/>
    <w:rsid w:val="00DE1886"/>
    <w:rsid w:val="00DE5CE3"/>
    <w:rsid w:val="00E008CF"/>
    <w:rsid w:val="00E035EF"/>
    <w:rsid w:val="00E11379"/>
    <w:rsid w:val="00E15D14"/>
    <w:rsid w:val="00E171AA"/>
    <w:rsid w:val="00E206B6"/>
    <w:rsid w:val="00E22331"/>
    <w:rsid w:val="00E22742"/>
    <w:rsid w:val="00E22893"/>
    <w:rsid w:val="00E25D1D"/>
    <w:rsid w:val="00E31EC2"/>
    <w:rsid w:val="00E3363C"/>
    <w:rsid w:val="00E5017F"/>
    <w:rsid w:val="00E54F40"/>
    <w:rsid w:val="00E62157"/>
    <w:rsid w:val="00E62A76"/>
    <w:rsid w:val="00E62ABA"/>
    <w:rsid w:val="00E664C0"/>
    <w:rsid w:val="00E77663"/>
    <w:rsid w:val="00E83100"/>
    <w:rsid w:val="00E8313A"/>
    <w:rsid w:val="00E8358F"/>
    <w:rsid w:val="00E966A1"/>
    <w:rsid w:val="00EB1BB9"/>
    <w:rsid w:val="00EB4D9C"/>
    <w:rsid w:val="00EB5A27"/>
    <w:rsid w:val="00EC146D"/>
    <w:rsid w:val="00EC31A1"/>
    <w:rsid w:val="00EC5390"/>
    <w:rsid w:val="00EC68B9"/>
    <w:rsid w:val="00ED15D9"/>
    <w:rsid w:val="00ED239A"/>
    <w:rsid w:val="00ED6023"/>
    <w:rsid w:val="00EE0210"/>
    <w:rsid w:val="00EE3185"/>
    <w:rsid w:val="00EF0CD9"/>
    <w:rsid w:val="00EF7019"/>
    <w:rsid w:val="00F023C9"/>
    <w:rsid w:val="00F03BF4"/>
    <w:rsid w:val="00F0409E"/>
    <w:rsid w:val="00F069EE"/>
    <w:rsid w:val="00F06A84"/>
    <w:rsid w:val="00F10249"/>
    <w:rsid w:val="00F107D3"/>
    <w:rsid w:val="00F11447"/>
    <w:rsid w:val="00F15D98"/>
    <w:rsid w:val="00F16B44"/>
    <w:rsid w:val="00F321D2"/>
    <w:rsid w:val="00F363D5"/>
    <w:rsid w:val="00F370E0"/>
    <w:rsid w:val="00F372AC"/>
    <w:rsid w:val="00F42EB7"/>
    <w:rsid w:val="00F47E98"/>
    <w:rsid w:val="00F50B50"/>
    <w:rsid w:val="00F521FC"/>
    <w:rsid w:val="00F62CC4"/>
    <w:rsid w:val="00F66E3F"/>
    <w:rsid w:val="00F67EA4"/>
    <w:rsid w:val="00F82BA4"/>
    <w:rsid w:val="00F83705"/>
    <w:rsid w:val="00F84022"/>
    <w:rsid w:val="00F85A1A"/>
    <w:rsid w:val="00FA1431"/>
    <w:rsid w:val="00FA16A4"/>
    <w:rsid w:val="00FA3C71"/>
    <w:rsid w:val="00FA3F9B"/>
    <w:rsid w:val="00FA790F"/>
    <w:rsid w:val="00FB1287"/>
    <w:rsid w:val="00FB5DBF"/>
    <w:rsid w:val="00FC1E82"/>
    <w:rsid w:val="00FC5E42"/>
    <w:rsid w:val="00FC6E0F"/>
    <w:rsid w:val="00FD5ABC"/>
    <w:rsid w:val="00FD60E0"/>
    <w:rsid w:val="00FE4143"/>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205A7-4424-44DB-ABA2-B1F06B30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DB"/>
    <w:pPr>
      <w:jc w:val="both"/>
    </w:pPr>
    <w:rPr>
      <w:rFonts w:ascii="Arial" w:hAnsi="Arial"/>
      <w:spacing w:val="-5"/>
    </w:rPr>
  </w:style>
  <w:style w:type="paragraph" w:styleId="Heading1">
    <w:name w:val="heading 1"/>
    <w:basedOn w:val="HeadingBase"/>
    <w:next w:val="BodyText"/>
    <w:qFormat/>
    <w:rsid w:val="00310DE7"/>
    <w:pPr>
      <w:spacing w:after="220"/>
      <w:jc w:val="left"/>
      <w:outlineLvl w:val="0"/>
    </w:pPr>
  </w:style>
  <w:style w:type="paragraph" w:styleId="Heading2">
    <w:name w:val="heading 2"/>
    <w:basedOn w:val="HeadingBase"/>
    <w:next w:val="BodyText"/>
    <w:qFormat/>
    <w:rsid w:val="00310DE7"/>
    <w:pPr>
      <w:jc w:val="left"/>
      <w:outlineLvl w:val="1"/>
    </w:pPr>
    <w:rPr>
      <w:sz w:val="18"/>
    </w:rPr>
  </w:style>
  <w:style w:type="paragraph" w:styleId="Heading3">
    <w:name w:val="heading 3"/>
    <w:basedOn w:val="HeadingBase"/>
    <w:next w:val="BodyText"/>
    <w:qFormat/>
    <w:rsid w:val="00310DE7"/>
    <w:pPr>
      <w:spacing w:after="220"/>
      <w:jc w:val="left"/>
      <w:outlineLvl w:val="2"/>
    </w:pPr>
    <w:rPr>
      <w:rFonts w:ascii="Arial" w:hAnsi="Arial"/>
      <w:sz w:val="22"/>
    </w:rPr>
  </w:style>
  <w:style w:type="paragraph" w:styleId="Heading4">
    <w:name w:val="heading 4"/>
    <w:basedOn w:val="HeadingBase"/>
    <w:next w:val="BodyText"/>
    <w:qFormat/>
    <w:rsid w:val="00310DE7"/>
    <w:pPr>
      <w:ind w:left="360"/>
      <w:outlineLvl w:val="3"/>
    </w:pPr>
    <w:rPr>
      <w:spacing w:val="-5"/>
      <w:sz w:val="18"/>
    </w:rPr>
  </w:style>
  <w:style w:type="paragraph" w:styleId="Heading5">
    <w:name w:val="heading 5"/>
    <w:basedOn w:val="HeadingBase"/>
    <w:next w:val="BodyText"/>
    <w:qFormat/>
    <w:rsid w:val="00310DE7"/>
    <w:pPr>
      <w:ind w:left="720"/>
      <w:outlineLvl w:val="4"/>
    </w:pPr>
    <w:rPr>
      <w:spacing w:val="-5"/>
      <w:sz w:val="18"/>
    </w:rPr>
  </w:style>
  <w:style w:type="paragraph" w:styleId="Heading6">
    <w:name w:val="heading 6"/>
    <w:basedOn w:val="HeadingBase"/>
    <w:next w:val="BodyText"/>
    <w:qFormat/>
    <w:rsid w:val="00310DE7"/>
    <w:pPr>
      <w:ind w:left="1080"/>
      <w:outlineLvl w:val="5"/>
    </w:pPr>
    <w:rPr>
      <w:spacing w:val="-5"/>
      <w:sz w:val="18"/>
    </w:rPr>
  </w:style>
  <w:style w:type="paragraph" w:styleId="Heading9">
    <w:name w:val="heading 9"/>
    <w:basedOn w:val="Normal"/>
    <w:next w:val="Normal"/>
    <w:link w:val="Heading9Char"/>
    <w:semiHidden/>
    <w:unhideWhenUsed/>
    <w:qFormat/>
    <w:rsid w:val="0085291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310DE7"/>
    <w:pPr>
      <w:spacing w:before="220" w:after="220" w:line="220" w:lineRule="atLeast"/>
    </w:pPr>
  </w:style>
  <w:style w:type="paragraph" w:styleId="Salutation">
    <w:name w:val="Salutation"/>
    <w:basedOn w:val="Normal"/>
    <w:next w:val="SubjectLine"/>
    <w:rsid w:val="00310DE7"/>
    <w:pPr>
      <w:spacing w:before="220" w:after="220" w:line="220" w:lineRule="atLeast"/>
      <w:jc w:val="left"/>
    </w:pPr>
  </w:style>
  <w:style w:type="paragraph" w:styleId="BodyText">
    <w:name w:val="Body Text"/>
    <w:basedOn w:val="Normal"/>
    <w:rsid w:val="00310DE7"/>
    <w:pPr>
      <w:spacing w:after="220" w:line="220" w:lineRule="atLeast"/>
    </w:pPr>
  </w:style>
  <w:style w:type="paragraph" w:customStyle="1" w:styleId="CcList">
    <w:name w:val="Cc List"/>
    <w:basedOn w:val="Normal"/>
    <w:rsid w:val="00310DE7"/>
    <w:pPr>
      <w:keepLines/>
      <w:spacing w:line="220" w:lineRule="atLeast"/>
      <w:ind w:left="360" w:hanging="360"/>
    </w:pPr>
  </w:style>
  <w:style w:type="paragraph" w:styleId="Closing">
    <w:name w:val="Closing"/>
    <w:basedOn w:val="Normal"/>
    <w:next w:val="Signature"/>
    <w:rsid w:val="00310DE7"/>
    <w:pPr>
      <w:keepNext/>
      <w:spacing w:after="60" w:line="220" w:lineRule="atLeast"/>
    </w:pPr>
  </w:style>
  <w:style w:type="paragraph" w:styleId="Signature">
    <w:name w:val="Signature"/>
    <w:basedOn w:val="Normal"/>
    <w:next w:val="SignatureJobTitle"/>
    <w:rsid w:val="00310DE7"/>
    <w:pPr>
      <w:keepNext/>
      <w:spacing w:before="880" w:line="220" w:lineRule="atLeast"/>
      <w:jc w:val="left"/>
    </w:pPr>
  </w:style>
  <w:style w:type="paragraph" w:customStyle="1" w:styleId="CompanyName">
    <w:name w:val="Company Name"/>
    <w:basedOn w:val="Normal"/>
    <w:rsid w:val="00310DE7"/>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310DE7"/>
    <w:pPr>
      <w:spacing w:after="220" w:line="220" w:lineRule="atLeast"/>
    </w:pPr>
  </w:style>
  <w:style w:type="character" w:styleId="Emphasis">
    <w:name w:val="Emphasis"/>
    <w:qFormat/>
    <w:rsid w:val="00310DE7"/>
    <w:rPr>
      <w:rFonts w:ascii="Arial Black" w:hAnsi="Arial Black"/>
      <w:sz w:val="18"/>
    </w:rPr>
  </w:style>
  <w:style w:type="paragraph" w:customStyle="1" w:styleId="Enclosure">
    <w:name w:val="Enclosure"/>
    <w:basedOn w:val="Normal"/>
    <w:next w:val="CcList"/>
    <w:rsid w:val="00310DE7"/>
    <w:pPr>
      <w:keepNext/>
      <w:keepLines/>
      <w:spacing w:after="220" w:line="220" w:lineRule="atLeast"/>
    </w:pPr>
  </w:style>
  <w:style w:type="paragraph" w:customStyle="1" w:styleId="HeadingBase">
    <w:name w:val="Heading Base"/>
    <w:basedOn w:val="Normal"/>
    <w:next w:val="BodyText"/>
    <w:rsid w:val="00310DE7"/>
    <w:pPr>
      <w:keepNext/>
      <w:keepLines/>
      <w:spacing w:line="220" w:lineRule="atLeast"/>
    </w:pPr>
    <w:rPr>
      <w:rFonts w:ascii="Arial Black" w:hAnsi="Arial Black"/>
      <w:spacing w:val="-10"/>
      <w:kern w:val="20"/>
    </w:rPr>
  </w:style>
  <w:style w:type="paragraph" w:customStyle="1" w:styleId="InsideAddress">
    <w:name w:val="Inside Address"/>
    <w:basedOn w:val="Normal"/>
    <w:rsid w:val="00310DE7"/>
    <w:pPr>
      <w:spacing w:line="220" w:lineRule="atLeast"/>
    </w:pPr>
  </w:style>
  <w:style w:type="paragraph" w:customStyle="1" w:styleId="InsideAddressName">
    <w:name w:val="Inside Address Name"/>
    <w:basedOn w:val="InsideAddress"/>
    <w:next w:val="InsideAddress"/>
    <w:rsid w:val="00310DE7"/>
    <w:pPr>
      <w:spacing w:before="220"/>
    </w:pPr>
  </w:style>
  <w:style w:type="paragraph" w:customStyle="1" w:styleId="MailingInstructions">
    <w:name w:val="Mailing Instructions"/>
    <w:basedOn w:val="Normal"/>
    <w:next w:val="InsideAddressName"/>
    <w:rsid w:val="00310DE7"/>
    <w:pPr>
      <w:spacing w:after="220" w:line="220" w:lineRule="atLeast"/>
    </w:pPr>
    <w:rPr>
      <w:caps/>
    </w:rPr>
  </w:style>
  <w:style w:type="paragraph" w:customStyle="1" w:styleId="ReferenceInitials">
    <w:name w:val="Reference Initials"/>
    <w:basedOn w:val="Normal"/>
    <w:next w:val="Enclosure"/>
    <w:rsid w:val="00310DE7"/>
    <w:pPr>
      <w:keepNext/>
      <w:keepLines/>
      <w:spacing w:before="220" w:line="220" w:lineRule="atLeast"/>
    </w:pPr>
  </w:style>
  <w:style w:type="paragraph" w:customStyle="1" w:styleId="ReferenceLine">
    <w:name w:val="Reference Line"/>
    <w:basedOn w:val="Normal"/>
    <w:next w:val="MailingInstructions"/>
    <w:rsid w:val="00310DE7"/>
    <w:pPr>
      <w:spacing w:after="220" w:line="220" w:lineRule="atLeast"/>
      <w:jc w:val="left"/>
    </w:pPr>
  </w:style>
  <w:style w:type="paragraph" w:customStyle="1" w:styleId="ReturnAddress">
    <w:name w:val="Return Address"/>
    <w:basedOn w:val="Normal"/>
    <w:rsid w:val="00310DE7"/>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0DE7"/>
    <w:pPr>
      <w:spacing w:before="0"/>
    </w:pPr>
  </w:style>
  <w:style w:type="paragraph" w:customStyle="1" w:styleId="SignatureJobTitle">
    <w:name w:val="Signature Job Title"/>
    <w:basedOn w:val="Signature"/>
    <w:next w:val="SignatureCompany"/>
    <w:rsid w:val="00310DE7"/>
    <w:pPr>
      <w:spacing w:before="0"/>
    </w:pPr>
  </w:style>
  <w:style w:type="character" w:customStyle="1" w:styleId="Slogan">
    <w:name w:val="Slogan"/>
    <w:basedOn w:val="DefaultParagraphFont"/>
    <w:rsid w:val="00310DE7"/>
    <w:rPr>
      <w:rFonts w:ascii="Arial Black" w:hAnsi="Arial Black"/>
      <w:sz w:val="18"/>
    </w:rPr>
  </w:style>
  <w:style w:type="paragraph" w:customStyle="1" w:styleId="SubjectLine">
    <w:name w:val="Subject Line"/>
    <w:basedOn w:val="Normal"/>
    <w:next w:val="BodyText"/>
    <w:rsid w:val="00310DE7"/>
    <w:pPr>
      <w:spacing w:after="220" w:line="220" w:lineRule="atLeast"/>
      <w:jc w:val="left"/>
    </w:pPr>
    <w:rPr>
      <w:rFonts w:ascii="Arial Black" w:hAnsi="Arial Black"/>
      <w:spacing w:val="-10"/>
    </w:rPr>
  </w:style>
  <w:style w:type="paragraph" w:styleId="Header">
    <w:name w:val="header"/>
    <w:basedOn w:val="Normal"/>
    <w:rsid w:val="00310DE7"/>
    <w:pPr>
      <w:tabs>
        <w:tab w:val="center" w:pos="4320"/>
        <w:tab w:val="right" w:pos="8640"/>
      </w:tabs>
    </w:pPr>
  </w:style>
  <w:style w:type="paragraph" w:styleId="Footer">
    <w:name w:val="footer"/>
    <w:basedOn w:val="Normal"/>
    <w:rsid w:val="00310DE7"/>
    <w:pPr>
      <w:tabs>
        <w:tab w:val="center" w:pos="4320"/>
        <w:tab w:val="right" w:pos="8640"/>
      </w:tabs>
    </w:pPr>
  </w:style>
  <w:style w:type="character" w:styleId="Strong">
    <w:name w:val="Strong"/>
    <w:basedOn w:val="DefaultParagraphFont"/>
    <w:qFormat/>
    <w:rsid w:val="00310DE7"/>
    <w:rPr>
      <w:b/>
      <w:bCs/>
    </w:rPr>
  </w:style>
  <w:style w:type="paragraph" w:styleId="List">
    <w:name w:val="List"/>
    <w:basedOn w:val="BodyText"/>
    <w:rsid w:val="00310DE7"/>
    <w:pPr>
      <w:ind w:left="360" w:hanging="360"/>
    </w:pPr>
  </w:style>
  <w:style w:type="paragraph" w:styleId="ListBullet">
    <w:name w:val="List Bullet"/>
    <w:basedOn w:val="List"/>
    <w:autoRedefine/>
    <w:rsid w:val="00310DE7"/>
    <w:pPr>
      <w:numPr>
        <w:numId w:val="1"/>
      </w:numPr>
    </w:pPr>
  </w:style>
  <w:style w:type="paragraph" w:styleId="ListNumber">
    <w:name w:val="List Number"/>
    <w:basedOn w:val="BodyText"/>
    <w:rsid w:val="00310DE7"/>
    <w:pPr>
      <w:numPr>
        <w:numId w:val="2"/>
      </w:numPr>
    </w:pPr>
  </w:style>
  <w:style w:type="paragraph" w:styleId="NormalWeb">
    <w:name w:val="Normal (Web)"/>
    <w:basedOn w:val="Normal"/>
    <w:rsid w:val="00310DE7"/>
    <w:pPr>
      <w:spacing w:before="100" w:beforeAutospacing="1" w:after="100" w:afterAutospacing="1"/>
      <w:jc w:val="left"/>
    </w:pPr>
    <w:rPr>
      <w:rFonts w:ascii="Times New Roman" w:hAnsi="Times New Roman"/>
      <w:spacing w:val="0"/>
      <w:sz w:val="28"/>
    </w:rPr>
  </w:style>
  <w:style w:type="paragraph" w:styleId="BalloonText">
    <w:name w:val="Balloon Text"/>
    <w:basedOn w:val="Normal"/>
    <w:semiHidden/>
    <w:rsid w:val="00310DE7"/>
    <w:rPr>
      <w:rFonts w:ascii="Tahoma" w:hAnsi="Tahoma" w:cs="Tahoma"/>
      <w:sz w:val="16"/>
      <w:szCs w:val="16"/>
    </w:rPr>
  </w:style>
  <w:style w:type="character" w:styleId="Hyperlink">
    <w:name w:val="Hyperlink"/>
    <w:basedOn w:val="DefaultParagraphFont"/>
    <w:rsid w:val="00310DE7"/>
    <w:rPr>
      <w:color w:val="0000FF"/>
      <w:u w:val="single"/>
    </w:rPr>
  </w:style>
  <w:style w:type="character" w:customStyle="1" w:styleId="EmailStyle45">
    <w:name w:val="EmailStyle45"/>
    <w:basedOn w:val="DefaultParagraphFont"/>
    <w:semiHidden/>
    <w:rsid w:val="00310DE7"/>
    <w:rPr>
      <w:rFonts w:ascii="Arial" w:hAnsi="Arial" w:cs="Arial"/>
      <w:color w:val="auto"/>
      <w:sz w:val="20"/>
      <w:szCs w:val="20"/>
    </w:rPr>
  </w:style>
  <w:style w:type="paragraph" w:customStyle="1" w:styleId="DocumentLabel">
    <w:name w:val="Document Label"/>
    <w:basedOn w:val="Normal"/>
    <w:next w:val="Normal"/>
    <w:rsid w:val="00310DE7"/>
    <w:pPr>
      <w:keepNext/>
      <w:keepLines/>
      <w:spacing w:before="400" w:after="120" w:line="240" w:lineRule="atLeast"/>
      <w:jc w:val="left"/>
    </w:pPr>
    <w:rPr>
      <w:rFonts w:ascii="Arial Black" w:hAnsi="Arial Black"/>
      <w:kern w:val="28"/>
      <w:sz w:val="96"/>
    </w:rPr>
  </w:style>
  <w:style w:type="paragraph" w:styleId="MessageHeader">
    <w:name w:val="Message Header"/>
    <w:basedOn w:val="BodyText"/>
    <w:rsid w:val="00310DE7"/>
    <w:pPr>
      <w:keepLines/>
      <w:spacing w:after="120" w:line="180" w:lineRule="atLeast"/>
      <w:ind w:left="1555" w:hanging="720"/>
      <w:jc w:val="left"/>
    </w:pPr>
  </w:style>
  <w:style w:type="paragraph" w:customStyle="1" w:styleId="MessageHeaderFirst">
    <w:name w:val="Message Header First"/>
    <w:basedOn w:val="MessageHeader"/>
    <w:next w:val="MessageHeader"/>
    <w:rsid w:val="00310DE7"/>
    <w:pPr>
      <w:spacing w:before="220"/>
    </w:pPr>
  </w:style>
  <w:style w:type="character" w:customStyle="1" w:styleId="MessageHeaderLabel">
    <w:name w:val="Message Header Label"/>
    <w:rsid w:val="00310DE7"/>
    <w:rPr>
      <w:rFonts w:ascii="Arial Black" w:hAnsi="Arial Black"/>
      <w:spacing w:val="-10"/>
      <w:sz w:val="18"/>
    </w:rPr>
  </w:style>
  <w:style w:type="paragraph" w:customStyle="1" w:styleId="MessageHeaderLast">
    <w:name w:val="Message Header Last"/>
    <w:basedOn w:val="MessageHeader"/>
    <w:next w:val="BodyText"/>
    <w:rsid w:val="00310DE7"/>
    <w:pPr>
      <w:pBdr>
        <w:bottom w:val="single" w:sz="6" w:space="15" w:color="auto"/>
      </w:pBdr>
      <w:spacing w:after="320"/>
    </w:pPr>
  </w:style>
  <w:style w:type="character" w:styleId="FollowedHyperlink">
    <w:name w:val="FollowedHyperlink"/>
    <w:basedOn w:val="DefaultParagraphFont"/>
    <w:rsid w:val="00436C0F"/>
    <w:rPr>
      <w:color w:val="800080"/>
      <w:u w:val="single"/>
    </w:rPr>
  </w:style>
  <w:style w:type="paragraph" w:styleId="Title">
    <w:name w:val="Title"/>
    <w:basedOn w:val="Normal"/>
    <w:qFormat/>
    <w:rsid w:val="00310DE7"/>
    <w:pPr>
      <w:jc w:val="center"/>
    </w:pPr>
    <w:rPr>
      <w:rFonts w:ascii="Times New Roman" w:hAnsi="Times New Roman"/>
      <w:b/>
      <w:bCs/>
      <w:spacing w:val="0"/>
      <w:sz w:val="28"/>
    </w:rPr>
  </w:style>
  <w:style w:type="paragraph" w:styleId="ListParagraph">
    <w:name w:val="List Paragraph"/>
    <w:basedOn w:val="Normal"/>
    <w:uiPriority w:val="34"/>
    <w:qFormat/>
    <w:rsid w:val="00547FF4"/>
    <w:pPr>
      <w:ind w:left="720"/>
      <w:contextualSpacing/>
    </w:pPr>
  </w:style>
  <w:style w:type="paragraph" w:styleId="BodyText2">
    <w:name w:val="Body Text 2"/>
    <w:basedOn w:val="Normal"/>
    <w:link w:val="BodyText2Char"/>
    <w:rsid w:val="00885B51"/>
    <w:pPr>
      <w:spacing w:after="120" w:line="480" w:lineRule="auto"/>
    </w:pPr>
  </w:style>
  <w:style w:type="character" w:customStyle="1" w:styleId="BodyText2Char">
    <w:name w:val="Body Text 2 Char"/>
    <w:basedOn w:val="DefaultParagraphFont"/>
    <w:link w:val="BodyText2"/>
    <w:rsid w:val="00885B51"/>
    <w:rPr>
      <w:rFonts w:ascii="Arial" w:hAnsi="Arial"/>
      <w:spacing w:val="-5"/>
    </w:rPr>
  </w:style>
  <w:style w:type="character" w:customStyle="1" w:styleId="Heading9Char">
    <w:name w:val="Heading 9 Char"/>
    <w:basedOn w:val="DefaultParagraphFont"/>
    <w:link w:val="Heading9"/>
    <w:semiHidden/>
    <w:rsid w:val="0085291C"/>
    <w:rPr>
      <w:rFonts w:asciiTheme="majorHAnsi" w:eastAsiaTheme="majorEastAsia" w:hAnsiTheme="majorHAnsi" w:cstheme="majorBidi"/>
      <w:i/>
      <w:iCs/>
      <w:color w:val="404040" w:themeColor="text1" w:themeTint="BF"/>
      <w:spacing w:val="-5"/>
    </w:rPr>
  </w:style>
  <w:style w:type="character" w:customStyle="1" w:styleId="googqs-tidbit-0">
    <w:name w:val="goog_qs-tidbit-0"/>
    <w:basedOn w:val="DefaultParagraphFont"/>
    <w:rsid w:val="00AD7C93"/>
  </w:style>
  <w:style w:type="character" w:customStyle="1" w:styleId="emailstyle15">
    <w:name w:val="emailstyle15"/>
    <w:semiHidden/>
    <w:rsid w:val="00DA6B3A"/>
    <w:rPr>
      <w:rFonts w:ascii="Arial" w:hAnsi="Arial" w:cs="Arial" w:hint="default"/>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98052">
      <w:bodyDiv w:val="1"/>
      <w:marLeft w:val="0"/>
      <w:marRight w:val="0"/>
      <w:marTop w:val="0"/>
      <w:marBottom w:val="0"/>
      <w:divBdr>
        <w:top w:val="none" w:sz="0" w:space="0" w:color="auto"/>
        <w:left w:val="none" w:sz="0" w:space="0" w:color="auto"/>
        <w:bottom w:val="none" w:sz="0" w:space="0" w:color="auto"/>
        <w:right w:val="none" w:sz="0" w:space="0" w:color="auto"/>
      </w:divBdr>
    </w:div>
    <w:div w:id="1592349020">
      <w:bodyDiv w:val="1"/>
      <w:marLeft w:val="0"/>
      <w:marRight w:val="0"/>
      <w:marTop w:val="0"/>
      <w:marBottom w:val="0"/>
      <w:divBdr>
        <w:top w:val="none" w:sz="0" w:space="0" w:color="auto"/>
        <w:left w:val="none" w:sz="0" w:space="0" w:color="auto"/>
        <w:bottom w:val="none" w:sz="0" w:space="0" w:color="auto"/>
        <w:right w:val="none" w:sz="0" w:space="0" w:color="auto"/>
      </w:divBdr>
    </w:div>
    <w:div w:id="1835099789">
      <w:bodyDiv w:val="1"/>
      <w:marLeft w:val="0"/>
      <w:marRight w:val="0"/>
      <w:marTop w:val="0"/>
      <w:marBottom w:val="0"/>
      <w:divBdr>
        <w:top w:val="none" w:sz="0" w:space="0" w:color="auto"/>
        <w:left w:val="none" w:sz="0" w:space="0" w:color="auto"/>
        <w:bottom w:val="none" w:sz="0" w:space="0" w:color="auto"/>
        <w:right w:val="none" w:sz="0" w:space="0" w:color="auto"/>
      </w:divBdr>
    </w:div>
    <w:div w:id="1839343421">
      <w:bodyDiv w:val="1"/>
      <w:marLeft w:val="0"/>
      <w:marRight w:val="0"/>
      <w:marTop w:val="0"/>
      <w:marBottom w:val="0"/>
      <w:divBdr>
        <w:top w:val="none" w:sz="0" w:space="0" w:color="auto"/>
        <w:left w:val="none" w:sz="0" w:space="0" w:color="auto"/>
        <w:bottom w:val="none" w:sz="0" w:space="0" w:color="auto"/>
        <w:right w:val="none" w:sz="0" w:space="0" w:color="auto"/>
      </w:divBdr>
    </w:div>
    <w:div w:id="1925987750">
      <w:bodyDiv w:val="1"/>
      <w:marLeft w:val="0"/>
      <w:marRight w:val="0"/>
      <w:marTop w:val="0"/>
      <w:marBottom w:val="0"/>
      <w:divBdr>
        <w:top w:val="none" w:sz="0" w:space="0" w:color="auto"/>
        <w:left w:val="none" w:sz="0" w:space="0" w:color="auto"/>
        <w:bottom w:val="none" w:sz="0" w:space="0" w:color="auto"/>
        <w:right w:val="none" w:sz="0" w:space="0" w:color="auto"/>
      </w:divBdr>
    </w:div>
    <w:div w:id="19869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7F7A-AD92-4ED0-ADD1-00817992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5</TotalTime>
  <Pages>72</Pages>
  <Words>17439</Words>
  <Characters>99407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Agenda 2-13-02</vt:lpstr>
    </vt:vector>
  </TitlesOfParts>
  <Company>Microsoft</Company>
  <LinksUpToDate>false</LinksUpToDate>
  <CharactersWithSpaces>116613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2-13-02</dc:title>
  <dc:subject>Board of Directors Meeting</dc:subject>
  <dc:creator>Office</dc:creator>
  <cp:lastModifiedBy>Kimberly Arbuthnot</cp:lastModifiedBy>
  <cp:revision>3</cp:revision>
  <cp:lastPrinted>2015-01-12T17:00:00Z</cp:lastPrinted>
  <dcterms:created xsi:type="dcterms:W3CDTF">2018-06-01T19:28:00Z</dcterms:created>
  <dcterms:modified xsi:type="dcterms:W3CDTF">2018-06-01T19:32:00Z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